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8D" w:rsidRDefault="000F4D8D" w:rsidP="000F4D8D">
      <w:pPr>
        <w:rPr>
          <w:rStyle w:val="fontstyle01"/>
        </w:rPr>
      </w:pPr>
      <w:r>
        <w:rPr>
          <w:rStyle w:val="fontstyle01"/>
        </w:rPr>
        <w:t>GRAĐEVINSKI FAKULTET OSIJEK</w:t>
      </w:r>
      <w:r>
        <w:rPr>
          <w:rStyle w:val="fontstyle21"/>
        </w:rPr>
        <w:t xml:space="preserve">, 31000 Osijek, Vladimira Preloga 3, tel. 031/274-365,tel. 031/540-090, fax: 031/540-071,URL: </w:t>
      </w:r>
      <w:r>
        <w:rPr>
          <w:rStyle w:val="fontstyle21"/>
          <w:color w:val="0000FF"/>
        </w:rPr>
        <w:t>www.gfos.unios.hr</w:t>
      </w:r>
      <w:r>
        <w:rPr>
          <w:rStyle w:val="fontstyle21"/>
        </w:rPr>
        <w:t xml:space="preserve">; </w:t>
      </w:r>
      <w:r>
        <w:rPr>
          <w:rStyle w:val="fontstyle21"/>
          <w:color w:val="0000FF"/>
        </w:rPr>
        <w:t>http://most.gfos.hr/</w:t>
      </w:r>
      <w:r>
        <w:rPr>
          <w:rStyle w:val="fontstyle21"/>
        </w:rPr>
        <w:t>,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IBAN: HR0425000091102002438</w:t>
      </w:r>
      <w:r>
        <w:rPr>
          <w:rFonts w:ascii="Arial" w:hAnsi="Arial" w:cs="Arial"/>
          <w:color w:val="000000"/>
        </w:rPr>
        <w:br/>
      </w:r>
    </w:p>
    <w:p w:rsidR="000F4D8D" w:rsidRDefault="000F4D8D" w:rsidP="000F4D8D">
      <w:pPr>
        <w:rPr>
          <w:rStyle w:val="fontstyle01"/>
        </w:rPr>
      </w:pPr>
    </w:p>
    <w:p w:rsidR="000F4D8D" w:rsidRDefault="000F4D8D" w:rsidP="000F4D8D">
      <w:pPr>
        <w:rPr>
          <w:rStyle w:val="fontstyle01"/>
        </w:rPr>
      </w:pPr>
      <w:r>
        <w:rPr>
          <w:rStyle w:val="fontstyle01"/>
        </w:rPr>
        <w:t>Upisi</w:t>
      </w:r>
    </w:p>
    <w:p w:rsidR="006C46B0" w:rsidRDefault="000F4D8D" w:rsidP="000F4D8D">
      <w:pPr>
        <w:rPr>
          <w:rStyle w:val="fontstyle01"/>
        </w:rPr>
      </w:pP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21"/>
        </w:rPr>
        <w:t>Upisi na preddiplomske sveučilišne studije i preddiplomski stručni studij Građevinskog fakulteta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21"/>
        </w:rPr>
        <w:t>provodit će se u u prostorijama Građevinskog fakulteta Osijek, Vladimira Preloga 3 u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ljetnom roku: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 xml:space="preserve">- </w:t>
      </w:r>
      <w:r>
        <w:rPr>
          <w:rStyle w:val="fontstyle01"/>
        </w:rPr>
        <w:t>18. srpnja 2018. - preddiplomski sveučilišni studij Građevinarstvo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 xml:space="preserve">- </w:t>
      </w:r>
      <w:r>
        <w:rPr>
          <w:rStyle w:val="fontstyle01"/>
        </w:rPr>
        <w:t>19. srpnja 2018. - preddiplomski sveučilišni studij Arhitektura i urbanizam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01"/>
        </w:rPr>
        <w:t>- preddiplomski stručni (redoviti) studij Građevinarstvo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01"/>
        </w:rPr>
        <w:t>jesenskom roku: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 xml:space="preserve">- </w:t>
      </w:r>
      <w:r>
        <w:rPr>
          <w:rStyle w:val="fontstyle01"/>
        </w:rPr>
        <w:t>21. rujna 2018. - svi preddiplomski studiji</w:t>
      </w:r>
    </w:p>
    <w:p w:rsidR="000F4D8D" w:rsidRDefault="000F4D8D" w:rsidP="000F4D8D">
      <w:pPr>
        <w:rPr>
          <w:rStyle w:val="fontstyle01"/>
        </w:rPr>
      </w:pPr>
    </w:p>
    <w:p w:rsidR="00D9524D" w:rsidRDefault="00D9524D" w:rsidP="000F4D8D">
      <w:pPr>
        <w:rPr>
          <w:rStyle w:val="fontstyle01"/>
        </w:rPr>
      </w:pPr>
      <w:r>
        <w:rPr>
          <w:rStyle w:val="fontstyle01"/>
        </w:rPr>
        <w:t>Vrijeme održavanja upisa biti će objavljeno naknadno</w:t>
      </w:r>
      <w:bookmarkStart w:id="0" w:name="_GoBack"/>
      <w:bookmarkEnd w:id="0"/>
      <w:r>
        <w:rPr>
          <w:rStyle w:val="fontstyle01"/>
        </w:rPr>
        <w:t>.</w:t>
      </w:r>
    </w:p>
    <w:p w:rsidR="00D9524D" w:rsidRDefault="00D9524D" w:rsidP="000F4D8D">
      <w:pPr>
        <w:rPr>
          <w:rStyle w:val="fontstyle01"/>
        </w:rPr>
      </w:pPr>
    </w:p>
    <w:p w:rsidR="000F4D8D" w:rsidRPr="000F4D8D" w:rsidRDefault="000F4D8D" w:rsidP="000F4D8D">
      <w:r w:rsidRPr="000F4D8D">
        <w:rPr>
          <w:rStyle w:val="fontstyle01"/>
          <w:b w:val="0"/>
          <w:color w:val="auto"/>
        </w:rPr>
        <w:t xml:space="preserve">NATJEČAJ ZA UPIS NA PREDDIPLOMSKI </w:t>
      </w:r>
      <w:r w:rsidRPr="000F4D8D">
        <w:rPr>
          <w:rStyle w:val="fontstyle01"/>
          <w:color w:val="auto"/>
        </w:rPr>
        <w:t>STRUČNI</w:t>
      </w:r>
      <w:r w:rsidRPr="000F4D8D">
        <w:rPr>
          <w:rStyle w:val="fontstyle01"/>
          <w:b w:val="0"/>
          <w:color w:val="auto"/>
        </w:rPr>
        <w:t xml:space="preserve"> STUDIJ GRAĐEVINARSTVO – </w:t>
      </w:r>
      <w:r w:rsidRPr="000F4D8D">
        <w:rPr>
          <w:rStyle w:val="fontstyle01"/>
          <w:color w:val="auto"/>
        </w:rPr>
        <w:t>IZVANREDNI</w:t>
      </w:r>
      <w:r w:rsidRPr="000F4D8D">
        <w:rPr>
          <w:rStyle w:val="fontstyle01"/>
          <w:b w:val="0"/>
          <w:color w:val="auto"/>
        </w:rPr>
        <w:t xml:space="preserve"> STUDIJ OBJAVIT ĆE SE NA WEB STRANICI FAKULTETA I U DNEVNOM LISTU  </w:t>
      </w:r>
      <w:r w:rsidRPr="000F4D8D">
        <w:rPr>
          <w:rStyle w:val="fontstyle01"/>
          <w:color w:val="auto"/>
        </w:rPr>
        <w:t>U RUJNU 2018.G.</w:t>
      </w:r>
    </w:p>
    <w:sectPr w:rsidR="000F4D8D" w:rsidRPr="000F4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8D"/>
    <w:rsid w:val="000F4D8D"/>
    <w:rsid w:val="006C46B0"/>
    <w:rsid w:val="00D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3041"/>
  <w15:chartTrackingRefBased/>
  <w15:docId w15:val="{3DB0160D-8D78-4D4A-B755-E2930671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F4D8D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F4D8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0F4D8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2018-06-04T06:08:00Z</dcterms:created>
  <dcterms:modified xsi:type="dcterms:W3CDTF">2018-06-04T06:20:00Z</dcterms:modified>
</cp:coreProperties>
</file>