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CF" w:rsidRPr="007633A5" w:rsidRDefault="00C544CF" w:rsidP="00C544CF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7633A5">
        <w:rPr>
          <w:rFonts w:ascii="Times New Roman" w:eastAsia="Times New Roman" w:hAnsi="Times New Roman"/>
          <w:bCs/>
          <w:lang w:eastAsia="hr-HR"/>
        </w:rPr>
        <w:t>Sveučilište Josipa Jurja Strossmayera u Osijeku</w:t>
      </w:r>
    </w:p>
    <w:p w:rsidR="00C544CF" w:rsidRPr="007633A5" w:rsidRDefault="00C544CF" w:rsidP="00C544CF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Građevinski i arhitektonski</w:t>
      </w:r>
      <w:r w:rsidRPr="007633A5">
        <w:rPr>
          <w:rFonts w:ascii="Times New Roman" w:eastAsia="Times New Roman" w:hAnsi="Times New Roman"/>
          <w:bCs/>
          <w:lang w:eastAsia="hr-HR"/>
        </w:rPr>
        <w:t xml:space="preserve"> fakultet Osijek</w:t>
      </w:r>
    </w:p>
    <w:p w:rsidR="00C544CF" w:rsidRDefault="00C544CF" w:rsidP="00C544CF">
      <w:pPr>
        <w:spacing w:after="0" w:line="240" w:lineRule="auto"/>
        <w:rPr>
          <w:rFonts w:ascii="Times New Roman" w:eastAsia="Times New Roman" w:hAnsi="Times New Roman"/>
          <w:b/>
          <w:bCs/>
          <w:lang w:eastAsia="hr-HR"/>
        </w:rPr>
      </w:pPr>
      <w:r w:rsidRPr="007633A5">
        <w:rPr>
          <w:rFonts w:ascii="Times New Roman" w:eastAsia="Times New Roman" w:hAnsi="Times New Roman"/>
          <w:b/>
          <w:bCs/>
          <w:lang w:eastAsia="hr-HR"/>
        </w:rPr>
        <w:t>Odbor za završne i diplomske ispite</w:t>
      </w:r>
    </w:p>
    <w:p w:rsidR="00C544CF" w:rsidRDefault="00C544CF" w:rsidP="00C544CF">
      <w:pPr>
        <w:rPr>
          <w:rFonts w:ascii="Arial" w:hAnsi="Arial" w:cs="Arial"/>
          <w:b/>
          <w:sz w:val="20"/>
          <w:szCs w:val="20"/>
          <w:lang w:val="pl-PL"/>
        </w:rPr>
      </w:pPr>
    </w:p>
    <w:p w:rsidR="00C544CF" w:rsidRDefault="00B35402" w:rsidP="00C544CF">
      <w:pPr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9266B">
        <w:rPr>
          <w:rFonts w:ascii="Arial" w:hAnsi="Arial" w:cs="Arial"/>
          <w:b/>
          <w:sz w:val="20"/>
          <w:szCs w:val="20"/>
          <w:lang w:val="pl-PL"/>
        </w:rPr>
        <w:t>SPECIJALISTIČKI DIPLOMSKI STRUČNI STUDIJ</w:t>
      </w:r>
    </w:p>
    <w:p w:rsidR="00C544CF" w:rsidRDefault="00B35402" w:rsidP="00C544CF">
      <w:pPr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9266B">
        <w:rPr>
          <w:rFonts w:ascii="Arial" w:hAnsi="Arial" w:cs="Arial"/>
          <w:b/>
          <w:sz w:val="20"/>
          <w:szCs w:val="20"/>
          <w:lang w:val="pl-PL"/>
        </w:rPr>
        <w:t xml:space="preserve">POPIS </w:t>
      </w:r>
      <w:r>
        <w:rPr>
          <w:rFonts w:ascii="Arial" w:hAnsi="Arial" w:cs="Arial"/>
          <w:b/>
          <w:sz w:val="20"/>
          <w:szCs w:val="20"/>
          <w:lang w:val="pl-PL"/>
        </w:rPr>
        <w:t xml:space="preserve">DODIJELJENIH </w:t>
      </w:r>
      <w:r w:rsidRPr="00C9266B">
        <w:rPr>
          <w:rFonts w:ascii="Arial" w:hAnsi="Arial" w:cs="Arial"/>
          <w:b/>
          <w:sz w:val="20"/>
          <w:szCs w:val="20"/>
          <w:lang w:val="pl-PL"/>
        </w:rPr>
        <w:t>TEMA</w:t>
      </w:r>
      <w:r>
        <w:rPr>
          <w:rFonts w:ascii="Arial" w:hAnsi="Arial" w:cs="Arial"/>
          <w:b/>
          <w:sz w:val="20"/>
          <w:szCs w:val="20"/>
          <w:lang w:val="pl-PL"/>
        </w:rPr>
        <w:t xml:space="preserve"> SPECIJALISTIČKIH</w:t>
      </w:r>
      <w:r w:rsidRPr="00C9266B">
        <w:rPr>
          <w:rFonts w:ascii="Arial" w:hAnsi="Arial" w:cs="Arial"/>
          <w:b/>
          <w:sz w:val="20"/>
          <w:szCs w:val="20"/>
          <w:lang w:val="pl-PL"/>
        </w:rPr>
        <w:t xml:space="preserve"> DIP</w:t>
      </w:r>
      <w:r w:rsidR="0067345E">
        <w:rPr>
          <w:rFonts w:ascii="Arial" w:hAnsi="Arial" w:cs="Arial"/>
          <w:b/>
          <w:sz w:val="20"/>
          <w:szCs w:val="20"/>
          <w:lang w:val="pl-PL"/>
        </w:rPr>
        <w:t xml:space="preserve">LOMSKIH RADOVA </w:t>
      </w:r>
    </w:p>
    <w:p w:rsidR="00B35402" w:rsidRPr="00C9266B" w:rsidRDefault="0067345E" w:rsidP="00C544CF">
      <w:pPr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U AKADEMSKOJ 2019/2020</w:t>
      </w:r>
      <w:r w:rsidR="00B35402" w:rsidRPr="00C9266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B35402" w:rsidRPr="00C9266B" w:rsidRDefault="00B35402" w:rsidP="00B35402">
      <w:pPr>
        <w:rPr>
          <w:rFonts w:ascii="Arial" w:hAnsi="Arial" w:cs="Arial"/>
          <w:sz w:val="20"/>
          <w:szCs w:val="20"/>
          <w:lang w:val="pl-PL"/>
        </w:rPr>
      </w:pPr>
    </w:p>
    <w:p w:rsidR="00B35402" w:rsidRPr="00E8266A" w:rsidRDefault="00B35402" w:rsidP="00B35402">
      <w:pPr>
        <w:rPr>
          <w:rFonts w:ascii="Arial" w:hAnsi="Arial" w:cs="Arial"/>
          <w:b/>
          <w:sz w:val="20"/>
          <w:szCs w:val="20"/>
          <w:lang w:val="pl-PL"/>
        </w:rPr>
      </w:pPr>
      <w:r w:rsidRPr="00C9266B">
        <w:rPr>
          <w:rFonts w:ascii="Arial" w:hAnsi="Arial" w:cs="Arial"/>
          <w:sz w:val="20"/>
          <w:szCs w:val="20"/>
          <w:lang w:val="pl-PL"/>
        </w:rPr>
        <w:t>Polje</w:t>
      </w:r>
      <w:r w:rsidRPr="00C9266B">
        <w:rPr>
          <w:rFonts w:ascii="Arial" w:hAnsi="Arial" w:cs="Arial"/>
          <w:b/>
          <w:sz w:val="20"/>
          <w:szCs w:val="20"/>
          <w:lang w:val="pl-PL"/>
        </w:rPr>
        <w:t>:     2.05. GRAĐEVINARSTVO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546"/>
      </w:tblGrid>
      <w:tr w:rsidR="00B35402" w:rsidRPr="00C9266B" w:rsidTr="004C58D8">
        <w:tc>
          <w:tcPr>
            <w:tcW w:w="6516" w:type="dxa"/>
            <w:tcBorders>
              <w:bottom w:val="single" w:sz="4" w:space="0" w:color="auto"/>
              <w:right w:val="nil"/>
            </w:tcBorders>
          </w:tcPr>
          <w:p w:rsidR="00B35402" w:rsidRDefault="00B35402" w:rsidP="004C5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402" w:rsidRPr="005160D8" w:rsidRDefault="00B35402" w:rsidP="004C5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Grana: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2.05.01. Geotehnika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402" w:rsidRPr="00C9266B" w:rsidRDefault="00B35402" w:rsidP="004C5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5402" w:rsidRPr="00C9266B" w:rsidRDefault="00B35402" w:rsidP="004C58D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35402" w:rsidRPr="005160D8" w:rsidRDefault="00B35402" w:rsidP="004C58D8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fi-FI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fi-FI"/>
              </w:rPr>
              <w:t>IZVEDBA GEOTEHNIČKIH ZAHVATA  A.1.1.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Mentor:  </w:t>
            </w:r>
            <w:r w:rsidR="00EA2D50">
              <w:rPr>
                <w:rFonts w:ascii="Arial" w:hAnsi="Arial" w:cs="Arial"/>
                <w:b/>
                <w:sz w:val="20"/>
                <w:szCs w:val="20"/>
                <w:lang w:val="en-GB"/>
              </w:rPr>
              <w:t>izv.prof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en-GB"/>
              </w:rPr>
              <w:t>.dr.sc.</w:t>
            </w: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K. </w:t>
            </w:r>
            <w:proofErr w:type="spellStart"/>
            <w:r w:rsidRPr="00C9266B">
              <w:rPr>
                <w:rFonts w:ascii="Arial" w:hAnsi="Arial" w:cs="Arial"/>
                <w:b/>
                <w:sz w:val="20"/>
                <w:szCs w:val="20"/>
                <w:lang w:val="en-GB"/>
              </w:rPr>
              <w:t>Minažek</w:t>
            </w:r>
            <w:proofErr w:type="spellEnd"/>
          </w:p>
        </w:tc>
      </w:tr>
      <w:tr w:rsidR="00B35402" w:rsidRPr="00C9266B" w:rsidTr="004C58D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266B">
              <w:rPr>
                <w:rFonts w:ascii="Arial" w:eastAsia="Calibri" w:hAnsi="Arial" w:cs="Arial"/>
                <w:sz w:val="20"/>
                <w:szCs w:val="20"/>
              </w:rPr>
              <w:t>Tema 1</w:t>
            </w: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GEOTEHNIČKI ASPEKTI IZVEDBE LAGUNA BIOPLINSKIH POSTROJENJA</w:t>
            </w: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Lagune bioplinskih postrojenja često se rade kao poluukopane građevine, gdje se materijal iskopa koristi za izgradnju obodnih nasipa. Da bi se osigurala nepropusnost građevine često se koriste geombembrane. U radu se analiziraju uvjeti i kriteriji za iskoristivost postojećeg tla za građenje nasipa laguna te zahjevi za svojstva i način ugradnje i kontrole geomembrane koji se koriste za te svrhe. </w:t>
            </w: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0" w:rsidRDefault="00EA2D50" w:rsidP="00EA2D5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hr-HR"/>
              </w:rPr>
            </w:pPr>
          </w:p>
          <w:p w:rsidR="00EA2D50" w:rsidRPr="00EA2D50" w:rsidRDefault="00EA2D50" w:rsidP="00EA2D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2D5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Tema 2</w:t>
            </w:r>
          </w:p>
          <w:p w:rsidR="00EA2D50" w:rsidRPr="00EA2D50" w:rsidRDefault="00EA2D50" w:rsidP="00EA2D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A2D50" w:rsidRPr="00EA2D50" w:rsidRDefault="00EA2D50" w:rsidP="00EA2D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2D5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ZAŠTITA USJEKA I ZASJEKA OD ODRONA</w:t>
            </w:r>
          </w:p>
          <w:p w:rsidR="00EA2D50" w:rsidRPr="00EA2D50" w:rsidRDefault="00EA2D50" w:rsidP="00EA2D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2D5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EA2D50" w:rsidRPr="00EA2D50" w:rsidRDefault="00EA2D50" w:rsidP="00EA2D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2D5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Kod strmih usjeka ili zasjeka za željeznice  može doći do nastanka odrona koji predstavljaju opasnost za odvijanje prometa. Ovisno o morfologiji i geološkoj građi terena, vremenskim i drugim utjecajima ovi problemi mogu biti izraženiji i potreban je sustavan pristup u njihovoj zaštiti odnosno sanaciji. U radu je potrebno prikazati glavne uzroke i tipove odrona koji se javljaju kod usjeka i zasjeka željeznica te analizirati različite metode zaštite odnosno sanacije koje je moguće primjeniti.</w:t>
            </w:r>
          </w:p>
          <w:p w:rsidR="00B35402" w:rsidRPr="00B55F89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9738C2" w:rsidRPr="00C9266B" w:rsidRDefault="009738C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Ivan Djaković</w:t>
            </w:r>
          </w:p>
        </w:tc>
      </w:tr>
    </w:tbl>
    <w:p w:rsidR="00B35402" w:rsidRPr="00C9266B" w:rsidRDefault="00B35402" w:rsidP="00B35402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546"/>
      </w:tblGrid>
      <w:tr w:rsidR="00B35402" w:rsidRPr="00C9266B" w:rsidTr="004C58D8">
        <w:tc>
          <w:tcPr>
            <w:tcW w:w="6516" w:type="dxa"/>
            <w:tcBorders>
              <w:bottom w:val="single" w:sz="4" w:space="0" w:color="auto"/>
              <w:right w:val="nil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2.05.02. Nosive konstrukcije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35402" w:rsidRPr="00C9266B" w:rsidTr="004C58D8">
        <w:tc>
          <w:tcPr>
            <w:tcW w:w="6516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PRORAČUN NOSIVIH KONSTRUKCIJA  A.2.1.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izv.prof.dr.sc. </w:t>
            </w: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Varevac</w:t>
            </w:r>
          </w:p>
          <w:p w:rsidR="00B35402" w:rsidRPr="00C9266B" w:rsidRDefault="00341C5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izv.prof</w:t>
            </w:r>
            <w:r w:rsidR="00B35402"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 I. Radić</w:t>
            </w:r>
          </w:p>
        </w:tc>
      </w:tr>
      <w:tr w:rsidR="00B35402" w:rsidRPr="00C9266B" w:rsidTr="004C58D8">
        <w:tc>
          <w:tcPr>
            <w:tcW w:w="6516" w:type="dxa"/>
          </w:tcPr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516" w:type="dxa"/>
          </w:tcPr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B35402" w:rsidRPr="00E8266A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516" w:type="dxa"/>
          </w:tcPr>
          <w:p w:rsidR="00B35402" w:rsidRDefault="00B35402" w:rsidP="004C58D8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35402" w:rsidRDefault="00D75BAB" w:rsidP="004C58D8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1</w:t>
            </w:r>
          </w:p>
          <w:p w:rsidR="00B35402" w:rsidRDefault="00B35402" w:rsidP="004C58D8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5D5E">
              <w:rPr>
                <w:rFonts w:ascii="Arial" w:eastAsia="Calibri" w:hAnsi="Arial" w:cs="Arial"/>
                <w:sz w:val="20"/>
                <w:szCs w:val="20"/>
              </w:rPr>
              <w:t>UTJECAJ ZIDANOG ISPUNA NA PONAŠANJE OKVIRNIH KONSTRUKCIJA</w:t>
            </w:r>
          </w:p>
          <w:p w:rsidR="00B35402" w:rsidRPr="00495D5E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5402" w:rsidRPr="00495D5E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5D5E">
              <w:rPr>
                <w:rFonts w:ascii="Arial" w:eastAsia="Calibri" w:hAnsi="Arial" w:cs="Arial"/>
                <w:sz w:val="20"/>
                <w:szCs w:val="20"/>
              </w:rPr>
              <w:lastRenderedPageBreak/>
              <w:t>Potrebno je provesti seizmički proračun i usporediti dobivene rezultate na dvije zgrade jednakih tlocrtnih i visinskih parametara, pri čemu se u prvom slučaju utjecaj zidanog ispuna zanemaruje, a u drugom se uzima u obzir metodom zamjenskih dijagonala.</w:t>
            </w:r>
          </w:p>
          <w:p w:rsidR="00B35402" w:rsidRPr="00C9266B" w:rsidRDefault="00B35402" w:rsidP="004C58D8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516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IZVEDBA I OBLIKOVANJE KONSTRUKCIJA  I  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                 A.2.2.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E6E6E6"/>
          </w:tcPr>
          <w:p w:rsidR="00B35402" w:rsidRPr="00FB38C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prof.dr.sc.</w:t>
            </w: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Markulak</w:t>
            </w:r>
          </w:p>
          <w:p w:rsidR="00B35402" w:rsidRPr="00C9266B" w:rsidRDefault="002E5755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izv.prof</w:t>
            </w:r>
            <w:r w:rsidR="00B35402"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 J. Zovkić</w:t>
            </w:r>
          </w:p>
        </w:tc>
      </w:tr>
      <w:tr w:rsidR="00B35402" w:rsidRPr="00C9266B" w:rsidTr="004C58D8">
        <w:tc>
          <w:tcPr>
            <w:tcW w:w="6516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</w:t>
            </w:r>
            <w:r w:rsidRPr="00C9266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505BBC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BBC">
              <w:rPr>
                <w:rFonts w:ascii="Arial" w:hAnsi="Arial" w:cs="Arial"/>
                <w:sz w:val="20"/>
                <w:szCs w:val="20"/>
              </w:rPr>
              <w:t>OBLIKOVANJE ČELIČNIH PORTALNIH OKVIRA ZA HALE RAZLIČITE NAMJENE</w:t>
            </w: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</w:t>
            </w: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prof.dr.sc.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Markulak</w:t>
            </w:r>
          </w:p>
          <w:p w:rsidR="00B35402" w:rsidRPr="00505BBC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Čelične hale izrađene od portalnih okvira imaju široku primjenu – industrijske hale, trgovačke zgrade, skladišta i sl. U radu je potrebno obraditi karakterističke konstrukcijske sustave koji se za tu svrhu koriste kao i koncepte oblikovanja glavnih i sekundarnih konstrukcijskih elemenata te priključaka.</w:t>
            </w:r>
          </w:p>
          <w:p w:rsidR="00B35402" w:rsidRPr="00505BBC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B35402" w:rsidRPr="00C9266B" w:rsidTr="004C58D8">
        <w:tc>
          <w:tcPr>
            <w:tcW w:w="6516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IZVEDBA I OBLIKOVANJE KONSTRUKCIJA II  A.2.3.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izv.prof.dr.sc.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Varevac</w:t>
            </w:r>
          </w:p>
        </w:tc>
      </w:tr>
      <w:tr w:rsidR="00B35402" w:rsidRPr="00C9266B" w:rsidTr="004C58D8">
        <w:tc>
          <w:tcPr>
            <w:tcW w:w="6516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MOSTOVI I INŽENJERSKE GRAĐEVINE  A.2.4.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</w:rPr>
              <w:t>Mentor: izv.prof.dr.sc. D. Varevac</w:t>
            </w:r>
          </w:p>
        </w:tc>
      </w:tr>
      <w:tr w:rsidR="00B35402" w:rsidRPr="00C9266B" w:rsidTr="004C58D8">
        <w:tc>
          <w:tcPr>
            <w:tcW w:w="6516" w:type="dxa"/>
          </w:tcPr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>Tema 1</w:t>
            </w: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B35402" w:rsidRDefault="00B35402" w:rsidP="004C58D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EA2">
              <w:rPr>
                <w:rFonts w:ascii="Arial" w:hAnsi="Arial" w:cs="Arial"/>
                <w:sz w:val="20"/>
                <w:szCs w:val="20"/>
              </w:rPr>
              <w:t>PRORAČUN AB MOSTA MALOG RASPONA REBRASTOG POPREČNOG PRESJEKA</w:t>
            </w:r>
          </w:p>
          <w:p w:rsidR="00B35402" w:rsidRPr="00FC1EA2" w:rsidRDefault="00B35402" w:rsidP="004C58D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EA2">
              <w:rPr>
                <w:rFonts w:ascii="Arial" w:hAnsi="Arial" w:cs="Arial"/>
                <w:sz w:val="20"/>
                <w:szCs w:val="20"/>
              </w:rPr>
              <w:t>Za odabranu dispoziciju mosta statičkog sustava proste grede potrebno je odabrati prikladni rebrasti poprečni presjek, proračunati opterećenja te dimenzionirati elemente mosta. Za odabrane dijelove mosta izraditi plan armature s iskazom količina.</w:t>
            </w:r>
          </w:p>
          <w:p w:rsidR="00B35402" w:rsidRPr="006B122C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6" w:type="dxa"/>
          </w:tcPr>
          <w:p w:rsidR="00B35402" w:rsidRPr="006B122C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35402" w:rsidRPr="00C9266B" w:rsidTr="004C58D8">
        <w:tc>
          <w:tcPr>
            <w:tcW w:w="6516" w:type="dxa"/>
          </w:tcPr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2</w:t>
            </w:r>
          </w:p>
          <w:p w:rsidR="00B35402" w:rsidRDefault="00B35402" w:rsidP="004C58D8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pStyle w:val="ListParagraph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56B6">
              <w:rPr>
                <w:rFonts w:ascii="Arial" w:hAnsi="Arial" w:cs="Arial"/>
                <w:sz w:val="20"/>
                <w:szCs w:val="20"/>
              </w:rPr>
              <w:t>PRORAČUN AB MOSTA MALOG RASPONA PLOČASTOG POPREČNOG PRESJEKA</w:t>
            </w:r>
          </w:p>
          <w:p w:rsidR="00B35402" w:rsidRPr="00DC56B6" w:rsidRDefault="00B35402" w:rsidP="004C58D8">
            <w:pPr>
              <w:pStyle w:val="ListParagraph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56B6">
              <w:rPr>
                <w:rFonts w:ascii="Arial" w:hAnsi="Arial" w:cs="Arial"/>
                <w:sz w:val="20"/>
                <w:szCs w:val="20"/>
              </w:rPr>
              <w:t>Za odabranu dispoziciju mosta statičkog sustava proste grede potrebno je odabrati prikladni pločasti poprečni presjek, proračunati opterećenja te dimenzionirati elemente mosta. Za odabrane dijelove mosta izraditi plan armature s iskazom količina.</w:t>
            </w: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B35402" w:rsidRPr="00553A77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35402" w:rsidRPr="00C9266B" w:rsidTr="004C58D8">
        <w:tc>
          <w:tcPr>
            <w:tcW w:w="6516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SANACIJA KONSTRUKCIJA GRAĐEVINA  A.2.5.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Mentor: doc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.dr.sc. 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Kraus</w:t>
            </w:r>
          </w:p>
        </w:tc>
      </w:tr>
      <w:tr w:rsidR="00B35402" w:rsidRPr="00C9266B" w:rsidTr="004C58D8">
        <w:tc>
          <w:tcPr>
            <w:tcW w:w="6516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OŠTEĆENJA I SANACIJA BLATNIH KUĆA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Za tradicionalne blatne kuće s područja Slavonije i Baranje dati prikaz i opis mjesta oštećenja s osvrtom na norme i propise za projektiranje te predložiti metode sanacije i zaštite građevina.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B35402" w:rsidRPr="00C9266B" w:rsidTr="004C58D8">
        <w:tc>
          <w:tcPr>
            <w:tcW w:w="6516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Tema 2 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OŠTEĆENJA I PRIJEDLOG SANACIJE ARMIRANOBETONSKE REŠETKE U TVORNICI OLT, U OSIJEKU</w:t>
            </w: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karakterističnu armiranobetonsku rešetku, kao dijela nosive konstrukcije hale u tvornici OLT u Osijeku, opisati i kvantificirati oštećenja te nakon provedenog proračuna predložiti metode sanacije.</w:t>
            </w: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5402" w:rsidRPr="00C9266B" w:rsidRDefault="00B35402" w:rsidP="00B354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5402" w:rsidRPr="00C9266B" w:rsidRDefault="00B35402" w:rsidP="00B3540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3"/>
        <w:gridCol w:w="2569"/>
      </w:tblGrid>
      <w:tr w:rsidR="00B35402" w:rsidRPr="00C9266B" w:rsidTr="004C58D8">
        <w:tc>
          <w:tcPr>
            <w:tcW w:w="64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2.05.03.  Hidrotehnika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35402" w:rsidRPr="00C9266B" w:rsidTr="004C58D8">
        <w:tc>
          <w:tcPr>
            <w:tcW w:w="6493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IZVEDBA HIDROTEHNIČKIH  GRAĐEVINA  A. 3.1.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 mr.sc. 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S. Maričić</w:t>
            </w:r>
          </w:p>
        </w:tc>
      </w:tr>
      <w:tr w:rsidR="00B35402" w:rsidRPr="00C9266B" w:rsidTr="004C58D8">
        <w:tc>
          <w:tcPr>
            <w:tcW w:w="6493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</w:tcPr>
          <w:p w:rsidR="00B35402" w:rsidRPr="00E074BF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493" w:type="dxa"/>
            <w:tcBorders>
              <w:bottom w:val="single" w:sz="4" w:space="0" w:color="auto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D75BAB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>ANALIZA ADAPTACIJE HIDROTE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HNIČKE GRAĐEVINE NOVIM UVJETIMA</w:t>
            </w:r>
          </w:p>
          <w:p w:rsidR="00B35402" w:rsidRPr="005C015C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>Za zadanu hidrotehničku građevinu treba ponuditi tehnički moguće adaptacije novim definiranim uvjetima. Odabrano rješenje potkrijepiti proračunima i crt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ežima te dati upute za izvedbu.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493" w:type="dxa"/>
            <w:tcBorders>
              <w:bottom w:val="single" w:sz="4" w:space="0" w:color="auto"/>
            </w:tcBorders>
          </w:tcPr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D75BAB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2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>USPOREDBA VARIJANTNIH R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JEŠENJA HIDROTEHNIČKOG PROBLEMA</w:t>
            </w:r>
          </w:p>
          <w:p w:rsidR="00B35402" w:rsidRPr="005C015C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 xml:space="preserve">Za definirani hidrotehnički problem treba ponuditi više mogućih rješenja. Pojedinu prihvatljivu varijantu inženjerski razraditi pa provesti troškovnu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analizu konkurentnih varijanti.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493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ODRŽAVANJE HIDROTEHNIČKIH  GRAĐEVINA     A.3.2</w:t>
            </w:r>
            <w:r w:rsidRPr="00C9266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mr.sc. T. Mijušković-Svetinović</w:t>
            </w:r>
          </w:p>
        </w:tc>
      </w:tr>
      <w:tr w:rsidR="00B35402" w:rsidRPr="00C9266B" w:rsidTr="004C58D8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4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2.05.04. Prometnice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35402" w:rsidRPr="00C9266B" w:rsidTr="004C58D8">
        <w:tc>
          <w:tcPr>
            <w:tcW w:w="6493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IZVEDBA GORNJEG USTROJA ŽELJEZNICA    A.4.1.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Mentor:  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</w:rPr>
              <w:t>mr.sc.W. Alduk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493" w:type="dxa"/>
            <w:shd w:val="clear" w:color="auto" w:fill="E6E6E6"/>
          </w:tcPr>
          <w:p w:rsidR="00B35402" w:rsidRPr="003D170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35402" w:rsidRPr="003D170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4718D">
              <w:rPr>
                <w:rFonts w:ascii="Arial" w:hAnsi="Arial" w:cs="Arial"/>
                <w:sz w:val="20"/>
                <w:szCs w:val="20"/>
                <w:lang w:val="pl-PL"/>
              </w:rPr>
              <w:t>Predmet:</w:t>
            </w:r>
            <w:r w:rsidRPr="003D170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GRADSKE PROMETNICE   A.4.2.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shd w:val="clear" w:color="auto" w:fill="E6E6E6"/>
          </w:tcPr>
          <w:p w:rsidR="00B35402" w:rsidRPr="000A513E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 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izv.prof</w:t>
            </w: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 I. Ištoka Otković</w:t>
            </w:r>
          </w:p>
        </w:tc>
      </w:tr>
      <w:tr w:rsidR="00B35402" w:rsidRPr="00C9266B" w:rsidTr="004C58D8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left w:val="nil"/>
              <w:bottom w:val="single" w:sz="4" w:space="0" w:color="auto"/>
              <w:right w:val="nil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493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2.05.05. Organizacija i tehnologija građenja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35402" w:rsidRPr="00C9266B" w:rsidTr="004C58D8">
        <w:tc>
          <w:tcPr>
            <w:tcW w:w="6493" w:type="dxa"/>
            <w:tcBorders>
              <w:top w:val="single" w:sz="4" w:space="0" w:color="auto"/>
            </w:tcBorders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UPRAVLJANJE  PROJEKTIMA I OPTIMIZACIJA             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</w:rPr>
              <w:t>PLANOVA   A.5.1.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</w:tcBorders>
            <w:shd w:val="clear" w:color="auto" w:fill="E6E6E6"/>
          </w:tcPr>
          <w:p w:rsidR="00B35402" w:rsidRPr="000A513E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mr.sc. D. Vidaković</w:t>
            </w:r>
          </w:p>
        </w:tc>
      </w:tr>
      <w:tr w:rsidR="00B35402" w:rsidRPr="00C9266B" w:rsidTr="004C58D8">
        <w:tc>
          <w:tcPr>
            <w:tcW w:w="6493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OPTIMALIZACIJA VREMENSKOG RASPOREDA RESURSA ZA REALIZACIJU GRAĐEVINSKIH PROJEKATA</w:t>
            </w: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Pr="009769E7">
              <w:rPr>
                <w:rFonts w:ascii="Arial" w:hAnsi="Arial" w:cs="Arial"/>
                <w:sz w:val="20"/>
                <w:szCs w:val="20"/>
                <w:lang w:val="pl-PL"/>
              </w:rPr>
              <w:t xml:space="preserve">pis postupka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optimaliziranja vremenskog rasporeda radne snage i drugih resursa </w:t>
            </w:r>
            <w:r w:rsidRPr="009769E7">
              <w:rPr>
                <w:rFonts w:ascii="Arial" w:hAnsi="Arial" w:cs="Arial"/>
                <w:sz w:val="20"/>
                <w:szCs w:val="20"/>
                <w:lang w:val="pl-PL"/>
              </w:rPr>
              <w:t xml:space="preserve">s primjerom na jednom složenijem ili više jednostavnijih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projekata</w:t>
            </w:r>
            <w:r w:rsidRPr="009769E7">
              <w:rPr>
                <w:rFonts w:ascii="Arial" w:hAnsi="Arial" w:cs="Arial"/>
                <w:sz w:val="20"/>
                <w:szCs w:val="20"/>
                <w:lang w:val="pl-PL"/>
              </w:rPr>
              <w:t xml:space="preserve"> iz prakse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B35402" w:rsidRPr="00C9266B" w:rsidTr="004C58D8">
        <w:tc>
          <w:tcPr>
            <w:tcW w:w="6493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D75BAB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2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DETEKTIRANJE GUBITAKA VREMENA PRI PRI RADU IZVOĐAČA GRAĐEVINSKIH PROJEKATA I MJERE ZA NJIHOVO SPRJEČAVANJE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35402" w:rsidRPr="002C564A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 je dostupna za 2</w:t>
            </w:r>
            <w:r w:rsidRPr="002C564A">
              <w:rPr>
                <w:rFonts w:ascii="Arial" w:hAnsi="Arial" w:cs="Arial"/>
                <w:b/>
                <w:sz w:val="20"/>
                <w:szCs w:val="20"/>
              </w:rPr>
              <w:t xml:space="preserve"> pristupnika.</w:t>
            </w:r>
          </w:p>
          <w:p w:rsidR="00B35402" w:rsidRPr="002C564A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nekoliko gradilišta obaviti mjerenja produktivnosti (odgovarajućom metodom) i utjecaja na produktivnost  te na temelju analize uočenih gubitaka vremena (zastoja) </w:t>
            </w:r>
            <w:r w:rsidRPr="002823FC">
              <w:rPr>
                <w:rFonts w:ascii="Arial" w:hAnsi="Arial" w:cs="Arial"/>
                <w:sz w:val="20"/>
                <w:szCs w:val="20"/>
              </w:rPr>
              <w:t>predložiti (opisati i obrazložiti) mjere za izbjegavanje</w:t>
            </w:r>
            <w:r>
              <w:rPr>
                <w:rFonts w:ascii="Arial" w:hAnsi="Arial" w:cs="Arial"/>
                <w:sz w:val="20"/>
                <w:szCs w:val="20"/>
              </w:rPr>
              <w:t xml:space="preserve">, odnosno </w:t>
            </w:r>
            <w:r w:rsidRPr="002823FC">
              <w:rPr>
                <w:rFonts w:ascii="Arial" w:hAnsi="Arial" w:cs="Arial"/>
                <w:sz w:val="20"/>
                <w:szCs w:val="20"/>
              </w:rPr>
              <w:t>snižavanje</w:t>
            </w:r>
            <w:r>
              <w:rPr>
                <w:rFonts w:ascii="Arial" w:hAnsi="Arial" w:cs="Arial"/>
                <w:sz w:val="20"/>
                <w:szCs w:val="20"/>
              </w:rPr>
              <w:t xml:space="preserve"> gubitaka vremena.   </w:t>
            </w: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493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3D170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Predmet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:   ODABRANE TEHNOLOGIJE NISKOGRADNJE     A.5.2.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shd w:val="clear" w:color="auto" w:fill="E6E6E6"/>
          </w:tcPr>
          <w:p w:rsidR="00B35402" w:rsidRPr="000A513E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Mentori:  </w:t>
            </w:r>
          </w:p>
          <w:p w:rsidR="00B35402" w:rsidRPr="000A513E" w:rsidRDefault="002E5755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izv.prof</w:t>
            </w:r>
            <w:r w:rsidR="00B35402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 K.Minažek; doc</w:t>
            </w:r>
            <w:r w:rsidR="00B35402"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</w:t>
            </w:r>
            <w:r w:rsidR="00B3540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M. Galić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35402" w:rsidRPr="00C9266B" w:rsidTr="004C58D8">
        <w:tc>
          <w:tcPr>
            <w:tcW w:w="6493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>Tema 1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PODBETONIRANJE TEMELJA – PRORAČUNI I IZVEDBA</w:t>
            </w: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Mentor: </w:t>
            </w:r>
            <w:r w:rsidR="0061528B">
              <w:rPr>
                <w:rFonts w:ascii="Arial" w:hAnsi="Arial" w:cs="Arial"/>
                <w:b/>
                <w:sz w:val="20"/>
                <w:szCs w:val="20"/>
                <w:lang w:val="pl-PL"/>
              </w:rPr>
              <w:t>izv.prof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 K.Minažek</w:t>
            </w:r>
          </w:p>
          <w:p w:rsidR="00B35402" w:rsidRPr="00B66DD4" w:rsidRDefault="0061528B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Komentor: izv.prof</w:t>
            </w:r>
            <w:r w:rsidR="00B35402" w:rsidRPr="00B66DD4">
              <w:rPr>
                <w:rFonts w:ascii="Arial" w:eastAsia="Calibri" w:hAnsi="Arial" w:cs="Arial"/>
                <w:b/>
                <w:sz w:val="20"/>
                <w:szCs w:val="20"/>
              </w:rPr>
              <w:t>.dr.sc. J. Zovkić.</w:t>
            </w: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 sanacijama građevina, zbog dodavanja novog opterećenja ili zahjtevom za dodatnim produbljavanjem podrumskih prostorija postojećih zgrada potrebno je izvesti podbetoniranje temelja. U radu se analiziraju mogućnosti i varijante podbetoniranja temelja te aspekti tehologije izvedbe.  </w:t>
            </w: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9E5BF1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493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 2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60DA">
              <w:rPr>
                <w:rFonts w:ascii="Arial" w:hAnsi="Arial" w:cs="Arial"/>
                <w:sz w:val="20"/>
                <w:szCs w:val="20"/>
                <w:lang w:val="pl-PL"/>
              </w:rPr>
              <w:t>PRIMJENA MODELA TRANSPORTNOG MODELA ZA PLANIRANJE TEHNOLOGIJE ZEMLJANIH RADOVA</w:t>
            </w:r>
          </w:p>
          <w:p w:rsidR="00B35402" w:rsidRPr="00F560DA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Mentor: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doc</w:t>
            </w: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M. Galić</w:t>
            </w:r>
          </w:p>
          <w:p w:rsidR="00B35402" w:rsidRPr="00756FAF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Istražiti teoretske modele za rješavanje transportnog problema. Prema zadanim poglogama potrebno je primjeniti odabrani model transportnog problema na primjeru rješavanja problema izvedbe zemljanih radova.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493" w:type="dxa"/>
          </w:tcPr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3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60DA">
              <w:rPr>
                <w:rFonts w:ascii="Arial" w:hAnsi="Arial" w:cs="Arial"/>
                <w:sz w:val="20"/>
                <w:szCs w:val="20"/>
                <w:lang w:val="pl-PL"/>
              </w:rPr>
              <w:t>TEHNOLOGIJA ZA RECIKLAŽU I UGRADNJU DROBLJENOG ASFALTA</w:t>
            </w:r>
          </w:p>
          <w:p w:rsidR="00B35402" w:rsidRPr="00F560DA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Mentor: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doc</w:t>
            </w: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M. Galić</w:t>
            </w:r>
          </w:p>
          <w:p w:rsidR="00B35402" w:rsidRDefault="00605A8E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Komentor izv.prof</w:t>
            </w:r>
            <w:r w:rsidR="00B35402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 I. Barišić</w:t>
            </w:r>
          </w:p>
          <w:p w:rsidR="00B35402" w:rsidRPr="001247C5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 primjeru rekonstruckije prometnice izraditi analizu izbora mehanizacije za izvedbu radova reciklaže i ponovne uporabe drobljenog materijala te je svesti na uži izbor strojeva. Za odabranu tehnologiju definirati ključne parametre, uvjete i ograničenje primjene, te izračunati maksimalni i minimalni praktični učinak sustava.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</w:tcPr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493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KONTROLA KVALITETE GRAĐEVINSKIH                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         RADOVA     A.5.3.                                                    </w:t>
            </w:r>
          </w:p>
        </w:tc>
        <w:tc>
          <w:tcPr>
            <w:tcW w:w="2569" w:type="dxa"/>
            <w:shd w:val="clear" w:color="auto" w:fill="E6E6E6"/>
          </w:tcPr>
          <w:p w:rsidR="00B35402" w:rsidRPr="000A513E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izv.prof.dr.sc. Z. Dolaček-Alduk</w:t>
            </w:r>
          </w:p>
        </w:tc>
      </w:tr>
      <w:tr w:rsidR="00B35402" w:rsidRPr="00C9266B" w:rsidTr="004C58D8">
        <w:tc>
          <w:tcPr>
            <w:tcW w:w="6493" w:type="dxa"/>
            <w:shd w:val="clear" w:color="auto" w:fill="FFFFFF" w:themeFill="background1"/>
          </w:tcPr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1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8A4BA8" w:rsidRDefault="00B35402" w:rsidP="004C58D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A4BA8">
              <w:rPr>
                <w:rFonts w:ascii="Arial" w:hAnsi="Arial" w:cs="Arial"/>
                <w:sz w:val="20"/>
                <w:szCs w:val="20"/>
                <w:lang w:val="it-IT"/>
              </w:rPr>
              <w:t>DOKUMENTACIJA SUSTAVA UPRAVLJANJA KVALITETOM U GRAĐEVINSKOM PROJEKTU</w:t>
            </w:r>
          </w:p>
          <w:p w:rsidR="00B35402" w:rsidRPr="00B50FAD" w:rsidRDefault="00B35402" w:rsidP="004C5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5402" w:rsidRPr="008A4BA8" w:rsidRDefault="00B35402" w:rsidP="004C58D8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8">
              <w:rPr>
                <w:rFonts w:ascii="Arial" w:hAnsi="Arial" w:cs="Arial"/>
                <w:sz w:val="20"/>
                <w:szCs w:val="20"/>
              </w:rPr>
              <w:t>Komentor: izv.prof.dr.sc. Nataša Šuman</w:t>
            </w:r>
            <w:r w:rsidRPr="008A4BA8">
              <w:rPr>
                <w:rFonts w:ascii="Arial" w:hAnsi="Arial" w:cs="Arial"/>
                <w:b w:val="0"/>
                <w:sz w:val="20"/>
                <w:szCs w:val="20"/>
              </w:rPr>
              <w:t xml:space="preserve"> (Univerza v Mariboru, Fakulteta za gradbeništvo, prometno inženirstvo in arhitekturo)*</w:t>
            </w:r>
          </w:p>
          <w:p w:rsidR="00B35402" w:rsidRPr="008A4BA8" w:rsidRDefault="00B35402" w:rsidP="004C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DA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radu je potrebno definirati aktivnosti, radnje i opseg dokumentacije sustava upravljanja kvalitetom. Za zadanu građevinu potrebno je definirati uvjete kvalitete i izraditi plan kvalitete izvođenja AB radova.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B35402" w:rsidRPr="000A513E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B35402" w:rsidRPr="00C9266B" w:rsidTr="004C58D8">
        <w:tc>
          <w:tcPr>
            <w:tcW w:w="6493" w:type="dxa"/>
            <w:tcBorders>
              <w:top w:val="single" w:sz="2" w:space="0" w:color="auto"/>
            </w:tcBorders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CJELOŽIVOTNA EKSPLOATACIJA I     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          ODRŽAVANJE         GRAĐEVINA    A.5.4.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shd w:val="clear" w:color="auto" w:fill="E6E6E6"/>
          </w:tcPr>
          <w:p w:rsidR="00B35402" w:rsidRPr="00605A8E" w:rsidRDefault="00605A8E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05A8E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izv.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prof</w:t>
            </w:r>
            <w:r w:rsidR="00B35402" w:rsidRPr="00605A8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</w:t>
            </w:r>
          </w:p>
          <w:p w:rsidR="00B35402" w:rsidRPr="00605A8E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05A8E">
              <w:rPr>
                <w:rFonts w:ascii="Arial" w:hAnsi="Arial" w:cs="Arial"/>
                <w:b/>
                <w:sz w:val="20"/>
                <w:szCs w:val="20"/>
                <w:lang w:val="pl-PL"/>
              </w:rPr>
              <w:t>H. Krstić</w:t>
            </w:r>
          </w:p>
        </w:tc>
      </w:tr>
      <w:tr w:rsidR="00B35402" w:rsidRPr="00C9266B" w:rsidTr="004C58D8">
        <w:tc>
          <w:tcPr>
            <w:tcW w:w="6493" w:type="dxa"/>
            <w:tcBorders>
              <w:bottom w:val="single" w:sz="4" w:space="0" w:color="auto"/>
            </w:tcBorders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Predmet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:    UPRAVLJANJE PRIPREMOM GRAĐENJA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A.5.5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E6E6E6"/>
          </w:tcPr>
          <w:p w:rsidR="00B35402" w:rsidRPr="007816B8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816B8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izv.prof.dr.sc. Z. Dolaček-Alduk</w:t>
            </w:r>
          </w:p>
        </w:tc>
      </w:tr>
      <w:tr w:rsidR="00B35402" w:rsidRPr="00C9266B" w:rsidTr="004C58D8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Polje:    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2.15.  DRUGE TEMELJNE TEHNIČKE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ZNANOSTI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4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2.15.03.  Materijali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35402" w:rsidRPr="00C9266B" w:rsidTr="004C58D8">
        <w:tc>
          <w:tcPr>
            <w:tcW w:w="6493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TEHNOLOGIJA BETONA  B.5.1.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shd w:val="clear" w:color="auto" w:fill="E6E6E6"/>
          </w:tcPr>
          <w:p w:rsidR="00B35402" w:rsidRPr="007816B8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816B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  doc.dr.sc. 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816B8">
              <w:rPr>
                <w:rFonts w:ascii="Arial" w:hAnsi="Arial" w:cs="Arial"/>
                <w:b/>
                <w:sz w:val="20"/>
                <w:szCs w:val="20"/>
                <w:lang w:val="pl-PL"/>
              </w:rPr>
              <w:t>I. Miličević</w:t>
            </w:r>
          </w:p>
        </w:tc>
      </w:tr>
    </w:tbl>
    <w:p w:rsidR="00C544CF" w:rsidRDefault="00C544CF" w:rsidP="00C544CF">
      <w:pPr>
        <w:spacing w:after="0" w:line="240" w:lineRule="auto"/>
        <w:rPr>
          <w:rFonts w:ascii="Times New Roman" w:hAnsi="Times New Roman"/>
        </w:rPr>
      </w:pPr>
    </w:p>
    <w:p w:rsidR="00C544CF" w:rsidRPr="007633A5" w:rsidRDefault="00C544CF" w:rsidP="00C544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Osijeku</w:t>
      </w:r>
      <w:r w:rsidRPr="007633A5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5. ožujka 2020</w:t>
      </w:r>
      <w:r w:rsidRPr="007633A5">
        <w:rPr>
          <w:rFonts w:ascii="Times New Roman" w:hAnsi="Times New Roman"/>
        </w:rPr>
        <w:t>.</w:t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  <w:t>Predsjednica Odbora za završne</w:t>
      </w:r>
    </w:p>
    <w:p w:rsidR="00C544CF" w:rsidRPr="007633A5" w:rsidRDefault="00C544CF" w:rsidP="00C544CF">
      <w:pPr>
        <w:spacing w:after="0" w:line="240" w:lineRule="auto"/>
        <w:rPr>
          <w:rFonts w:ascii="Times New Roman" w:hAnsi="Times New Roman"/>
        </w:rPr>
      </w:pP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  <w:t>i diplomske ispite</w:t>
      </w:r>
    </w:p>
    <w:p w:rsidR="00C544CF" w:rsidRDefault="00C544CF" w:rsidP="00C544CF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C544CF" w:rsidRPr="007633A5" w:rsidRDefault="00C544CF" w:rsidP="00C544CF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041585" w:rsidRDefault="00C544CF" w:rsidP="00C544CF">
      <w:pPr>
        <w:spacing w:after="0" w:line="240" w:lineRule="auto"/>
        <w:ind w:left="4956"/>
      </w:pPr>
      <w:r w:rsidRPr="007633A5">
        <w:rPr>
          <w:rFonts w:ascii="Times New Roman" w:hAnsi="Times New Roman"/>
        </w:rPr>
        <w:t>izv.prof.dr.sc. Mirjana Bošnjak-Klečina</w:t>
      </w:r>
      <w:bookmarkStart w:id="0" w:name="_GoBack"/>
      <w:bookmarkEnd w:id="0"/>
    </w:p>
    <w:sectPr w:rsidR="00041585" w:rsidSect="00C54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02"/>
    <w:rsid w:val="00041585"/>
    <w:rsid w:val="002E5755"/>
    <w:rsid w:val="00341C52"/>
    <w:rsid w:val="0038318B"/>
    <w:rsid w:val="004C0836"/>
    <w:rsid w:val="005A374F"/>
    <w:rsid w:val="00605A8E"/>
    <w:rsid w:val="0061528B"/>
    <w:rsid w:val="0067345E"/>
    <w:rsid w:val="009738C2"/>
    <w:rsid w:val="00B31C79"/>
    <w:rsid w:val="00B35402"/>
    <w:rsid w:val="00C544CF"/>
    <w:rsid w:val="00D75BAB"/>
    <w:rsid w:val="00EA2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0A1B"/>
  <w15:docId w15:val="{E460A937-9542-4E1B-8B2C-EBD1C6C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02"/>
  </w:style>
  <w:style w:type="paragraph" w:styleId="Heading1">
    <w:name w:val="heading 1"/>
    <w:basedOn w:val="Normal"/>
    <w:link w:val="Heading1Char"/>
    <w:uiPriority w:val="9"/>
    <w:qFormat/>
    <w:rsid w:val="00B35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40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ListParagraph1">
    <w:name w:val="List Paragraph1"/>
    <w:basedOn w:val="Normal"/>
    <w:qFormat/>
    <w:rsid w:val="00B35402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</cp:lastModifiedBy>
  <cp:revision>3</cp:revision>
  <dcterms:created xsi:type="dcterms:W3CDTF">2020-03-26T10:48:00Z</dcterms:created>
  <dcterms:modified xsi:type="dcterms:W3CDTF">2020-03-27T07:15:00Z</dcterms:modified>
</cp:coreProperties>
</file>