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5E478" w14:textId="77777777" w:rsidR="004705A4" w:rsidRPr="001563BD" w:rsidRDefault="004705A4" w:rsidP="001563BD">
      <w:pPr>
        <w:spacing w:after="0" w:line="240" w:lineRule="auto"/>
        <w:jc w:val="center"/>
        <w:rPr>
          <w:rFonts w:ascii="Arial" w:hAnsi="Arial" w:cs="Arial"/>
          <w:b/>
          <w:sz w:val="20"/>
          <w:szCs w:val="20"/>
        </w:rPr>
      </w:pPr>
      <w:r w:rsidRPr="001563BD">
        <w:rPr>
          <w:rFonts w:ascii="Arial" w:hAnsi="Arial" w:cs="Arial"/>
          <w:b/>
          <w:sz w:val="20"/>
          <w:szCs w:val="20"/>
        </w:rPr>
        <w:t>SPECIJALISTIČKI DIPLOMSKI STRUČNI STUDIJ</w:t>
      </w:r>
    </w:p>
    <w:p w14:paraId="508CC693" w14:textId="77777777" w:rsidR="00A1394C" w:rsidRPr="001563BD" w:rsidRDefault="00A1394C" w:rsidP="001563BD">
      <w:pPr>
        <w:spacing w:after="0" w:line="240" w:lineRule="auto"/>
        <w:jc w:val="center"/>
        <w:rPr>
          <w:rFonts w:ascii="Arial" w:hAnsi="Arial" w:cs="Arial"/>
          <w:sz w:val="20"/>
          <w:szCs w:val="20"/>
        </w:rPr>
      </w:pPr>
    </w:p>
    <w:p w14:paraId="295A8CA9" w14:textId="7AF1C9F3" w:rsidR="004705A4" w:rsidRPr="001563BD" w:rsidRDefault="004705A4" w:rsidP="001563BD">
      <w:pPr>
        <w:spacing w:after="0" w:line="240" w:lineRule="auto"/>
        <w:jc w:val="center"/>
        <w:rPr>
          <w:rFonts w:ascii="Arial" w:hAnsi="Arial" w:cs="Arial"/>
          <w:b/>
          <w:sz w:val="20"/>
          <w:szCs w:val="20"/>
        </w:rPr>
      </w:pPr>
      <w:r w:rsidRPr="001563BD">
        <w:rPr>
          <w:rFonts w:ascii="Arial" w:hAnsi="Arial" w:cs="Arial"/>
          <w:b/>
          <w:sz w:val="20"/>
          <w:szCs w:val="20"/>
        </w:rPr>
        <w:t xml:space="preserve">POPIS TEMA SPECIJALISTIČKIH DIPLOMSKIH RADOVA U AKADEMSKOJ </w:t>
      </w:r>
      <w:r w:rsidR="001563BD">
        <w:rPr>
          <w:rFonts w:ascii="Arial" w:hAnsi="Arial" w:cs="Arial"/>
          <w:b/>
          <w:sz w:val="20"/>
          <w:szCs w:val="20"/>
        </w:rPr>
        <w:t>2021./2022.</w:t>
      </w:r>
    </w:p>
    <w:p w14:paraId="11D30AA9" w14:textId="77777777" w:rsidR="004705A4" w:rsidRPr="001563BD" w:rsidRDefault="004705A4" w:rsidP="001563BD">
      <w:pPr>
        <w:spacing w:after="0" w:line="240" w:lineRule="auto"/>
        <w:rPr>
          <w:rFonts w:ascii="Arial" w:hAnsi="Arial" w:cs="Arial"/>
          <w:sz w:val="20"/>
          <w:szCs w:val="20"/>
        </w:rPr>
      </w:pPr>
    </w:p>
    <w:p w14:paraId="684CB202" w14:textId="28DD6DFC" w:rsidR="004705A4" w:rsidRPr="001563BD" w:rsidRDefault="004705A4" w:rsidP="001563BD">
      <w:pPr>
        <w:spacing w:after="0" w:line="240" w:lineRule="auto"/>
        <w:rPr>
          <w:rFonts w:ascii="Arial" w:hAnsi="Arial" w:cs="Arial"/>
          <w:b/>
          <w:sz w:val="20"/>
          <w:szCs w:val="20"/>
        </w:rPr>
      </w:pPr>
      <w:r w:rsidRPr="001563BD">
        <w:rPr>
          <w:rFonts w:ascii="Arial" w:hAnsi="Arial" w:cs="Arial"/>
          <w:sz w:val="20"/>
          <w:szCs w:val="20"/>
        </w:rPr>
        <w:t>Polje:</w:t>
      </w:r>
      <w:r w:rsidRPr="001563BD">
        <w:rPr>
          <w:rFonts w:ascii="Arial" w:hAnsi="Arial" w:cs="Arial"/>
          <w:b/>
          <w:sz w:val="20"/>
          <w:szCs w:val="20"/>
        </w:rPr>
        <w:t xml:space="preserve"> 2.05. GRAĐEVINARSTVO</w:t>
      </w:r>
    </w:p>
    <w:p w14:paraId="5338B29A" w14:textId="77777777" w:rsidR="00A1394C" w:rsidRPr="001563BD" w:rsidRDefault="00A1394C" w:rsidP="001563B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688"/>
      </w:tblGrid>
      <w:tr w:rsidR="004705A4" w:rsidRPr="00DB3A67" w14:paraId="3AE288C6" w14:textId="77777777" w:rsidTr="001563BD">
        <w:trPr>
          <w:trHeight w:val="567"/>
        </w:trPr>
        <w:tc>
          <w:tcPr>
            <w:tcW w:w="6374" w:type="dxa"/>
            <w:tcBorders>
              <w:bottom w:val="single" w:sz="4" w:space="0" w:color="auto"/>
              <w:right w:val="nil"/>
            </w:tcBorders>
            <w:vAlign w:val="center"/>
          </w:tcPr>
          <w:p w14:paraId="39A13DA0" w14:textId="51D11604" w:rsidR="004705A4" w:rsidRPr="00DB3A67" w:rsidRDefault="004705A4" w:rsidP="001563BD">
            <w:pPr>
              <w:spacing w:after="0" w:line="240" w:lineRule="auto"/>
              <w:rPr>
                <w:rFonts w:ascii="Arial" w:hAnsi="Arial" w:cs="Arial"/>
                <w:b/>
                <w:sz w:val="20"/>
                <w:szCs w:val="20"/>
              </w:rPr>
            </w:pPr>
            <w:r w:rsidRPr="00DB3A67">
              <w:rPr>
                <w:rFonts w:ascii="Arial" w:hAnsi="Arial" w:cs="Arial"/>
                <w:sz w:val="20"/>
                <w:szCs w:val="20"/>
              </w:rPr>
              <w:t xml:space="preserve">Grana: </w:t>
            </w:r>
            <w:r w:rsidRPr="00DB3A67">
              <w:rPr>
                <w:rFonts w:ascii="Arial" w:hAnsi="Arial" w:cs="Arial"/>
                <w:b/>
                <w:sz w:val="20"/>
                <w:szCs w:val="20"/>
              </w:rPr>
              <w:t>2.05.01. Geotehnika</w:t>
            </w:r>
          </w:p>
        </w:tc>
        <w:tc>
          <w:tcPr>
            <w:tcW w:w="2688" w:type="dxa"/>
            <w:tcBorders>
              <w:left w:val="nil"/>
              <w:bottom w:val="single" w:sz="4" w:space="0" w:color="auto"/>
              <w:right w:val="single" w:sz="4" w:space="0" w:color="auto"/>
            </w:tcBorders>
          </w:tcPr>
          <w:p w14:paraId="79C5F8B1" w14:textId="77777777" w:rsidR="004705A4" w:rsidRPr="00DB3A67" w:rsidRDefault="004705A4" w:rsidP="001563BD">
            <w:pPr>
              <w:spacing w:after="0" w:line="240" w:lineRule="auto"/>
              <w:rPr>
                <w:rFonts w:ascii="Arial" w:hAnsi="Arial" w:cs="Arial"/>
                <w:sz w:val="20"/>
                <w:szCs w:val="20"/>
              </w:rPr>
            </w:pPr>
          </w:p>
        </w:tc>
      </w:tr>
      <w:tr w:rsidR="004705A4" w:rsidRPr="00DB3A67" w14:paraId="4D067AEE" w14:textId="77777777" w:rsidTr="001563BD">
        <w:trPr>
          <w:trHeight w:val="567"/>
        </w:trPr>
        <w:tc>
          <w:tcPr>
            <w:tcW w:w="6374" w:type="dxa"/>
            <w:tcBorders>
              <w:top w:val="single" w:sz="4" w:space="0" w:color="auto"/>
              <w:left w:val="single" w:sz="4" w:space="0" w:color="auto"/>
              <w:bottom w:val="single" w:sz="4" w:space="0" w:color="auto"/>
              <w:right w:val="single" w:sz="4" w:space="0" w:color="auto"/>
            </w:tcBorders>
            <w:shd w:val="clear" w:color="auto" w:fill="E6E6E6"/>
            <w:vAlign w:val="center"/>
          </w:tcPr>
          <w:p w14:paraId="3C4628BD" w14:textId="7449A6D6" w:rsidR="00A1394C" w:rsidRPr="001563BD" w:rsidRDefault="004705A4" w:rsidP="001563BD">
            <w:pPr>
              <w:spacing w:after="0" w:line="240" w:lineRule="auto"/>
              <w:rPr>
                <w:rFonts w:ascii="Arial" w:hAnsi="Arial" w:cs="Arial"/>
                <w:b/>
                <w:sz w:val="20"/>
                <w:szCs w:val="20"/>
              </w:rPr>
            </w:pPr>
            <w:r w:rsidRPr="001563BD">
              <w:rPr>
                <w:rFonts w:ascii="Arial" w:hAnsi="Arial" w:cs="Arial"/>
                <w:sz w:val="20"/>
                <w:szCs w:val="20"/>
              </w:rPr>
              <w:t xml:space="preserve">Predmet: </w:t>
            </w:r>
            <w:r w:rsidRPr="001563BD">
              <w:rPr>
                <w:rFonts w:ascii="Arial" w:hAnsi="Arial" w:cs="Arial"/>
                <w:b/>
                <w:sz w:val="20"/>
                <w:szCs w:val="20"/>
              </w:rPr>
              <w:t>IZVEDBA GEOTEHNIČKIH ZAHVATA</w:t>
            </w:r>
            <w:r w:rsidR="00DB3A67" w:rsidRPr="001563BD">
              <w:rPr>
                <w:rFonts w:ascii="Arial" w:hAnsi="Arial" w:cs="Arial"/>
                <w:b/>
                <w:sz w:val="20"/>
                <w:szCs w:val="20"/>
              </w:rPr>
              <w:t xml:space="preserve"> </w:t>
            </w:r>
            <w:r w:rsidRPr="001563BD">
              <w:rPr>
                <w:rFonts w:ascii="Arial" w:hAnsi="Arial" w:cs="Arial"/>
                <w:b/>
                <w:sz w:val="20"/>
                <w:szCs w:val="20"/>
              </w:rPr>
              <w:t>A.1.1.</w:t>
            </w:r>
          </w:p>
        </w:tc>
        <w:tc>
          <w:tcPr>
            <w:tcW w:w="2688" w:type="dxa"/>
            <w:tcBorders>
              <w:top w:val="single" w:sz="4" w:space="0" w:color="auto"/>
              <w:left w:val="single" w:sz="4" w:space="0" w:color="auto"/>
              <w:bottom w:val="single" w:sz="4" w:space="0" w:color="auto"/>
              <w:right w:val="single" w:sz="4" w:space="0" w:color="auto"/>
            </w:tcBorders>
            <w:shd w:val="clear" w:color="auto" w:fill="E6E6E6"/>
          </w:tcPr>
          <w:p w14:paraId="0AD5F436" w14:textId="2DB51B13" w:rsidR="004705A4" w:rsidRPr="001563BD" w:rsidRDefault="004705A4" w:rsidP="001563BD">
            <w:pPr>
              <w:spacing w:after="0" w:line="240" w:lineRule="auto"/>
              <w:rPr>
                <w:rFonts w:ascii="Arial" w:hAnsi="Arial" w:cs="Arial"/>
                <w:sz w:val="20"/>
                <w:szCs w:val="20"/>
              </w:rPr>
            </w:pPr>
            <w:r w:rsidRPr="001563BD">
              <w:rPr>
                <w:rFonts w:ascii="Arial" w:hAnsi="Arial" w:cs="Arial"/>
                <w:b/>
                <w:sz w:val="20"/>
                <w:szCs w:val="20"/>
              </w:rPr>
              <w:t>Mentor:</w:t>
            </w:r>
            <w:r w:rsidR="005A3C39" w:rsidRPr="001563BD">
              <w:rPr>
                <w:rFonts w:ascii="Arial" w:hAnsi="Arial" w:cs="Arial"/>
                <w:b/>
                <w:sz w:val="20"/>
                <w:szCs w:val="20"/>
              </w:rPr>
              <w:t xml:space="preserve"> </w:t>
            </w:r>
            <w:r w:rsidRPr="001563BD">
              <w:rPr>
                <w:rFonts w:ascii="Arial" w:hAnsi="Arial" w:cs="Arial"/>
                <w:b/>
                <w:sz w:val="20"/>
                <w:szCs w:val="20"/>
              </w:rPr>
              <w:t>izv.</w:t>
            </w:r>
            <w:r w:rsidR="00002C2F" w:rsidRPr="001563BD">
              <w:rPr>
                <w:rFonts w:ascii="Arial" w:hAnsi="Arial" w:cs="Arial"/>
                <w:b/>
                <w:sz w:val="20"/>
                <w:szCs w:val="20"/>
              </w:rPr>
              <w:t xml:space="preserve"> </w:t>
            </w:r>
            <w:r w:rsidRPr="001563BD">
              <w:rPr>
                <w:rFonts w:ascii="Arial" w:hAnsi="Arial" w:cs="Arial"/>
                <w:b/>
                <w:sz w:val="20"/>
                <w:szCs w:val="20"/>
              </w:rPr>
              <w:t>prof.</w:t>
            </w:r>
            <w:r w:rsidR="00002C2F" w:rsidRPr="001563BD">
              <w:rPr>
                <w:rFonts w:ascii="Arial" w:hAnsi="Arial" w:cs="Arial"/>
                <w:b/>
                <w:sz w:val="20"/>
                <w:szCs w:val="20"/>
              </w:rPr>
              <w:t xml:space="preserve"> </w:t>
            </w:r>
            <w:r w:rsidRPr="001563BD">
              <w:rPr>
                <w:rFonts w:ascii="Arial" w:hAnsi="Arial" w:cs="Arial"/>
                <w:b/>
                <w:sz w:val="20"/>
                <w:szCs w:val="20"/>
              </w:rPr>
              <w:t>dr.</w:t>
            </w:r>
            <w:r w:rsidR="00002C2F" w:rsidRPr="001563BD">
              <w:rPr>
                <w:rFonts w:ascii="Arial" w:hAnsi="Arial" w:cs="Arial"/>
                <w:b/>
                <w:sz w:val="20"/>
                <w:szCs w:val="20"/>
              </w:rPr>
              <w:t xml:space="preserve"> </w:t>
            </w:r>
            <w:r w:rsidRPr="001563BD">
              <w:rPr>
                <w:rFonts w:ascii="Arial" w:hAnsi="Arial" w:cs="Arial"/>
                <w:b/>
                <w:sz w:val="20"/>
                <w:szCs w:val="20"/>
              </w:rPr>
              <w:t>sc.</w:t>
            </w:r>
            <w:r w:rsidR="003678A0" w:rsidRPr="001563BD">
              <w:rPr>
                <w:rFonts w:ascii="Arial" w:hAnsi="Arial" w:cs="Arial"/>
                <w:b/>
                <w:sz w:val="20"/>
                <w:szCs w:val="20"/>
              </w:rPr>
              <w:t xml:space="preserve"> </w:t>
            </w:r>
            <w:r w:rsidRPr="001563BD">
              <w:rPr>
                <w:rFonts w:ascii="Arial" w:hAnsi="Arial" w:cs="Arial"/>
                <w:b/>
                <w:sz w:val="20"/>
                <w:szCs w:val="20"/>
              </w:rPr>
              <w:t>K. Minažek</w:t>
            </w:r>
          </w:p>
        </w:tc>
      </w:tr>
      <w:tr w:rsidR="00B346A9" w:rsidRPr="00DB3A67" w14:paraId="2F59792F" w14:textId="77777777" w:rsidTr="001563BD">
        <w:tc>
          <w:tcPr>
            <w:tcW w:w="6374" w:type="dxa"/>
            <w:tcBorders>
              <w:top w:val="single" w:sz="4" w:space="0" w:color="auto"/>
              <w:left w:val="single" w:sz="4" w:space="0" w:color="auto"/>
              <w:bottom w:val="single" w:sz="4" w:space="0" w:color="auto"/>
              <w:right w:val="single" w:sz="4" w:space="0" w:color="auto"/>
            </w:tcBorders>
          </w:tcPr>
          <w:p w14:paraId="13394964" w14:textId="77777777" w:rsidR="00B346A9" w:rsidRPr="00DB3A67" w:rsidRDefault="00B346A9" w:rsidP="001563BD">
            <w:pPr>
              <w:spacing w:after="0" w:line="240" w:lineRule="auto"/>
              <w:rPr>
                <w:rFonts w:ascii="Arial" w:eastAsia="Calibri" w:hAnsi="Arial" w:cs="Arial"/>
                <w:sz w:val="20"/>
                <w:szCs w:val="20"/>
              </w:rPr>
            </w:pPr>
          </w:p>
          <w:p w14:paraId="17C14764" w14:textId="4D45C913"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Tema 1</w:t>
            </w:r>
          </w:p>
          <w:p w14:paraId="093FAD54" w14:textId="77777777" w:rsidR="00B346A9" w:rsidRPr="00DB3A67" w:rsidRDefault="00B346A9" w:rsidP="001563BD">
            <w:pPr>
              <w:spacing w:after="0" w:line="240" w:lineRule="auto"/>
              <w:rPr>
                <w:rFonts w:ascii="Arial" w:eastAsia="Calibri" w:hAnsi="Arial" w:cs="Arial"/>
                <w:sz w:val="20"/>
                <w:szCs w:val="20"/>
              </w:rPr>
            </w:pPr>
          </w:p>
          <w:p w14:paraId="6CDC746F" w14:textId="77777777"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 xml:space="preserve">SANACIJA TEMELJENJA IZVEDBOM PODBETONIRANJA </w:t>
            </w:r>
          </w:p>
          <w:p w14:paraId="606BAD80" w14:textId="77777777" w:rsidR="00B346A9" w:rsidRPr="001563BD" w:rsidRDefault="00B346A9" w:rsidP="001563BD">
            <w:pPr>
              <w:spacing w:after="0" w:line="240" w:lineRule="auto"/>
              <w:rPr>
                <w:rFonts w:ascii="Arial" w:eastAsia="Calibri" w:hAnsi="Arial" w:cs="Arial"/>
                <w:sz w:val="20"/>
                <w:szCs w:val="20"/>
              </w:rPr>
            </w:pPr>
          </w:p>
          <w:p w14:paraId="1DEBE5FD" w14:textId="01EE61C0" w:rsidR="00B346A9" w:rsidRPr="00DB3A67" w:rsidRDefault="00B346A9" w:rsidP="001563BD">
            <w:pPr>
              <w:spacing w:after="0" w:line="240" w:lineRule="auto"/>
              <w:rPr>
                <w:rFonts w:ascii="Arial" w:eastAsia="Calibri" w:hAnsi="Arial" w:cs="Arial"/>
                <w:b/>
                <w:sz w:val="20"/>
                <w:szCs w:val="20"/>
              </w:rPr>
            </w:pPr>
            <w:r w:rsidRPr="00DB3A67">
              <w:rPr>
                <w:rFonts w:ascii="Arial" w:eastAsia="Calibri" w:hAnsi="Arial" w:cs="Arial"/>
                <w:b/>
                <w:sz w:val="20"/>
                <w:szCs w:val="20"/>
              </w:rPr>
              <w:t>Komentor: izv. prof. dr. sc. J. Zovkić</w:t>
            </w:r>
          </w:p>
          <w:p w14:paraId="7DE2D041" w14:textId="77777777" w:rsidR="00B346A9" w:rsidRPr="00DB3A67" w:rsidRDefault="00B346A9" w:rsidP="001563BD">
            <w:pPr>
              <w:spacing w:after="0" w:line="240" w:lineRule="auto"/>
              <w:rPr>
                <w:rFonts w:ascii="Arial" w:eastAsia="Calibri" w:hAnsi="Arial" w:cs="Arial"/>
                <w:sz w:val="20"/>
                <w:szCs w:val="20"/>
              </w:rPr>
            </w:pPr>
          </w:p>
          <w:p w14:paraId="015C5A68" w14:textId="02289DA5" w:rsidR="00B346A9" w:rsidRPr="00DB3A67" w:rsidRDefault="00B346A9" w:rsidP="001563BD">
            <w:pPr>
              <w:spacing w:after="0" w:line="240" w:lineRule="auto"/>
              <w:rPr>
                <w:rFonts w:ascii="Arial" w:eastAsia="Calibri" w:hAnsi="Arial" w:cs="Arial"/>
                <w:sz w:val="20"/>
                <w:szCs w:val="20"/>
              </w:rPr>
            </w:pPr>
            <w:r w:rsidRPr="00DB3A67">
              <w:rPr>
                <w:rFonts w:ascii="Arial" w:eastAsia="Calibri" w:hAnsi="Arial" w:cs="Arial"/>
                <w:sz w:val="20"/>
                <w:szCs w:val="20"/>
              </w:rPr>
              <w:t xml:space="preserve">U sanacijama građevina, zbog dodavanja novog opterećenja ili zahtjevom za dodatnim </w:t>
            </w:r>
            <w:r w:rsidR="00DB3A67" w:rsidRPr="00DB3A67">
              <w:rPr>
                <w:rFonts w:ascii="Arial" w:eastAsia="Calibri" w:hAnsi="Arial" w:cs="Arial"/>
                <w:sz w:val="20"/>
                <w:szCs w:val="20"/>
              </w:rPr>
              <w:t>produblj</w:t>
            </w:r>
            <w:r w:rsidR="00DB3A67">
              <w:rPr>
                <w:rFonts w:ascii="Arial" w:eastAsia="Calibri" w:hAnsi="Arial" w:cs="Arial"/>
                <w:sz w:val="20"/>
                <w:szCs w:val="20"/>
              </w:rPr>
              <w:t>i</w:t>
            </w:r>
            <w:r w:rsidR="00DB3A67" w:rsidRPr="00DB3A67">
              <w:rPr>
                <w:rFonts w:ascii="Arial" w:eastAsia="Calibri" w:hAnsi="Arial" w:cs="Arial"/>
                <w:sz w:val="20"/>
                <w:szCs w:val="20"/>
              </w:rPr>
              <w:t xml:space="preserve">vanjem </w:t>
            </w:r>
            <w:r w:rsidRPr="00DB3A67">
              <w:rPr>
                <w:rFonts w:ascii="Arial" w:eastAsia="Calibri" w:hAnsi="Arial" w:cs="Arial"/>
                <w:sz w:val="20"/>
                <w:szCs w:val="20"/>
              </w:rPr>
              <w:t>podrumskih prostorija postojećih zgrada potrebno je izvesti podbetoniranje temelja. U radu se analiziraju mogućnosti i varijante podbetoniranja temelja te aspekti tehnologije izvedbe.</w:t>
            </w:r>
          </w:p>
          <w:p w14:paraId="17F9A71C" w14:textId="77777777" w:rsidR="00B346A9" w:rsidRPr="00DB3A67" w:rsidRDefault="00B346A9" w:rsidP="001563BD">
            <w:pPr>
              <w:spacing w:after="0" w:line="240" w:lineRule="auto"/>
              <w:rPr>
                <w:rFonts w:ascii="Arial" w:hAnsi="Arial" w:cs="Arial"/>
                <w:sz w:val="20"/>
                <w:szCs w:val="20"/>
              </w:rPr>
            </w:pPr>
          </w:p>
        </w:tc>
        <w:tc>
          <w:tcPr>
            <w:tcW w:w="2688" w:type="dxa"/>
            <w:tcBorders>
              <w:top w:val="single" w:sz="4" w:space="0" w:color="auto"/>
              <w:left w:val="single" w:sz="4" w:space="0" w:color="auto"/>
              <w:bottom w:val="single" w:sz="4" w:space="0" w:color="auto"/>
              <w:right w:val="single" w:sz="4" w:space="0" w:color="auto"/>
            </w:tcBorders>
          </w:tcPr>
          <w:p w14:paraId="4122A646" w14:textId="77777777" w:rsidR="00B346A9" w:rsidRDefault="00B346A9">
            <w:pPr>
              <w:spacing w:after="0" w:line="240" w:lineRule="auto"/>
              <w:rPr>
                <w:rFonts w:ascii="Arial" w:hAnsi="Arial" w:cs="Arial"/>
                <w:b/>
                <w:sz w:val="20"/>
                <w:szCs w:val="20"/>
              </w:rPr>
            </w:pPr>
          </w:p>
          <w:p w14:paraId="69519010" w14:textId="77777777" w:rsidR="002A76E7" w:rsidRDefault="002A76E7">
            <w:pPr>
              <w:spacing w:after="0" w:line="240" w:lineRule="auto"/>
              <w:rPr>
                <w:rFonts w:ascii="Arial" w:hAnsi="Arial" w:cs="Arial"/>
                <w:b/>
                <w:sz w:val="20"/>
                <w:szCs w:val="20"/>
              </w:rPr>
            </w:pPr>
          </w:p>
          <w:p w14:paraId="5F8C95BE" w14:textId="64D2A958" w:rsidR="002A76E7" w:rsidRPr="00DB3A67" w:rsidRDefault="002A76E7">
            <w:pPr>
              <w:spacing w:after="0" w:line="240" w:lineRule="auto"/>
              <w:rPr>
                <w:rFonts w:ascii="Arial" w:hAnsi="Arial" w:cs="Arial"/>
                <w:b/>
                <w:sz w:val="20"/>
                <w:szCs w:val="20"/>
              </w:rPr>
            </w:pPr>
            <w:r>
              <w:rPr>
                <w:rFonts w:ascii="Arial" w:hAnsi="Arial" w:cs="Arial"/>
                <w:b/>
                <w:sz w:val="20"/>
                <w:szCs w:val="20"/>
              </w:rPr>
              <w:t>Gabriela Lović</w:t>
            </w:r>
          </w:p>
        </w:tc>
      </w:tr>
      <w:tr w:rsidR="00B346A9" w:rsidRPr="00DB3A67" w14:paraId="55D512F5" w14:textId="77777777" w:rsidTr="001563BD">
        <w:tc>
          <w:tcPr>
            <w:tcW w:w="6374" w:type="dxa"/>
            <w:tcBorders>
              <w:top w:val="single" w:sz="4" w:space="0" w:color="auto"/>
              <w:left w:val="single" w:sz="4" w:space="0" w:color="auto"/>
              <w:bottom w:val="single" w:sz="4" w:space="0" w:color="auto"/>
              <w:right w:val="single" w:sz="4" w:space="0" w:color="auto"/>
            </w:tcBorders>
          </w:tcPr>
          <w:p w14:paraId="4F0506F2" w14:textId="77777777" w:rsidR="00B346A9" w:rsidRPr="001563BD" w:rsidRDefault="00B346A9">
            <w:pPr>
              <w:shd w:val="clear" w:color="auto" w:fill="FFFFFF"/>
              <w:spacing w:after="0" w:line="240" w:lineRule="auto"/>
              <w:rPr>
                <w:rFonts w:ascii="Arial" w:eastAsia="Times New Roman" w:hAnsi="Arial" w:cs="Arial"/>
                <w:sz w:val="20"/>
                <w:szCs w:val="20"/>
                <w:lang w:eastAsia="hr-HR"/>
              </w:rPr>
            </w:pPr>
          </w:p>
          <w:p w14:paraId="0EE8507A" w14:textId="1DCA2095"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Tema 2</w:t>
            </w:r>
          </w:p>
          <w:p w14:paraId="6E50AB59"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p>
          <w:p w14:paraId="0164201B"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ANALIZA RJEŠENJA POTPORNE KONSTRUKCIJE POMOĆU ARMIRANOG TLA I GABIONA</w:t>
            </w:r>
          </w:p>
          <w:p w14:paraId="79305FBB" w14:textId="77777777" w:rsidR="00B346A9" w:rsidRPr="00DB3A67" w:rsidRDefault="00B346A9" w:rsidP="001563BD">
            <w:pPr>
              <w:shd w:val="clear" w:color="auto" w:fill="FFFFFF"/>
              <w:spacing w:after="0" w:line="240" w:lineRule="auto"/>
              <w:rPr>
                <w:rFonts w:ascii="Arial" w:eastAsia="Times New Roman" w:hAnsi="Arial" w:cs="Arial"/>
                <w:sz w:val="20"/>
                <w:szCs w:val="20"/>
                <w:lang w:eastAsia="hr-HR"/>
              </w:rPr>
            </w:pPr>
          </w:p>
          <w:p w14:paraId="4FD5846A" w14:textId="56BE17E6" w:rsidR="00B346A9" w:rsidRPr="00DB3A67" w:rsidRDefault="00B346A9" w:rsidP="001563BD">
            <w:pPr>
              <w:shd w:val="clear" w:color="auto" w:fill="FFFFFF"/>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 xml:space="preserve">Armirano tlo kao i gabioni mogu se koristiti kao alternative klasičnim rješenjima potpornih zidova od armiranog betona. U radu je potrebno analizirati varijantna rješenja ovisno o visini denivelacije i prostornim ograničenjima. Rad treba sadržavati opis elemenata potpornih </w:t>
            </w:r>
            <w:r w:rsidR="00DB3A67" w:rsidRPr="00DB3A67">
              <w:rPr>
                <w:rFonts w:ascii="Arial" w:eastAsia="Times New Roman" w:hAnsi="Arial" w:cs="Arial"/>
                <w:sz w:val="20"/>
                <w:szCs w:val="20"/>
                <w:lang w:eastAsia="hr-HR"/>
              </w:rPr>
              <w:t>konstrukcija</w:t>
            </w:r>
            <w:r w:rsidRPr="00DB3A67">
              <w:rPr>
                <w:rFonts w:ascii="Arial" w:eastAsia="Times New Roman" w:hAnsi="Arial" w:cs="Arial"/>
                <w:sz w:val="20"/>
                <w:szCs w:val="20"/>
                <w:lang w:eastAsia="hr-HR"/>
              </w:rPr>
              <w:t xml:space="preserve"> oba sustava, elemente proračuna i dimenzioniranja. Posebno je potrebno razraditi opis elemenata izvedbe; od pripremnih radova, izvedbe potpornih konstrukcija provedbe kontrola i opažanja.</w:t>
            </w:r>
          </w:p>
          <w:p w14:paraId="6AC26550" w14:textId="77777777" w:rsidR="00B346A9" w:rsidRPr="00DB3A67" w:rsidRDefault="00B346A9" w:rsidP="001563BD">
            <w:pPr>
              <w:shd w:val="clear" w:color="auto" w:fill="FFFFFF"/>
              <w:spacing w:after="0" w:line="240" w:lineRule="auto"/>
              <w:rPr>
                <w:rFonts w:ascii="Arial" w:hAnsi="Arial" w:cs="Arial"/>
                <w:sz w:val="20"/>
                <w:szCs w:val="20"/>
              </w:rPr>
            </w:pPr>
          </w:p>
        </w:tc>
        <w:tc>
          <w:tcPr>
            <w:tcW w:w="2688" w:type="dxa"/>
            <w:tcBorders>
              <w:top w:val="single" w:sz="4" w:space="0" w:color="auto"/>
              <w:left w:val="single" w:sz="4" w:space="0" w:color="auto"/>
              <w:bottom w:val="single" w:sz="4" w:space="0" w:color="auto"/>
              <w:right w:val="single" w:sz="4" w:space="0" w:color="auto"/>
            </w:tcBorders>
          </w:tcPr>
          <w:p w14:paraId="6C98023B" w14:textId="77777777" w:rsidR="00B346A9" w:rsidRDefault="00B346A9">
            <w:pPr>
              <w:spacing w:after="0" w:line="240" w:lineRule="auto"/>
              <w:rPr>
                <w:rFonts w:ascii="Arial" w:hAnsi="Arial" w:cs="Arial"/>
                <w:b/>
                <w:sz w:val="20"/>
                <w:szCs w:val="20"/>
              </w:rPr>
            </w:pPr>
          </w:p>
          <w:p w14:paraId="1E9A8F9D" w14:textId="77777777" w:rsidR="00B36040" w:rsidRDefault="00B36040">
            <w:pPr>
              <w:spacing w:after="0" w:line="240" w:lineRule="auto"/>
              <w:rPr>
                <w:rFonts w:ascii="Arial" w:hAnsi="Arial" w:cs="Arial"/>
                <w:b/>
                <w:sz w:val="20"/>
                <w:szCs w:val="20"/>
              </w:rPr>
            </w:pPr>
          </w:p>
          <w:p w14:paraId="3EB58C53" w14:textId="11683002" w:rsidR="00B36040" w:rsidRPr="001563BD" w:rsidRDefault="00B36040">
            <w:pPr>
              <w:spacing w:after="0" w:line="240" w:lineRule="auto"/>
              <w:rPr>
                <w:rFonts w:ascii="Arial" w:hAnsi="Arial" w:cs="Arial"/>
                <w:b/>
                <w:sz w:val="20"/>
                <w:szCs w:val="20"/>
              </w:rPr>
            </w:pPr>
            <w:r>
              <w:rPr>
                <w:rFonts w:ascii="Arial" w:hAnsi="Arial" w:cs="Arial"/>
                <w:b/>
                <w:sz w:val="20"/>
                <w:szCs w:val="20"/>
              </w:rPr>
              <w:t>Đurđica Gašparović</w:t>
            </w:r>
          </w:p>
        </w:tc>
      </w:tr>
    </w:tbl>
    <w:p w14:paraId="6A4533CB" w14:textId="77777777" w:rsidR="004705A4" w:rsidRPr="001563BD" w:rsidRDefault="004705A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688"/>
      </w:tblGrid>
      <w:tr w:rsidR="004705A4" w:rsidRPr="00DB3A67" w14:paraId="1F712A8C" w14:textId="77777777" w:rsidTr="001563BD">
        <w:trPr>
          <w:trHeight w:val="567"/>
        </w:trPr>
        <w:tc>
          <w:tcPr>
            <w:tcW w:w="6374" w:type="dxa"/>
            <w:tcBorders>
              <w:bottom w:val="single" w:sz="4" w:space="0" w:color="auto"/>
              <w:right w:val="nil"/>
            </w:tcBorders>
            <w:vAlign w:val="center"/>
          </w:tcPr>
          <w:p w14:paraId="70CBD57D" w14:textId="1CD82D01" w:rsidR="004705A4" w:rsidRPr="001563BD" w:rsidRDefault="004705A4">
            <w:pPr>
              <w:spacing w:after="0" w:line="240" w:lineRule="auto"/>
              <w:rPr>
                <w:rFonts w:ascii="Arial" w:hAnsi="Arial" w:cs="Arial"/>
                <w:b/>
                <w:sz w:val="20"/>
                <w:szCs w:val="20"/>
              </w:rPr>
            </w:pPr>
            <w:r w:rsidRPr="001563BD">
              <w:rPr>
                <w:rFonts w:ascii="Arial" w:hAnsi="Arial" w:cs="Arial"/>
                <w:sz w:val="20"/>
                <w:szCs w:val="20"/>
              </w:rPr>
              <w:t xml:space="preserve">Grana: </w:t>
            </w:r>
            <w:r w:rsidRPr="001563BD">
              <w:rPr>
                <w:rFonts w:ascii="Arial" w:hAnsi="Arial" w:cs="Arial"/>
                <w:b/>
                <w:sz w:val="20"/>
                <w:szCs w:val="20"/>
              </w:rPr>
              <w:t>2.05.02. Nosive konstrukcije</w:t>
            </w:r>
          </w:p>
        </w:tc>
        <w:tc>
          <w:tcPr>
            <w:tcW w:w="2688" w:type="dxa"/>
            <w:tcBorders>
              <w:left w:val="nil"/>
              <w:bottom w:val="single" w:sz="4" w:space="0" w:color="auto"/>
              <w:right w:val="single" w:sz="4" w:space="0" w:color="auto"/>
            </w:tcBorders>
          </w:tcPr>
          <w:p w14:paraId="56CA06BB" w14:textId="77777777" w:rsidR="004705A4" w:rsidRPr="001563BD" w:rsidRDefault="004705A4">
            <w:pPr>
              <w:spacing w:after="0" w:line="240" w:lineRule="auto"/>
              <w:rPr>
                <w:rFonts w:ascii="Arial" w:hAnsi="Arial" w:cs="Arial"/>
                <w:sz w:val="20"/>
                <w:szCs w:val="20"/>
              </w:rPr>
            </w:pPr>
          </w:p>
        </w:tc>
      </w:tr>
      <w:tr w:rsidR="004705A4" w:rsidRPr="00DB3A67" w14:paraId="01F9CB20" w14:textId="77777777" w:rsidTr="001563BD">
        <w:trPr>
          <w:trHeight w:val="567"/>
        </w:trPr>
        <w:tc>
          <w:tcPr>
            <w:tcW w:w="6374" w:type="dxa"/>
            <w:shd w:val="clear" w:color="auto" w:fill="E6E6E6"/>
            <w:vAlign w:val="center"/>
          </w:tcPr>
          <w:p w14:paraId="5ACF7E54" w14:textId="78398613" w:rsidR="004705A4" w:rsidRPr="00DB3A67" w:rsidRDefault="004705A4">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PRORAČUN NOSIVIH KONSTRUKCIJA</w:t>
            </w:r>
            <w:r w:rsidR="00DB3A67" w:rsidRPr="00DB3A67">
              <w:rPr>
                <w:rFonts w:ascii="Arial" w:hAnsi="Arial" w:cs="Arial"/>
                <w:b/>
                <w:sz w:val="20"/>
                <w:szCs w:val="20"/>
              </w:rPr>
              <w:t xml:space="preserve"> </w:t>
            </w:r>
            <w:r w:rsidRPr="00DB3A67">
              <w:rPr>
                <w:rFonts w:ascii="Arial" w:hAnsi="Arial" w:cs="Arial"/>
                <w:b/>
                <w:sz w:val="20"/>
                <w:szCs w:val="20"/>
              </w:rPr>
              <w:t>A.2.1.</w:t>
            </w:r>
          </w:p>
        </w:tc>
        <w:tc>
          <w:tcPr>
            <w:tcW w:w="2688" w:type="dxa"/>
            <w:shd w:val="clear" w:color="auto" w:fill="E6E6E6"/>
          </w:tcPr>
          <w:p w14:paraId="5067DC07" w14:textId="77777777" w:rsidR="003678A0" w:rsidRPr="001563BD" w:rsidRDefault="009A1B7B" w:rsidP="001563BD">
            <w:pPr>
              <w:spacing w:after="0" w:line="240" w:lineRule="auto"/>
              <w:rPr>
                <w:rFonts w:ascii="Arial" w:hAnsi="Arial" w:cs="Arial"/>
                <w:b/>
                <w:sz w:val="20"/>
                <w:szCs w:val="20"/>
              </w:rPr>
            </w:pPr>
            <w:r w:rsidRPr="001563BD">
              <w:rPr>
                <w:rFonts w:ascii="Arial" w:hAnsi="Arial" w:cs="Arial"/>
                <w:b/>
                <w:sz w:val="20"/>
                <w:szCs w:val="20"/>
              </w:rPr>
              <w:t>Mentor</w:t>
            </w:r>
            <w:r w:rsidR="003678A0" w:rsidRPr="001563BD">
              <w:rPr>
                <w:rFonts w:ascii="Arial" w:hAnsi="Arial" w:cs="Arial"/>
                <w:b/>
                <w:sz w:val="20"/>
                <w:szCs w:val="20"/>
              </w:rPr>
              <w:t>i</w:t>
            </w:r>
            <w:r w:rsidRPr="001563BD">
              <w:rPr>
                <w:rFonts w:ascii="Arial" w:hAnsi="Arial" w:cs="Arial"/>
                <w:b/>
                <w:sz w:val="20"/>
                <w:szCs w:val="20"/>
              </w:rPr>
              <w:t>:</w:t>
            </w:r>
          </w:p>
          <w:p w14:paraId="3B1B7962" w14:textId="1DFC0CC5" w:rsidR="004705A4" w:rsidRPr="001563BD" w:rsidRDefault="004705A4" w:rsidP="001563BD">
            <w:pPr>
              <w:spacing w:after="0" w:line="240" w:lineRule="auto"/>
              <w:rPr>
                <w:rFonts w:ascii="Arial" w:hAnsi="Arial" w:cs="Arial"/>
                <w:b/>
                <w:sz w:val="20"/>
                <w:szCs w:val="20"/>
              </w:rPr>
            </w:pPr>
            <w:r w:rsidRPr="001563BD">
              <w:rPr>
                <w:rFonts w:ascii="Arial" w:hAnsi="Arial" w:cs="Arial"/>
                <w:b/>
                <w:sz w:val="20"/>
                <w:szCs w:val="20"/>
              </w:rPr>
              <w:t>prof.</w:t>
            </w:r>
            <w:r w:rsidR="00722B97" w:rsidRPr="001563BD">
              <w:rPr>
                <w:rFonts w:ascii="Arial" w:hAnsi="Arial" w:cs="Arial"/>
                <w:b/>
                <w:sz w:val="20"/>
                <w:szCs w:val="20"/>
              </w:rPr>
              <w:t xml:space="preserve"> </w:t>
            </w:r>
            <w:r w:rsidRPr="001563BD">
              <w:rPr>
                <w:rFonts w:ascii="Arial" w:hAnsi="Arial" w:cs="Arial"/>
                <w:b/>
                <w:sz w:val="20"/>
                <w:szCs w:val="20"/>
              </w:rPr>
              <w:t>dr.</w:t>
            </w:r>
            <w:r w:rsidR="00722B97" w:rsidRPr="001563BD">
              <w:rPr>
                <w:rFonts w:ascii="Arial" w:hAnsi="Arial" w:cs="Arial"/>
                <w:b/>
                <w:sz w:val="20"/>
                <w:szCs w:val="20"/>
              </w:rPr>
              <w:t xml:space="preserve"> </w:t>
            </w:r>
            <w:r w:rsidRPr="001563BD">
              <w:rPr>
                <w:rFonts w:ascii="Arial" w:hAnsi="Arial" w:cs="Arial"/>
                <w:b/>
                <w:sz w:val="20"/>
                <w:szCs w:val="20"/>
              </w:rPr>
              <w:t>sc. D. Varevac</w:t>
            </w:r>
          </w:p>
          <w:p w14:paraId="280C7BE5" w14:textId="5AFEFBF1" w:rsidR="004705A4" w:rsidRPr="001563BD" w:rsidRDefault="004705A4" w:rsidP="001563BD">
            <w:pPr>
              <w:spacing w:after="0" w:line="240" w:lineRule="auto"/>
              <w:rPr>
                <w:rFonts w:ascii="Arial" w:hAnsi="Arial" w:cs="Arial"/>
                <w:sz w:val="20"/>
                <w:szCs w:val="20"/>
              </w:rPr>
            </w:pPr>
            <w:r w:rsidRPr="001563BD">
              <w:rPr>
                <w:rFonts w:ascii="Arial" w:hAnsi="Arial" w:cs="Arial"/>
                <w:b/>
                <w:sz w:val="20"/>
                <w:szCs w:val="20"/>
              </w:rPr>
              <w:t>izv.</w:t>
            </w:r>
            <w:r w:rsidR="00722B97" w:rsidRPr="001563BD">
              <w:rPr>
                <w:rFonts w:ascii="Arial" w:hAnsi="Arial" w:cs="Arial"/>
                <w:b/>
                <w:sz w:val="20"/>
                <w:szCs w:val="20"/>
              </w:rPr>
              <w:t xml:space="preserve"> </w:t>
            </w:r>
            <w:r w:rsidRPr="001563BD">
              <w:rPr>
                <w:rFonts w:ascii="Arial" w:hAnsi="Arial" w:cs="Arial"/>
                <w:b/>
                <w:sz w:val="20"/>
                <w:szCs w:val="20"/>
              </w:rPr>
              <w:t>prof.</w:t>
            </w:r>
            <w:r w:rsidR="00722B97" w:rsidRPr="001563BD">
              <w:rPr>
                <w:rFonts w:ascii="Arial" w:hAnsi="Arial" w:cs="Arial"/>
                <w:b/>
                <w:sz w:val="20"/>
                <w:szCs w:val="20"/>
              </w:rPr>
              <w:t xml:space="preserve"> </w:t>
            </w:r>
            <w:r w:rsidRPr="001563BD">
              <w:rPr>
                <w:rFonts w:ascii="Arial" w:hAnsi="Arial" w:cs="Arial"/>
                <w:b/>
                <w:sz w:val="20"/>
                <w:szCs w:val="20"/>
              </w:rPr>
              <w:t>dr.</w:t>
            </w:r>
            <w:r w:rsidR="00722B97" w:rsidRPr="001563BD">
              <w:rPr>
                <w:rFonts w:ascii="Arial" w:hAnsi="Arial" w:cs="Arial"/>
                <w:b/>
                <w:sz w:val="20"/>
                <w:szCs w:val="20"/>
              </w:rPr>
              <w:t xml:space="preserve"> </w:t>
            </w:r>
            <w:r w:rsidRPr="001563BD">
              <w:rPr>
                <w:rFonts w:ascii="Arial" w:hAnsi="Arial" w:cs="Arial"/>
                <w:b/>
                <w:sz w:val="20"/>
                <w:szCs w:val="20"/>
              </w:rPr>
              <w:t>sc. I. Radić</w:t>
            </w:r>
          </w:p>
        </w:tc>
      </w:tr>
      <w:tr w:rsidR="00722B97" w:rsidRPr="00DB3A67" w14:paraId="5E2BA876" w14:textId="77777777" w:rsidTr="001563BD">
        <w:tc>
          <w:tcPr>
            <w:tcW w:w="6374" w:type="dxa"/>
          </w:tcPr>
          <w:p w14:paraId="51C76528" w14:textId="77777777" w:rsidR="00722B97" w:rsidRPr="00DB3A67" w:rsidRDefault="00722B97" w:rsidP="001563BD">
            <w:pPr>
              <w:spacing w:after="0" w:line="240" w:lineRule="auto"/>
              <w:rPr>
                <w:rFonts w:ascii="Arial" w:eastAsia="Calibri" w:hAnsi="Arial" w:cs="Arial"/>
                <w:sz w:val="20"/>
                <w:szCs w:val="20"/>
              </w:rPr>
            </w:pPr>
          </w:p>
          <w:p w14:paraId="69808CAA" w14:textId="77777777"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Tema 1</w:t>
            </w:r>
          </w:p>
          <w:p w14:paraId="03A14D7F" w14:textId="77777777" w:rsidR="00722B97" w:rsidRPr="00DB3A67" w:rsidRDefault="00722B97" w:rsidP="001563BD">
            <w:pPr>
              <w:spacing w:after="0" w:line="240" w:lineRule="auto"/>
              <w:rPr>
                <w:rFonts w:ascii="Arial" w:eastAsia="Calibri" w:hAnsi="Arial" w:cs="Arial"/>
                <w:sz w:val="20"/>
                <w:szCs w:val="20"/>
              </w:rPr>
            </w:pPr>
          </w:p>
          <w:p w14:paraId="5E26BEA7" w14:textId="77777777"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UTJECAJ ZIDANOG ISPUNA NA PONAŠANJE OKVIRNIH KONSTRUKCIJA</w:t>
            </w:r>
          </w:p>
          <w:p w14:paraId="631F998D" w14:textId="77777777" w:rsidR="00DB3A67" w:rsidRDefault="00DB3A67" w:rsidP="001563BD">
            <w:pPr>
              <w:spacing w:after="0" w:line="240" w:lineRule="auto"/>
              <w:rPr>
                <w:rFonts w:ascii="Arial" w:eastAsia="Calibri" w:hAnsi="Arial" w:cs="Arial"/>
                <w:sz w:val="20"/>
                <w:szCs w:val="20"/>
              </w:rPr>
            </w:pPr>
          </w:p>
          <w:p w14:paraId="0F6CEB61" w14:textId="71B90C73" w:rsidR="00722B97" w:rsidRPr="00DB3A67" w:rsidRDefault="00722B97" w:rsidP="001563BD">
            <w:pPr>
              <w:spacing w:after="0" w:line="240" w:lineRule="auto"/>
              <w:rPr>
                <w:rFonts w:ascii="Arial" w:eastAsia="Calibri" w:hAnsi="Arial" w:cs="Arial"/>
                <w:sz w:val="20"/>
                <w:szCs w:val="20"/>
              </w:rPr>
            </w:pPr>
            <w:r w:rsidRPr="00DB3A67">
              <w:rPr>
                <w:rFonts w:ascii="Arial" w:eastAsia="Calibri" w:hAnsi="Arial" w:cs="Arial"/>
                <w:sz w:val="20"/>
                <w:szCs w:val="20"/>
              </w:rPr>
              <w:t>Potrebno je provesti seizmički proračun i usporediti dobivene rezultate na dvije zgrade jednakih tlocrtnih i visinskih parametara, pri čemu se u prvom slučaju utjecaj zidanog ispuna zanemaruje, a u drugom se uzima u obzir metodom zamjenskih dijagonala.</w:t>
            </w:r>
          </w:p>
          <w:p w14:paraId="16AA7C69" w14:textId="77777777" w:rsidR="00722B97" w:rsidRPr="00DB3A67" w:rsidRDefault="00722B97" w:rsidP="001563BD">
            <w:pPr>
              <w:spacing w:after="0" w:line="240" w:lineRule="auto"/>
              <w:rPr>
                <w:rFonts w:ascii="Arial" w:eastAsia="Calibri" w:hAnsi="Arial" w:cs="Arial"/>
                <w:sz w:val="20"/>
                <w:szCs w:val="20"/>
              </w:rPr>
            </w:pPr>
          </w:p>
        </w:tc>
        <w:tc>
          <w:tcPr>
            <w:tcW w:w="2688" w:type="dxa"/>
          </w:tcPr>
          <w:p w14:paraId="7F83F7AB" w14:textId="77777777" w:rsidR="003678A0" w:rsidRPr="001563BD" w:rsidRDefault="003678A0" w:rsidP="001563BD">
            <w:pPr>
              <w:spacing w:after="0" w:line="240" w:lineRule="auto"/>
              <w:rPr>
                <w:rFonts w:ascii="Arial" w:eastAsia="Calibri" w:hAnsi="Arial" w:cs="Arial"/>
                <w:sz w:val="20"/>
                <w:szCs w:val="20"/>
              </w:rPr>
            </w:pPr>
          </w:p>
          <w:p w14:paraId="6C3EF616" w14:textId="77777777" w:rsidR="00722B97" w:rsidRDefault="00722B97" w:rsidP="001563BD">
            <w:pPr>
              <w:spacing w:after="0" w:line="240" w:lineRule="auto"/>
              <w:rPr>
                <w:rFonts w:ascii="Arial" w:eastAsia="Calibri" w:hAnsi="Arial" w:cs="Arial"/>
                <w:b/>
                <w:sz w:val="20"/>
                <w:szCs w:val="20"/>
              </w:rPr>
            </w:pPr>
            <w:r w:rsidRPr="00DB3A67">
              <w:rPr>
                <w:rFonts w:ascii="Arial" w:eastAsia="Calibri" w:hAnsi="Arial" w:cs="Arial"/>
                <w:b/>
                <w:sz w:val="20"/>
                <w:szCs w:val="20"/>
              </w:rPr>
              <w:t>Mentor: izv. prof. dr. sc. I. Radić</w:t>
            </w:r>
          </w:p>
          <w:p w14:paraId="46739151" w14:textId="77777777" w:rsidR="0010551E" w:rsidRDefault="0010551E" w:rsidP="001563BD">
            <w:pPr>
              <w:spacing w:after="0" w:line="240" w:lineRule="auto"/>
              <w:rPr>
                <w:rFonts w:ascii="Arial" w:eastAsia="Calibri" w:hAnsi="Arial" w:cs="Arial"/>
                <w:b/>
                <w:sz w:val="20"/>
                <w:szCs w:val="20"/>
              </w:rPr>
            </w:pPr>
          </w:p>
          <w:p w14:paraId="25739519" w14:textId="2831614B" w:rsidR="0010551E" w:rsidRPr="00DB3A67" w:rsidRDefault="0010551E" w:rsidP="001563BD">
            <w:pPr>
              <w:spacing w:after="0" w:line="240" w:lineRule="auto"/>
              <w:rPr>
                <w:rFonts w:ascii="Arial" w:hAnsi="Arial" w:cs="Arial"/>
                <w:b/>
                <w:sz w:val="20"/>
                <w:szCs w:val="20"/>
              </w:rPr>
            </w:pPr>
            <w:r>
              <w:rPr>
                <w:rFonts w:ascii="Arial" w:eastAsia="Calibri" w:hAnsi="Arial" w:cs="Arial"/>
                <w:b/>
                <w:sz w:val="20"/>
                <w:szCs w:val="20"/>
              </w:rPr>
              <w:t>Antonio Rođak</w:t>
            </w:r>
          </w:p>
        </w:tc>
      </w:tr>
      <w:tr w:rsidR="00722B97" w:rsidRPr="00DB3A67" w14:paraId="38B79B7C" w14:textId="77777777" w:rsidTr="001563BD">
        <w:tc>
          <w:tcPr>
            <w:tcW w:w="6374" w:type="dxa"/>
            <w:shd w:val="clear" w:color="auto" w:fill="E6E6E6"/>
            <w:vAlign w:val="center"/>
          </w:tcPr>
          <w:p w14:paraId="76F32224" w14:textId="32D4C8AB"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 xml:space="preserve">IZVEDBA I OBLIKOVANJE KONSTRUKCIJA I </w:t>
            </w:r>
            <w:r w:rsidR="003678A0" w:rsidRPr="00DB3A67">
              <w:rPr>
                <w:rFonts w:ascii="Arial" w:hAnsi="Arial" w:cs="Arial"/>
                <w:b/>
                <w:sz w:val="20"/>
                <w:szCs w:val="20"/>
              </w:rPr>
              <w:t xml:space="preserve"> </w:t>
            </w:r>
            <w:r w:rsidRPr="00DB3A67">
              <w:rPr>
                <w:rFonts w:ascii="Arial" w:hAnsi="Arial" w:cs="Arial"/>
                <w:b/>
                <w:sz w:val="20"/>
                <w:szCs w:val="20"/>
              </w:rPr>
              <w:t>A.2.2.</w:t>
            </w:r>
          </w:p>
        </w:tc>
        <w:tc>
          <w:tcPr>
            <w:tcW w:w="2688" w:type="dxa"/>
            <w:shd w:val="clear" w:color="auto" w:fill="E6E6E6"/>
          </w:tcPr>
          <w:p w14:paraId="741E15EF" w14:textId="413C55C7" w:rsidR="003678A0"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Mentor</w:t>
            </w:r>
            <w:r w:rsidR="003678A0" w:rsidRPr="001563BD">
              <w:rPr>
                <w:rFonts w:ascii="Arial" w:hAnsi="Arial" w:cs="Arial"/>
                <w:b/>
                <w:sz w:val="20"/>
                <w:szCs w:val="20"/>
              </w:rPr>
              <w:t>i</w:t>
            </w:r>
            <w:r w:rsidRPr="001563BD">
              <w:rPr>
                <w:rFonts w:ascii="Arial" w:hAnsi="Arial" w:cs="Arial"/>
                <w:b/>
                <w:sz w:val="20"/>
                <w:szCs w:val="20"/>
              </w:rPr>
              <w:t>:</w:t>
            </w:r>
          </w:p>
          <w:p w14:paraId="6ADBABE8" w14:textId="64AD0520" w:rsidR="00722B97"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prof. dr. sc.</w:t>
            </w:r>
            <w:r w:rsidR="003678A0" w:rsidRPr="001563BD">
              <w:rPr>
                <w:rFonts w:ascii="Arial" w:hAnsi="Arial" w:cs="Arial"/>
                <w:b/>
                <w:sz w:val="20"/>
                <w:szCs w:val="20"/>
              </w:rPr>
              <w:t xml:space="preserve"> </w:t>
            </w:r>
            <w:r w:rsidRPr="001563BD">
              <w:rPr>
                <w:rFonts w:ascii="Arial" w:hAnsi="Arial" w:cs="Arial"/>
                <w:b/>
                <w:sz w:val="20"/>
                <w:szCs w:val="20"/>
              </w:rPr>
              <w:t>D. Markulak</w:t>
            </w:r>
          </w:p>
          <w:p w14:paraId="085ED254" w14:textId="46557830" w:rsidR="00722B97" w:rsidRPr="001563BD" w:rsidRDefault="00722B97" w:rsidP="001563BD">
            <w:pPr>
              <w:spacing w:after="0" w:line="240" w:lineRule="auto"/>
              <w:rPr>
                <w:rFonts w:ascii="Arial" w:hAnsi="Arial" w:cs="Arial"/>
                <w:sz w:val="20"/>
                <w:szCs w:val="20"/>
              </w:rPr>
            </w:pPr>
            <w:r w:rsidRPr="001563BD">
              <w:rPr>
                <w:rFonts w:ascii="Arial" w:hAnsi="Arial" w:cs="Arial"/>
                <w:b/>
                <w:sz w:val="20"/>
                <w:szCs w:val="20"/>
              </w:rPr>
              <w:t>izv. prof. dr. sc. J. Zovkić</w:t>
            </w:r>
          </w:p>
        </w:tc>
      </w:tr>
      <w:tr w:rsidR="00722B97" w:rsidRPr="00DB3A67" w14:paraId="405C3BB3" w14:textId="77777777" w:rsidTr="001563BD">
        <w:tc>
          <w:tcPr>
            <w:tcW w:w="6374" w:type="dxa"/>
          </w:tcPr>
          <w:p w14:paraId="2D280BD0" w14:textId="77777777" w:rsidR="00722B97" w:rsidRPr="001563BD" w:rsidRDefault="00722B97">
            <w:pPr>
              <w:spacing w:after="0" w:line="240" w:lineRule="auto"/>
              <w:rPr>
                <w:rFonts w:ascii="Arial" w:hAnsi="Arial" w:cs="Arial"/>
                <w:sz w:val="20"/>
                <w:szCs w:val="20"/>
              </w:rPr>
            </w:pPr>
          </w:p>
          <w:p w14:paraId="745A02FA" w14:textId="723A0F39" w:rsidR="00722B97" w:rsidRPr="00DB3A67" w:rsidRDefault="00722B97">
            <w:pPr>
              <w:spacing w:after="0" w:line="240" w:lineRule="auto"/>
              <w:rPr>
                <w:rFonts w:ascii="Arial" w:hAnsi="Arial" w:cs="Arial"/>
                <w:sz w:val="20"/>
                <w:szCs w:val="20"/>
              </w:rPr>
            </w:pPr>
            <w:r w:rsidRPr="001563BD">
              <w:rPr>
                <w:rFonts w:ascii="Arial" w:hAnsi="Arial" w:cs="Arial"/>
                <w:sz w:val="20"/>
                <w:szCs w:val="20"/>
              </w:rPr>
              <w:t>Tema</w:t>
            </w:r>
            <w:r w:rsidRPr="00DB3A67">
              <w:rPr>
                <w:rFonts w:ascii="Arial" w:hAnsi="Arial" w:cs="Arial"/>
                <w:sz w:val="20"/>
                <w:szCs w:val="20"/>
              </w:rPr>
              <w:t xml:space="preserve"> 1</w:t>
            </w:r>
          </w:p>
          <w:p w14:paraId="3866E09D" w14:textId="77777777" w:rsidR="00722B97" w:rsidRPr="00DB3A67" w:rsidRDefault="00722B97">
            <w:pPr>
              <w:spacing w:after="0" w:line="240" w:lineRule="auto"/>
              <w:rPr>
                <w:rFonts w:ascii="Arial" w:hAnsi="Arial" w:cs="Arial"/>
                <w:sz w:val="20"/>
                <w:szCs w:val="20"/>
              </w:rPr>
            </w:pPr>
          </w:p>
          <w:p w14:paraId="426130E6"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OBLIKOVANJE ČELIČNIH PORTALNIH OKVIRA ZA HALE RAZLIČITE NAMJENE</w:t>
            </w:r>
          </w:p>
          <w:p w14:paraId="259DB5A2" w14:textId="77777777" w:rsidR="00722B97" w:rsidRPr="00DB3A67" w:rsidRDefault="00722B97" w:rsidP="001563BD">
            <w:pPr>
              <w:spacing w:after="0" w:line="240" w:lineRule="auto"/>
              <w:rPr>
                <w:rFonts w:ascii="Arial" w:hAnsi="Arial" w:cs="Arial"/>
                <w:sz w:val="20"/>
                <w:szCs w:val="20"/>
              </w:rPr>
            </w:pPr>
          </w:p>
          <w:p w14:paraId="14374962" w14:textId="77777777" w:rsidR="00722B97" w:rsidRDefault="00722B97" w:rsidP="001563BD">
            <w:pPr>
              <w:spacing w:after="0" w:line="240" w:lineRule="auto"/>
              <w:rPr>
                <w:rFonts w:ascii="Arial" w:hAnsi="Arial" w:cs="Arial"/>
                <w:sz w:val="20"/>
                <w:szCs w:val="20"/>
              </w:rPr>
            </w:pPr>
            <w:r w:rsidRPr="00DB3A67">
              <w:rPr>
                <w:rFonts w:ascii="Arial" w:hAnsi="Arial" w:cs="Arial"/>
                <w:sz w:val="20"/>
                <w:szCs w:val="20"/>
              </w:rPr>
              <w:t>Čelične hale izrađene od portalnih okvira imaju široku primjenu – industrijske hale, trgovačke zgrade, skladišta i sl. U radu je potrebno obraditi karakteristične konstrukcijske sustave koji se za tu svrhu koriste kao i koncepte oblikovanja glavnih i sekundarnih konstrukcijskih elemenata te priključaka.</w:t>
            </w:r>
          </w:p>
          <w:p w14:paraId="098AE3EB" w14:textId="177F9301" w:rsidR="00AA5356" w:rsidRPr="00DB3A67" w:rsidRDefault="00AA5356" w:rsidP="001563BD">
            <w:pPr>
              <w:spacing w:after="0" w:line="240" w:lineRule="auto"/>
              <w:rPr>
                <w:rFonts w:ascii="Arial" w:hAnsi="Arial" w:cs="Arial"/>
                <w:sz w:val="20"/>
                <w:szCs w:val="20"/>
              </w:rPr>
            </w:pPr>
          </w:p>
        </w:tc>
        <w:tc>
          <w:tcPr>
            <w:tcW w:w="2688" w:type="dxa"/>
          </w:tcPr>
          <w:p w14:paraId="0AA25C6A" w14:textId="77777777" w:rsidR="003678A0" w:rsidRPr="001563BD" w:rsidRDefault="003678A0">
            <w:pPr>
              <w:spacing w:after="0" w:line="240" w:lineRule="auto"/>
              <w:rPr>
                <w:rFonts w:ascii="Arial" w:hAnsi="Arial" w:cs="Arial"/>
                <w:b/>
                <w:sz w:val="20"/>
                <w:szCs w:val="20"/>
              </w:rPr>
            </w:pPr>
          </w:p>
          <w:p w14:paraId="6DCABABC" w14:textId="4BCEA25D" w:rsidR="00722B97" w:rsidRPr="001563BD" w:rsidRDefault="00722B97" w:rsidP="001563BD">
            <w:pPr>
              <w:spacing w:after="0" w:line="240" w:lineRule="auto"/>
              <w:rPr>
                <w:rFonts w:ascii="Arial" w:hAnsi="Arial" w:cs="Arial"/>
                <w:b/>
                <w:sz w:val="20"/>
                <w:szCs w:val="20"/>
              </w:rPr>
            </w:pPr>
            <w:r w:rsidRPr="001563BD">
              <w:rPr>
                <w:rFonts w:ascii="Arial" w:hAnsi="Arial" w:cs="Arial"/>
                <w:b/>
                <w:sz w:val="20"/>
                <w:szCs w:val="20"/>
              </w:rPr>
              <w:t xml:space="preserve">Mentor: </w:t>
            </w:r>
          </w:p>
          <w:p w14:paraId="12D6A6B7" w14:textId="77777777" w:rsidR="00722B97" w:rsidRDefault="00722B97" w:rsidP="001563BD">
            <w:pPr>
              <w:spacing w:after="0" w:line="240" w:lineRule="auto"/>
              <w:rPr>
                <w:rFonts w:ascii="Arial" w:hAnsi="Arial" w:cs="Arial"/>
                <w:b/>
                <w:sz w:val="20"/>
                <w:szCs w:val="20"/>
              </w:rPr>
            </w:pPr>
            <w:r w:rsidRPr="001563BD">
              <w:rPr>
                <w:rFonts w:ascii="Arial" w:hAnsi="Arial" w:cs="Arial"/>
                <w:b/>
                <w:sz w:val="20"/>
                <w:szCs w:val="20"/>
              </w:rPr>
              <w:lastRenderedPageBreak/>
              <w:t>prof. dr. sc. D. Markulak</w:t>
            </w:r>
          </w:p>
          <w:p w14:paraId="4FC67274" w14:textId="77777777" w:rsidR="00266DAB" w:rsidRDefault="00266DAB" w:rsidP="001563BD">
            <w:pPr>
              <w:spacing w:after="0" w:line="240" w:lineRule="auto"/>
              <w:rPr>
                <w:rFonts w:ascii="Arial" w:hAnsi="Arial" w:cs="Arial"/>
                <w:b/>
                <w:sz w:val="20"/>
                <w:szCs w:val="20"/>
              </w:rPr>
            </w:pPr>
          </w:p>
          <w:p w14:paraId="0B2199EB" w14:textId="77777777" w:rsidR="00266DAB" w:rsidRDefault="00266DAB" w:rsidP="001563BD">
            <w:pPr>
              <w:spacing w:after="0" w:line="240" w:lineRule="auto"/>
              <w:rPr>
                <w:rFonts w:ascii="Arial" w:hAnsi="Arial" w:cs="Arial"/>
                <w:b/>
                <w:sz w:val="20"/>
                <w:szCs w:val="20"/>
              </w:rPr>
            </w:pPr>
          </w:p>
          <w:p w14:paraId="7ADB0BAF" w14:textId="5A4D5B35" w:rsidR="00266DAB" w:rsidRPr="001563BD" w:rsidRDefault="00266DAB" w:rsidP="001563BD">
            <w:pPr>
              <w:spacing w:after="0" w:line="240" w:lineRule="auto"/>
              <w:rPr>
                <w:rFonts w:ascii="Arial" w:hAnsi="Arial" w:cs="Arial"/>
                <w:b/>
                <w:sz w:val="20"/>
                <w:szCs w:val="20"/>
              </w:rPr>
            </w:pPr>
            <w:r>
              <w:rPr>
                <w:rFonts w:ascii="Arial" w:hAnsi="Arial" w:cs="Arial"/>
                <w:b/>
                <w:sz w:val="20"/>
                <w:szCs w:val="20"/>
              </w:rPr>
              <w:t>Josip Martić</w:t>
            </w:r>
          </w:p>
        </w:tc>
      </w:tr>
      <w:tr w:rsidR="00722B97" w:rsidRPr="00DB3A67" w14:paraId="5F8697B5" w14:textId="77777777" w:rsidTr="001563BD">
        <w:tc>
          <w:tcPr>
            <w:tcW w:w="6374" w:type="dxa"/>
          </w:tcPr>
          <w:p w14:paraId="2D6B1713" w14:textId="77777777" w:rsidR="00722B97" w:rsidRPr="001563BD" w:rsidRDefault="00722B97">
            <w:pPr>
              <w:spacing w:after="0" w:line="240" w:lineRule="auto"/>
              <w:rPr>
                <w:rFonts w:ascii="Arial" w:hAnsi="Arial" w:cs="Arial"/>
                <w:sz w:val="20"/>
                <w:szCs w:val="20"/>
              </w:rPr>
            </w:pPr>
          </w:p>
          <w:p w14:paraId="0060ED9A" w14:textId="20DA8535"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2</w:t>
            </w:r>
          </w:p>
          <w:p w14:paraId="7A350BC1" w14:textId="77777777" w:rsidR="00722B97" w:rsidRPr="001563BD" w:rsidRDefault="00722B97">
            <w:pPr>
              <w:spacing w:after="0" w:line="240" w:lineRule="auto"/>
              <w:rPr>
                <w:rFonts w:ascii="Arial" w:hAnsi="Arial" w:cs="Arial"/>
                <w:sz w:val="20"/>
                <w:szCs w:val="20"/>
              </w:rPr>
            </w:pPr>
          </w:p>
          <w:p w14:paraId="691731F8"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OBLIKOVANJE I IZVEDBA SEDLASTIH LAMELIRANIH NOSAČA SPORTSKE DVORANE</w:t>
            </w:r>
          </w:p>
          <w:p w14:paraId="39E4DA26" w14:textId="77777777" w:rsidR="00722B97" w:rsidRPr="001563BD" w:rsidRDefault="00722B97">
            <w:pPr>
              <w:spacing w:after="0" w:line="240" w:lineRule="auto"/>
              <w:rPr>
                <w:rFonts w:ascii="Arial" w:hAnsi="Arial" w:cs="Arial"/>
                <w:sz w:val="20"/>
                <w:szCs w:val="20"/>
              </w:rPr>
            </w:pPr>
          </w:p>
          <w:p w14:paraId="39879136" w14:textId="77777777" w:rsidR="00722B97" w:rsidRPr="001563BD" w:rsidRDefault="00722B97" w:rsidP="001563BD">
            <w:pPr>
              <w:spacing w:after="0" w:line="240" w:lineRule="auto"/>
              <w:rPr>
                <w:rFonts w:ascii="Arial" w:hAnsi="Arial" w:cs="Arial"/>
                <w:sz w:val="20"/>
                <w:szCs w:val="20"/>
              </w:rPr>
            </w:pPr>
            <w:r w:rsidRPr="00DB3A67">
              <w:rPr>
                <w:rFonts w:ascii="Arial" w:hAnsi="Arial" w:cs="Arial"/>
                <w:sz w:val="20"/>
                <w:szCs w:val="20"/>
              </w:rPr>
              <w:t>Krovna konstrukcija sportske dvorane u Virovitici izrađena je od nosača posebne geometrije tj. sedlastih lameliranih nosača sa zakrivljenim intradosom. Prema zadanim arhitektonskim podlogama i glavnom građevinskom projektu, u radu je potrebno oblikovati i izvesti navedene nosače. Potrebno je detaljno opisati sve faze oblikovanja odnosno same izvedbe lameliranih nosača.</w:t>
            </w:r>
          </w:p>
          <w:p w14:paraId="2187DB2E" w14:textId="77777777" w:rsidR="00722B97" w:rsidRPr="001563BD" w:rsidRDefault="00722B97">
            <w:pPr>
              <w:spacing w:after="0" w:line="240" w:lineRule="auto"/>
              <w:rPr>
                <w:rFonts w:ascii="Arial" w:hAnsi="Arial" w:cs="Arial"/>
                <w:sz w:val="20"/>
                <w:szCs w:val="20"/>
              </w:rPr>
            </w:pPr>
          </w:p>
        </w:tc>
        <w:tc>
          <w:tcPr>
            <w:tcW w:w="2688" w:type="dxa"/>
          </w:tcPr>
          <w:p w14:paraId="0FA8803F" w14:textId="77777777" w:rsidR="003678A0" w:rsidRPr="001563BD" w:rsidRDefault="003678A0">
            <w:pPr>
              <w:spacing w:after="0" w:line="240" w:lineRule="auto"/>
              <w:rPr>
                <w:rFonts w:ascii="Arial" w:hAnsi="Arial" w:cs="Arial"/>
                <w:sz w:val="20"/>
                <w:szCs w:val="20"/>
              </w:rPr>
            </w:pPr>
          </w:p>
          <w:p w14:paraId="73F029F5" w14:textId="2E5E4696" w:rsidR="00722B97" w:rsidRPr="001563BD" w:rsidRDefault="00722B97">
            <w:pPr>
              <w:spacing w:after="0" w:line="240" w:lineRule="auto"/>
              <w:rPr>
                <w:rFonts w:ascii="Arial" w:hAnsi="Arial" w:cs="Arial"/>
                <w:b/>
                <w:sz w:val="20"/>
                <w:szCs w:val="20"/>
              </w:rPr>
            </w:pPr>
            <w:r w:rsidRPr="001563BD">
              <w:rPr>
                <w:rFonts w:ascii="Arial" w:hAnsi="Arial" w:cs="Arial"/>
                <w:b/>
                <w:sz w:val="20"/>
                <w:szCs w:val="20"/>
              </w:rPr>
              <w:t>Mentor: izv. prof. dr. sc. J. Zovkić</w:t>
            </w:r>
          </w:p>
        </w:tc>
      </w:tr>
      <w:tr w:rsidR="00722B97" w:rsidRPr="00DB3A67" w14:paraId="203BFCF4" w14:textId="77777777" w:rsidTr="001563BD">
        <w:trPr>
          <w:trHeight w:val="567"/>
        </w:trPr>
        <w:tc>
          <w:tcPr>
            <w:tcW w:w="6374" w:type="dxa"/>
            <w:shd w:val="clear" w:color="auto" w:fill="E6E6E6"/>
            <w:vAlign w:val="center"/>
          </w:tcPr>
          <w:p w14:paraId="41EA4E5C" w14:textId="18E4E88B" w:rsidR="00722B97" w:rsidRPr="001563BD" w:rsidRDefault="00722B97">
            <w:pPr>
              <w:spacing w:after="0" w:line="240" w:lineRule="auto"/>
              <w:rPr>
                <w:rFonts w:ascii="Arial" w:hAnsi="Arial" w:cs="Arial"/>
                <w:sz w:val="20"/>
                <w:szCs w:val="20"/>
              </w:rPr>
            </w:pPr>
            <w:r w:rsidRPr="001563BD">
              <w:rPr>
                <w:rFonts w:ascii="Arial" w:hAnsi="Arial" w:cs="Arial"/>
                <w:sz w:val="20"/>
                <w:szCs w:val="20"/>
              </w:rPr>
              <w:t xml:space="preserve">Predmet: </w:t>
            </w:r>
            <w:r w:rsidRPr="001563BD">
              <w:rPr>
                <w:rFonts w:ascii="Arial" w:hAnsi="Arial" w:cs="Arial"/>
                <w:b/>
                <w:sz w:val="20"/>
                <w:szCs w:val="20"/>
              </w:rPr>
              <w:t>IZVEDBA I OBLIKOVANJE KONSTRUKCIJA II</w:t>
            </w:r>
            <w:r w:rsidR="00DB3A67" w:rsidRPr="001563BD">
              <w:rPr>
                <w:rFonts w:ascii="Arial" w:hAnsi="Arial" w:cs="Arial"/>
                <w:b/>
                <w:sz w:val="20"/>
                <w:szCs w:val="20"/>
              </w:rPr>
              <w:t xml:space="preserve"> </w:t>
            </w:r>
            <w:r w:rsidRPr="001563BD">
              <w:rPr>
                <w:rFonts w:ascii="Arial" w:hAnsi="Arial" w:cs="Arial"/>
                <w:b/>
                <w:sz w:val="20"/>
                <w:szCs w:val="20"/>
              </w:rPr>
              <w:t>A.2.3.</w:t>
            </w:r>
          </w:p>
        </w:tc>
        <w:tc>
          <w:tcPr>
            <w:tcW w:w="2688" w:type="dxa"/>
            <w:shd w:val="clear" w:color="auto" w:fill="E6E6E6"/>
            <w:vAlign w:val="center"/>
          </w:tcPr>
          <w:p w14:paraId="55B741B9" w14:textId="77777777" w:rsidR="003678A0" w:rsidRPr="001563BD" w:rsidRDefault="00722B97">
            <w:pPr>
              <w:spacing w:after="0" w:line="240" w:lineRule="auto"/>
              <w:rPr>
                <w:rFonts w:ascii="Arial" w:hAnsi="Arial" w:cs="Arial"/>
                <w:b/>
                <w:sz w:val="20"/>
                <w:szCs w:val="20"/>
              </w:rPr>
            </w:pPr>
            <w:r w:rsidRPr="001563BD">
              <w:rPr>
                <w:rFonts w:ascii="Arial" w:hAnsi="Arial" w:cs="Arial"/>
                <w:b/>
                <w:sz w:val="20"/>
                <w:szCs w:val="20"/>
              </w:rPr>
              <w:t>Mentor:</w:t>
            </w:r>
          </w:p>
          <w:p w14:paraId="576386EC" w14:textId="1618765A" w:rsidR="00722B97" w:rsidRPr="001563BD" w:rsidRDefault="00722B97">
            <w:pPr>
              <w:spacing w:after="0" w:line="240" w:lineRule="auto"/>
              <w:rPr>
                <w:rFonts w:ascii="Arial" w:hAnsi="Arial" w:cs="Arial"/>
                <w:sz w:val="20"/>
                <w:szCs w:val="20"/>
              </w:rPr>
            </w:pPr>
            <w:r w:rsidRPr="001563BD">
              <w:rPr>
                <w:rFonts w:ascii="Arial" w:hAnsi="Arial" w:cs="Arial"/>
                <w:b/>
                <w:sz w:val="20"/>
                <w:szCs w:val="20"/>
              </w:rPr>
              <w:t>prof. dr. sc.</w:t>
            </w:r>
            <w:r w:rsidR="003678A0" w:rsidRPr="001563BD">
              <w:rPr>
                <w:rFonts w:ascii="Arial" w:hAnsi="Arial" w:cs="Arial"/>
                <w:b/>
                <w:sz w:val="20"/>
                <w:szCs w:val="20"/>
              </w:rPr>
              <w:t xml:space="preserve"> </w:t>
            </w:r>
            <w:r w:rsidRPr="001563BD">
              <w:rPr>
                <w:rFonts w:ascii="Arial" w:hAnsi="Arial" w:cs="Arial"/>
                <w:b/>
                <w:sz w:val="20"/>
                <w:szCs w:val="20"/>
              </w:rPr>
              <w:t>D. Varevac</w:t>
            </w:r>
          </w:p>
        </w:tc>
      </w:tr>
      <w:tr w:rsidR="00722B97" w:rsidRPr="00DB3A67" w14:paraId="6059F14B" w14:textId="77777777" w:rsidTr="001563BD">
        <w:tc>
          <w:tcPr>
            <w:tcW w:w="6374" w:type="dxa"/>
            <w:shd w:val="clear" w:color="auto" w:fill="FFFFFF" w:themeFill="background1"/>
          </w:tcPr>
          <w:p w14:paraId="7E7776E9" w14:textId="77777777" w:rsidR="00722B97" w:rsidRPr="001563BD" w:rsidRDefault="00722B97">
            <w:pPr>
              <w:spacing w:after="0" w:line="240" w:lineRule="auto"/>
              <w:rPr>
                <w:rFonts w:ascii="Arial" w:hAnsi="Arial" w:cs="Arial"/>
                <w:sz w:val="20"/>
                <w:szCs w:val="20"/>
              </w:rPr>
            </w:pPr>
          </w:p>
          <w:p w14:paraId="221712E5" w14:textId="68396F80"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1</w:t>
            </w:r>
          </w:p>
          <w:p w14:paraId="6A3C9E2D" w14:textId="77777777" w:rsidR="00722B97" w:rsidRPr="001563BD" w:rsidRDefault="00722B97">
            <w:pPr>
              <w:spacing w:after="0" w:line="240" w:lineRule="auto"/>
              <w:rPr>
                <w:rFonts w:ascii="Arial" w:hAnsi="Arial" w:cs="Arial"/>
                <w:sz w:val="20"/>
                <w:szCs w:val="20"/>
              </w:rPr>
            </w:pPr>
          </w:p>
          <w:p w14:paraId="328D0D06"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Za odabranu dispoziciju armiranobetonske proizvodne hale potrebno je izraditi plan armature i plan oplate. U zadatku je potrebno proračunati potrebne debljine zaštitnih slojeva, preklopa te izraditi iskaz armature.</w:t>
            </w:r>
          </w:p>
          <w:p w14:paraId="100AB9DF" w14:textId="758AA79B" w:rsidR="00722B97" w:rsidRPr="001563BD" w:rsidRDefault="00722B97">
            <w:pPr>
              <w:spacing w:after="0" w:line="240" w:lineRule="auto"/>
              <w:rPr>
                <w:rFonts w:ascii="Arial" w:hAnsi="Arial" w:cs="Arial"/>
                <w:sz w:val="20"/>
                <w:szCs w:val="20"/>
              </w:rPr>
            </w:pPr>
          </w:p>
        </w:tc>
        <w:tc>
          <w:tcPr>
            <w:tcW w:w="2688" w:type="dxa"/>
            <w:shd w:val="clear" w:color="auto" w:fill="FFFFFF" w:themeFill="background1"/>
          </w:tcPr>
          <w:p w14:paraId="395AE8AE" w14:textId="77777777" w:rsidR="00722B97" w:rsidRDefault="00722B97" w:rsidP="001563BD">
            <w:pPr>
              <w:spacing w:after="0" w:line="240" w:lineRule="auto"/>
              <w:rPr>
                <w:rFonts w:ascii="Arial" w:hAnsi="Arial" w:cs="Arial"/>
                <w:b/>
                <w:sz w:val="20"/>
                <w:szCs w:val="20"/>
              </w:rPr>
            </w:pPr>
          </w:p>
          <w:p w14:paraId="6F9D319A" w14:textId="77777777" w:rsidR="00B36040" w:rsidRDefault="00B36040" w:rsidP="001563BD">
            <w:pPr>
              <w:spacing w:after="0" w:line="240" w:lineRule="auto"/>
              <w:rPr>
                <w:rFonts w:ascii="Arial" w:hAnsi="Arial" w:cs="Arial"/>
                <w:b/>
                <w:sz w:val="20"/>
                <w:szCs w:val="20"/>
              </w:rPr>
            </w:pPr>
          </w:p>
          <w:p w14:paraId="068967A6" w14:textId="2F410636" w:rsidR="00B36040" w:rsidRPr="001563BD" w:rsidRDefault="00B36040" w:rsidP="001563BD">
            <w:pPr>
              <w:spacing w:after="0" w:line="240" w:lineRule="auto"/>
              <w:rPr>
                <w:rFonts w:ascii="Arial" w:hAnsi="Arial" w:cs="Arial"/>
                <w:b/>
                <w:sz w:val="20"/>
                <w:szCs w:val="20"/>
              </w:rPr>
            </w:pPr>
            <w:r>
              <w:rPr>
                <w:rFonts w:ascii="Arial" w:hAnsi="Arial" w:cs="Arial"/>
                <w:b/>
                <w:sz w:val="20"/>
                <w:szCs w:val="20"/>
              </w:rPr>
              <w:t>Nikolina Babić</w:t>
            </w:r>
          </w:p>
        </w:tc>
      </w:tr>
      <w:tr w:rsidR="00722B97" w:rsidRPr="00DB3A67" w14:paraId="44CD4B07" w14:textId="77777777" w:rsidTr="001563BD">
        <w:tc>
          <w:tcPr>
            <w:tcW w:w="6374" w:type="dxa"/>
            <w:shd w:val="clear" w:color="auto" w:fill="FFFFFF" w:themeFill="background1"/>
          </w:tcPr>
          <w:p w14:paraId="550FFE67" w14:textId="77777777" w:rsidR="00722B97" w:rsidRPr="001563BD" w:rsidRDefault="00722B97">
            <w:pPr>
              <w:spacing w:after="0" w:line="240" w:lineRule="auto"/>
              <w:rPr>
                <w:rFonts w:ascii="Arial" w:hAnsi="Arial" w:cs="Arial"/>
                <w:sz w:val="20"/>
                <w:szCs w:val="20"/>
              </w:rPr>
            </w:pPr>
          </w:p>
          <w:p w14:paraId="619F9AF2"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2</w:t>
            </w:r>
          </w:p>
          <w:p w14:paraId="43081479" w14:textId="77777777" w:rsidR="00722B97" w:rsidRPr="001563BD" w:rsidRDefault="00722B97">
            <w:pPr>
              <w:spacing w:after="0" w:line="240" w:lineRule="auto"/>
              <w:rPr>
                <w:rFonts w:ascii="Arial" w:hAnsi="Arial" w:cs="Arial"/>
                <w:sz w:val="20"/>
                <w:szCs w:val="20"/>
              </w:rPr>
            </w:pPr>
          </w:p>
          <w:p w14:paraId="280648A4"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Za odabranu dispoziciju armiranobetonske okvirne konstrukcije potrebno je izraditi plan armature i plan oplate. U zadatku je potrebno proračunati potrebne debljine zaštitnih slojeva, preklopa te izraditi iskaz armature.</w:t>
            </w:r>
          </w:p>
          <w:p w14:paraId="4028D316" w14:textId="748CB531" w:rsidR="00722B97" w:rsidRPr="001563BD" w:rsidRDefault="00722B97">
            <w:pPr>
              <w:spacing w:after="0" w:line="240" w:lineRule="auto"/>
              <w:rPr>
                <w:rFonts w:ascii="Arial" w:hAnsi="Arial" w:cs="Arial"/>
                <w:sz w:val="20"/>
                <w:szCs w:val="20"/>
              </w:rPr>
            </w:pPr>
          </w:p>
        </w:tc>
        <w:tc>
          <w:tcPr>
            <w:tcW w:w="2688" w:type="dxa"/>
            <w:shd w:val="clear" w:color="auto" w:fill="FFFFFF" w:themeFill="background1"/>
          </w:tcPr>
          <w:p w14:paraId="4EDF932C" w14:textId="77777777" w:rsidR="00722B97" w:rsidRDefault="00722B97" w:rsidP="001563BD">
            <w:pPr>
              <w:spacing w:after="0" w:line="240" w:lineRule="auto"/>
              <w:rPr>
                <w:rFonts w:ascii="Arial" w:hAnsi="Arial" w:cs="Arial"/>
                <w:b/>
                <w:sz w:val="20"/>
                <w:szCs w:val="20"/>
              </w:rPr>
            </w:pPr>
          </w:p>
          <w:p w14:paraId="7936C26A" w14:textId="4163AE71" w:rsidR="0010551E" w:rsidRPr="001563BD" w:rsidRDefault="0010551E" w:rsidP="001563BD">
            <w:pPr>
              <w:spacing w:after="0" w:line="240" w:lineRule="auto"/>
              <w:rPr>
                <w:rFonts w:ascii="Arial" w:hAnsi="Arial" w:cs="Arial"/>
                <w:b/>
                <w:sz w:val="20"/>
                <w:szCs w:val="20"/>
              </w:rPr>
            </w:pPr>
            <w:r>
              <w:rPr>
                <w:rFonts w:ascii="Arial" w:hAnsi="Arial" w:cs="Arial"/>
                <w:b/>
                <w:sz w:val="20"/>
                <w:szCs w:val="20"/>
              </w:rPr>
              <w:t>Dominik Frečko</w:t>
            </w:r>
          </w:p>
        </w:tc>
      </w:tr>
      <w:tr w:rsidR="00722B97" w:rsidRPr="00DB3A67" w14:paraId="4AF2FCE7" w14:textId="77777777" w:rsidTr="001563BD">
        <w:trPr>
          <w:trHeight w:val="567"/>
        </w:trPr>
        <w:tc>
          <w:tcPr>
            <w:tcW w:w="6374" w:type="dxa"/>
            <w:shd w:val="clear" w:color="auto" w:fill="E6E6E6"/>
            <w:vAlign w:val="center"/>
          </w:tcPr>
          <w:p w14:paraId="63DE4EBC" w14:textId="016C8E43"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MOSTOVI I INŽENJERSKE GRAĐEVINE</w:t>
            </w:r>
            <w:r w:rsidR="00DB3A67" w:rsidRPr="00DB3A67">
              <w:rPr>
                <w:rFonts w:ascii="Arial" w:hAnsi="Arial" w:cs="Arial"/>
                <w:b/>
                <w:sz w:val="20"/>
                <w:szCs w:val="20"/>
              </w:rPr>
              <w:t xml:space="preserve"> </w:t>
            </w:r>
            <w:r w:rsidRPr="00DB3A67">
              <w:rPr>
                <w:rFonts w:ascii="Arial" w:hAnsi="Arial" w:cs="Arial"/>
                <w:b/>
                <w:sz w:val="20"/>
                <w:szCs w:val="20"/>
              </w:rPr>
              <w:t>A.2.4.</w:t>
            </w:r>
          </w:p>
        </w:tc>
        <w:tc>
          <w:tcPr>
            <w:tcW w:w="2688" w:type="dxa"/>
            <w:shd w:val="clear" w:color="auto" w:fill="E6E6E6"/>
            <w:vAlign w:val="center"/>
          </w:tcPr>
          <w:p w14:paraId="15660F12" w14:textId="77777777" w:rsidR="003678A0" w:rsidRPr="00DB3A67" w:rsidRDefault="00722B97">
            <w:pPr>
              <w:spacing w:after="0" w:line="240" w:lineRule="auto"/>
              <w:rPr>
                <w:rFonts w:ascii="Arial" w:hAnsi="Arial" w:cs="Arial"/>
                <w:b/>
                <w:sz w:val="20"/>
                <w:szCs w:val="20"/>
              </w:rPr>
            </w:pPr>
            <w:r w:rsidRPr="00DB3A67">
              <w:rPr>
                <w:rFonts w:ascii="Arial" w:hAnsi="Arial" w:cs="Arial"/>
                <w:b/>
                <w:sz w:val="20"/>
                <w:szCs w:val="20"/>
              </w:rPr>
              <w:t>Mentor:</w:t>
            </w:r>
          </w:p>
          <w:p w14:paraId="627F5BD6" w14:textId="3C9A4C53" w:rsidR="00722B97" w:rsidRPr="00DB3A67" w:rsidRDefault="00722B97">
            <w:pPr>
              <w:spacing w:after="0" w:line="240" w:lineRule="auto"/>
              <w:rPr>
                <w:rFonts w:ascii="Arial" w:hAnsi="Arial" w:cs="Arial"/>
                <w:b/>
                <w:sz w:val="20"/>
                <w:szCs w:val="20"/>
              </w:rPr>
            </w:pPr>
            <w:r w:rsidRPr="00DB3A67">
              <w:rPr>
                <w:rFonts w:ascii="Arial" w:hAnsi="Arial" w:cs="Arial"/>
                <w:b/>
                <w:sz w:val="20"/>
                <w:szCs w:val="20"/>
              </w:rPr>
              <w:t>prof. dr. sc. D. Varevac</w:t>
            </w:r>
          </w:p>
        </w:tc>
      </w:tr>
      <w:tr w:rsidR="00722B97" w:rsidRPr="00DB3A67" w14:paraId="3C12D5A9" w14:textId="77777777" w:rsidTr="001563BD">
        <w:tc>
          <w:tcPr>
            <w:tcW w:w="6374" w:type="dxa"/>
          </w:tcPr>
          <w:p w14:paraId="5A29F3DD" w14:textId="77777777" w:rsidR="00722B97" w:rsidRPr="00DB3A67" w:rsidRDefault="00722B97" w:rsidP="001563BD">
            <w:pPr>
              <w:spacing w:after="0" w:line="240" w:lineRule="auto"/>
              <w:rPr>
                <w:rFonts w:ascii="Arial" w:hAnsi="Arial" w:cs="Arial"/>
                <w:sz w:val="20"/>
                <w:szCs w:val="20"/>
              </w:rPr>
            </w:pPr>
          </w:p>
          <w:p w14:paraId="167D49EB"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Tema 1</w:t>
            </w:r>
          </w:p>
          <w:p w14:paraId="5F896DAC" w14:textId="77777777" w:rsidR="00722B97" w:rsidRPr="00DB3A67" w:rsidRDefault="00722B97" w:rsidP="001563BD">
            <w:pPr>
              <w:spacing w:after="0" w:line="240" w:lineRule="auto"/>
              <w:rPr>
                <w:rFonts w:ascii="Arial" w:hAnsi="Arial" w:cs="Arial"/>
                <w:sz w:val="20"/>
                <w:szCs w:val="20"/>
              </w:rPr>
            </w:pPr>
          </w:p>
          <w:p w14:paraId="36414D41" w14:textId="77777777" w:rsidR="00722B97" w:rsidRPr="00DB3A67" w:rsidRDefault="00722B97" w:rsidP="001563BD">
            <w:pPr>
              <w:shd w:val="clear" w:color="auto" w:fill="FFFFFF"/>
              <w:spacing w:after="0" w:line="240" w:lineRule="auto"/>
              <w:rPr>
                <w:rFonts w:ascii="Arial" w:hAnsi="Arial" w:cs="Arial"/>
                <w:sz w:val="20"/>
                <w:szCs w:val="20"/>
              </w:rPr>
            </w:pPr>
            <w:r w:rsidRPr="00DB3A67">
              <w:rPr>
                <w:rFonts w:ascii="Arial" w:hAnsi="Arial" w:cs="Arial"/>
                <w:sz w:val="20"/>
                <w:szCs w:val="20"/>
              </w:rPr>
              <w:t>PRORAČUN AB MOSTA MALOG RASPONA REBRASTOG POPREČNOG PRESJEKA</w:t>
            </w:r>
          </w:p>
          <w:p w14:paraId="023D946D" w14:textId="77777777" w:rsidR="00722B97" w:rsidRPr="00DB3A67" w:rsidRDefault="00722B97" w:rsidP="001563BD">
            <w:pPr>
              <w:shd w:val="clear" w:color="auto" w:fill="FFFFFF"/>
              <w:spacing w:after="0" w:line="240" w:lineRule="auto"/>
              <w:rPr>
                <w:rFonts w:ascii="Arial" w:hAnsi="Arial" w:cs="Arial"/>
                <w:sz w:val="20"/>
                <w:szCs w:val="20"/>
              </w:rPr>
            </w:pPr>
          </w:p>
          <w:p w14:paraId="0F73DCF6" w14:textId="77777777" w:rsidR="00722B97" w:rsidRPr="00DB3A67" w:rsidRDefault="00722B97" w:rsidP="001563BD">
            <w:pPr>
              <w:shd w:val="clear" w:color="auto" w:fill="FFFFFF"/>
              <w:spacing w:after="0" w:line="240" w:lineRule="auto"/>
              <w:rPr>
                <w:rFonts w:ascii="Arial" w:hAnsi="Arial" w:cs="Arial"/>
                <w:sz w:val="20"/>
                <w:szCs w:val="20"/>
              </w:rPr>
            </w:pPr>
            <w:r w:rsidRPr="00DB3A67">
              <w:rPr>
                <w:rFonts w:ascii="Arial" w:hAnsi="Arial" w:cs="Arial"/>
                <w:sz w:val="20"/>
                <w:szCs w:val="20"/>
              </w:rPr>
              <w:t>Za odabranu dispoziciju mosta statičkog sustava proste grede potrebno je odabrati prikladni rebrasti poprečni presjek, proračunati opterećenja te dimenzionirati elemente mosta. Za odabrane dijelove mosta izraditi plan armature s iskazom količina.</w:t>
            </w:r>
          </w:p>
          <w:p w14:paraId="761EE9C7" w14:textId="77777777" w:rsidR="00722B97" w:rsidRPr="001563BD" w:rsidRDefault="00722B97" w:rsidP="001563BD">
            <w:pPr>
              <w:shd w:val="clear" w:color="auto" w:fill="FFFFFF"/>
              <w:spacing w:after="0" w:line="240" w:lineRule="auto"/>
              <w:rPr>
                <w:rFonts w:ascii="Arial" w:hAnsi="Arial" w:cs="Arial"/>
                <w:sz w:val="20"/>
                <w:szCs w:val="20"/>
              </w:rPr>
            </w:pPr>
          </w:p>
        </w:tc>
        <w:tc>
          <w:tcPr>
            <w:tcW w:w="2688" w:type="dxa"/>
          </w:tcPr>
          <w:p w14:paraId="256C516A" w14:textId="77777777" w:rsidR="00722B97" w:rsidRDefault="00722B97">
            <w:pPr>
              <w:spacing w:after="0" w:line="240" w:lineRule="auto"/>
              <w:rPr>
                <w:rFonts w:ascii="Arial" w:hAnsi="Arial" w:cs="Arial"/>
                <w:sz w:val="20"/>
                <w:szCs w:val="20"/>
              </w:rPr>
            </w:pPr>
          </w:p>
          <w:p w14:paraId="1AFB770C" w14:textId="0331A426" w:rsidR="00B325D9" w:rsidRPr="0010551E" w:rsidRDefault="00B325D9">
            <w:pPr>
              <w:spacing w:after="0" w:line="240" w:lineRule="auto"/>
              <w:rPr>
                <w:rFonts w:ascii="Arial" w:hAnsi="Arial" w:cs="Arial"/>
                <w:b/>
                <w:sz w:val="20"/>
                <w:szCs w:val="20"/>
              </w:rPr>
            </w:pPr>
            <w:r w:rsidRPr="0010551E">
              <w:rPr>
                <w:rFonts w:ascii="Arial" w:hAnsi="Arial" w:cs="Arial"/>
                <w:b/>
                <w:sz w:val="20"/>
                <w:szCs w:val="20"/>
              </w:rPr>
              <w:t>Damir Grizelj</w:t>
            </w:r>
          </w:p>
        </w:tc>
      </w:tr>
      <w:tr w:rsidR="00722B97" w:rsidRPr="00DB3A67" w14:paraId="4E5DA5A1" w14:textId="77777777" w:rsidTr="001563BD">
        <w:tc>
          <w:tcPr>
            <w:tcW w:w="6374" w:type="dxa"/>
          </w:tcPr>
          <w:p w14:paraId="6AF08828" w14:textId="77777777" w:rsidR="00722B97" w:rsidRPr="00DB3A67" w:rsidRDefault="00722B97" w:rsidP="001563BD">
            <w:pPr>
              <w:spacing w:after="0" w:line="240" w:lineRule="auto"/>
              <w:rPr>
                <w:rFonts w:ascii="Arial" w:hAnsi="Arial" w:cs="Arial"/>
                <w:sz w:val="20"/>
                <w:szCs w:val="20"/>
              </w:rPr>
            </w:pPr>
          </w:p>
          <w:p w14:paraId="28A45F9E" w14:textId="77777777"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Tema 2</w:t>
            </w:r>
          </w:p>
          <w:p w14:paraId="44F4F841" w14:textId="77777777" w:rsidR="00722B97" w:rsidRPr="00DB3A67" w:rsidRDefault="00722B97" w:rsidP="001563BD">
            <w:pPr>
              <w:pStyle w:val="ListParagraph1"/>
              <w:spacing w:before="0"/>
              <w:ind w:left="0"/>
              <w:contextualSpacing w:val="0"/>
              <w:jc w:val="left"/>
              <w:rPr>
                <w:rFonts w:ascii="Arial" w:hAnsi="Arial" w:cs="Arial"/>
                <w:sz w:val="20"/>
                <w:szCs w:val="20"/>
              </w:rPr>
            </w:pPr>
          </w:p>
          <w:p w14:paraId="04E4B6E0" w14:textId="77777777"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PRORAČUN AB MOSTA MALOG RASPONA PLOČASTOG POPREČNOG PRESJEKA</w:t>
            </w:r>
          </w:p>
          <w:p w14:paraId="55485A02" w14:textId="77777777" w:rsidR="00722B97" w:rsidRPr="00DB3A67" w:rsidRDefault="00722B97" w:rsidP="001563BD">
            <w:pPr>
              <w:pStyle w:val="ListParagraph1"/>
              <w:spacing w:before="0"/>
              <w:ind w:left="0"/>
              <w:contextualSpacing w:val="0"/>
              <w:jc w:val="left"/>
              <w:rPr>
                <w:rFonts w:ascii="Arial" w:hAnsi="Arial" w:cs="Arial"/>
                <w:sz w:val="20"/>
                <w:szCs w:val="20"/>
              </w:rPr>
            </w:pPr>
          </w:p>
          <w:p w14:paraId="53B1E620" w14:textId="6AD64CF0" w:rsidR="00722B97" w:rsidRPr="00DB3A67" w:rsidRDefault="00722B97" w:rsidP="001563BD">
            <w:pPr>
              <w:pStyle w:val="ListParagraph1"/>
              <w:spacing w:before="0"/>
              <w:ind w:left="0"/>
              <w:contextualSpacing w:val="0"/>
              <w:jc w:val="left"/>
              <w:rPr>
                <w:rFonts w:ascii="Arial" w:hAnsi="Arial" w:cs="Arial"/>
                <w:sz w:val="20"/>
                <w:szCs w:val="20"/>
              </w:rPr>
            </w:pPr>
            <w:r w:rsidRPr="00DB3A67">
              <w:rPr>
                <w:rFonts w:ascii="Arial" w:hAnsi="Arial" w:cs="Arial"/>
                <w:sz w:val="20"/>
                <w:szCs w:val="20"/>
              </w:rPr>
              <w:t>Za odabranu dispoziciju mosta statičkog sustava proste grede potrebno je odabrati prikladni pločasti poprečni presjek, proračunati opterećenje dimenzionirati elemente mosta. Za odabrane dijelove mosta izraditi plan armature s iskazom količina.</w:t>
            </w:r>
          </w:p>
          <w:p w14:paraId="479C3A5F" w14:textId="77777777" w:rsidR="00722B97" w:rsidRPr="00DB3A67" w:rsidRDefault="00722B97" w:rsidP="001563BD">
            <w:pPr>
              <w:pStyle w:val="ListParagraph1"/>
              <w:spacing w:before="0"/>
              <w:ind w:left="0"/>
              <w:contextualSpacing w:val="0"/>
              <w:jc w:val="left"/>
              <w:rPr>
                <w:rFonts w:ascii="Arial" w:hAnsi="Arial" w:cs="Arial"/>
                <w:sz w:val="20"/>
                <w:szCs w:val="20"/>
              </w:rPr>
            </w:pPr>
          </w:p>
        </w:tc>
        <w:tc>
          <w:tcPr>
            <w:tcW w:w="2688" w:type="dxa"/>
          </w:tcPr>
          <w:p w14:paraId="2827F96C" w14:textId="77777777" w:rsidR="00722B97" w:rsidRDefault="00722B97">
            <w:pPr>
              <w:spacing w:after="0" w:line="240" w:lineRule="auto"/>
              <w:rPr>
                <w:rFonts w:ascii="Arial" w:hAnsi="Arial" w:cs="Arial"/>
                <w:sz w:val="20"/>
                <w:szCs w:val="20"/>
              </w:rPr>
            </w:pPr>
          </w:p>
          <w:p w14:paraId="4F781F82" w14:textId="4B2BB8E7" w:rsidR="0010551E" w:rsidRPr="00683508" w:rsidRDefault="0010551E">
            <w:pPr>
              <w:spacing w:after="0" w:line="240" w:lineRule="auto"/>
              <w:rPr>
                <w:rFonts w:ascii="Arial" w:hAnsi="Arial" w:cs="Arial"/>
                <w:b/>
                <w:sz w:val="20"/>
                <w:szCs w:val="20"/>
              </w:rPr>
            </w:pPr>
            <w:r w:rsidRPr="00683508">
              <w:rPr>
                <w:rFonts w:ascii="Arial" w:hAnsi="Arial" w:cs="Arial"/>
                <w:b/>
                <w:sz w:val="20"/>
                <w:szCs w:val="20"/>
              </w:rPr>
              <w:t>Helena Filipović</w:t>
            </w:r>
          </w:p>
        </w:tc>
      </w:tr>
      <w:tr w:rsidR="00722B97" w:rsidRPr="00DB3A67" w14:paraId="77A3EE02" w14:textId="77777777" w:rsidTr="001563BD">
        <w:trPr>
          <w:trHeight w:val="567"/>
        </w:trPr>
        <w:tc>
          <w:tcPr>
            <w:tcW w:w="6374" w:type="dxa"/>
            <w:shd w:val="clear" w:color="auto" w:fill="E6E6E6"/>
            <w:vAlign w:val="center"/>
          </w:tcPr>
          <w:p w14:paraId="73C630C8" w14:textId="7DECFBB2"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SANACIJA KONSTRUKCIJA GRAĐEVINA</w:t>
            </w:r>
            <w:r w:rsidR="00DB3A67" w:rsidRPr="00DB3A67">
              <w:rPr>
                <w:rFonts w:ascii="Arial" w:hAnsi="Arial" w:cs="Arial"/>
                <w:b/>
                <w:sz w:val="20"/>
                <w:szCs w:val="20"/>
              </w:rPr>
              <w:t xml:space="preserve"> </w:t>
            </w:r>
            <w:r w:rsidRPr="00DB3A67">
              <w:rPr>
                <w:rFonts w:ascii="Arial" w:hAnsi="Arial" w:cs="Arial"/>
                <w:b/>
                <w:sz w:val="20"/>
                <w:szCs w:val="20"/>
              </w:rPr>
              <w:t>A.2.5.</w:t>
            </w:r>
          </w:p>
        </w:tc>
        <w:tc>
          <w:tcPr>
            <w:tcW w:w="2688" w:type="dxa"/>
            <w:shd w:val="clear" w:color="auto" w:fill="E6E6E6"/>
            <w:vAlign w:val="center"/>
          </w:tcPr>
          <w:p w14:paraId="093226EC" w14:textId="77777777" w:rsidR="003678A0" w:rsidRPr="00DB3A67" w:rsidRDefault="00722B97">
            <w:pPr>
              <w:spacing w:after="0" w:line="240" w:lineRule="auto"/>
              <w:rPr>
                <w:rFonts w:ascii="Arial" w:hAnsi="Arial" w:cs="Arial"/>
                <w:b/>
                <w:sz w:val="20"/>
                <w:szCs w:val="20"/>
              </w:rPr>
            </w:pPr>
            <w:r w:rsidRPr="00DB3A67">
              <w:rPr>
                <w:rFonts w:ascii="Arial" w:hAnsi="Arial" w:cs="Arial"/>
                <w:b/>
                <w:sz w:val="20"/>
                <w:szCs w:val="20"/>
              </w:rPr>
              <w:t>Mentor:</w:t>
            </w:r>
          </w:p>
          <w:p w14:paraId="5F165ABD" w14:textId="7499AFBD" w:rsidR="00722B97" w:rsidRPr="00DB3A67" w:rsidRDefault="00722B97">
            <w:pPr>
              <w:spacing w:after="0" w:line="240" w:lineRule="auto"/>
              <w:rPr>
                <w:rFonts w:ascii="Arial" w:hAnsi="Arial" w:cs="Arial"/>
                <w:sz w:val="20"/>
                <w:szCs w:val="20"/>
              </w:rPr>
            </w:pPr>
            <w:r w:rsidRPr="00DB3A67">
              <w:rPr>
                <w:rFonts w:ascii="Arial" w:hAnsi="Arial" w:cs="Arial"/>
                <w:b/>
                <w:sz w:val="20"/>
                <w:szCs w:val="20"/>
              </w:rPr>
              <w:t>doc. dr. sc. I. Kraus</w:t>
            </w:r>
          </w:p>
        </w:tc>
      </w:tr>
      <w:tr w:rsidR="00722B97" w:rsidRPr="00DB3A67" w14:paraId="40735B57" w14:textId="77777777" w:rsidTr="001563BD">
        <w:tc>
          <w:tcPr>
            <w:tcW w:w="6374" w:type="dxa"/>
          </w:tcPr>
          <w:p w14:paraId="457EF11F" w14:textId="77777777" w:rsidR="00722B97" w:rsidRPr="001563BD" w:rsidRDefault="00722B97">
            <w:pPr>
              <w:spacing w:after="0" w:line="240" w:lineRule="auto"/>
              <w:rPr>
                <w:rFonts w:ascii="Arial" w:hAnsi="Arial" w:cs="Arial"/>
                <w:sz w:val="20"/>
                <w:szCs w:val="20"/>
              </w:rPr>
            </w:pPr>
          </w:p>
          <w:p w14:paraId="31F507AE" w14:textId="77777777" w:rsidR="00722B97" w:rsidRPr="001563BD" w:rsidRDefault="00722B97">
            <w:pPr>
              <w:spacing w:after="0" w:line="240" w:lineRule="auto"/>
              <w:rPr>
                <w:rFonts w:ascii="Arial" w:hAnsi="Arial" w:cs="Arial"/>
                <w:sz w:val="20"/>
                <w:szCs w:val="20"/>
              </w:rPr>
            </w:pPr>
            <w:r w:rsidRPr="001563BD">
              <w:rPr>
                <w:rFonts w:ascii="Arial" w:hAnsi="Arial" w:cs="Arial"/>
                <w:sz w:val="20"/>
                <w:szCs w:val="20"/>
              </w:rPr>
              <w:t>Tema 1</w:t>
            </w:r>
          </w:p>
          <w:p w14:paraId="20347AC0" w14:textId="77777777" w:rsidR="00722B97" w:rsidRPr="001563BD" w:rsidRDefault="00722B97">
            <w:pPr>
              <w:spacing w:after="0" w:line="240" w:lineRule="auto"/>
              <w:rPr>
                <w:rFonts w:ascii="Arial" w:hAnsi="Arial" w:cs="Arial"/>
                <w:sz w:val="20"/>
                <w:szCs w:val="20"/>
              </w:rPr>
            </w:pPr>
          </w:p>
          <w:p w14:paraId="1855D7BE" w14:textId="77777777" w:rsidR="00722B97" w:rsidRPr="001563BD" w:rsidRDefault="00722B97">
            <w:pPr>
              <w:spacing w:after="0" w:line="240" w:lineRule="auto"/>
              <w:rPr>
                <w:rFonts w:ascii="Arial" w:hAnsi="Arial" w:cs="Arial"/>
                <w:caps/>
                <w:sz w:val="20"/>
                <w:szCs w:val="20"/>
              </w:rPr>
            </w:pPr>
            <w:r w:rsidRPr="001563BD">
              <w:rPr>
                <w:rFonts w:ascii="Arial" w:hAnsi="Arial" w:cs="Arial"/>
                <w:caps/>
                <w:sz w:val="20"/>
                <w:szCs w:val="20"/>
              </w:rPr>
              <w:t>Metode sanacija tradicijskih zemljanih kuća</w:t>
            </w:r>
          </w:p>
          <w:p w14:paraId="30424C25" w14:textId="77777777" w:rsidR="00722B97" w:rsidRPr="001563BD" w:rsidRDefault="00722B97">
            <w:pPr>
              <w:spacing w:after="0" w:line="240" w:lineRule="auto"/>
              <w:rPr>
                <w:rFonts w:ascii="Arial" w:hAnsi="Arial" w:cs="Arial"/>
                <w:sz w:val="20"/>
                <w:szCs w:val="20"/>
              </w:rPr>
            </w:pPr>
          </w:p>
          <w:p w14:paraId="7A700327" w14:textId="77777777" w:rsidR="00722B97" w:rsidRPr="001563BD" w:rsidRDefault="00722B97" w:rsidP="001563BD">
            <w:pPr>
              <w:spacing w:after="0" w:line="240" w:lineRule="auto"/>
              <w:rPr>
                <w:rFonts w:ascii="Arial" w:hAnsi="Arial" w:cs="Arial"/>
                <w:sz w:val="20"/>
                <w:szCs w:val="20"/>
              </w:rPr>
            </w:pPr>
            <w:r w:rsidRPr="001563BD">
              <w:rPr>
                <w:rFonts w:ascii="Arial" w:hAnsi="Arial" w:cs="Arial"/>
                <w:sz w:val="20"/>
                <w:szCs w:val="20"/>
              </w:rPr>
              <w:t>Tradicijska zemljana arhitektura danas je uglavnom napuštena i u vrlo lošem stanju. Razlog tome je, u najvećem broju slučajeva, nedostatak nacionalnih normi i smjernica za projektiranje, ali i nestajanje dugogodišnjeg iskustvenog znanja. Potrebno je pregledati dostupnu literaturu te provesti terensko istraživanje radi utvrđivanja trenutnog stanja. Istražiti mogućnosti te dati prijedloge sanacije tradicijskih kuća izrađenih primjenom mješavina tla. Opisati materijale i metode pomoću kojih je moguće provesti sanacije.</w:t>
            </w:r>
          </w:p>
          <w:p w14:paraId="406C4DF2" w14:textId="77777777" w:rsidR="00722B97" w:rsidRPr="001563BD" w:rsidRDefault="00722B97">
            <w:pPr>
              <w:spacing w:after="0" w:line="240" w:lineRule="auto"/>
              <w:rPr>
                <w:rFonts w:ascii="Arial" w:hAnsi="Arial" w:cs="Arial"/>
                <w:sz w:val="20"/>
                <w:szCs w:val="20"/>
              </w:rPr>
            </w:pPr>
          </w:p>
        </w:tc>
        <w:tc>
          <w:tcPr>
            <w:tcW w:w="2688" w:type="dxa"/>
          </w:tcPr>
          <w:p w14:paraId="00B77F4C" w14:textId="77777777" w:rsidR="00722B97" w:rsidRDefault="00722B97">
            <w:pPr>
              <w:spacing w:after="0" w:line="240" w:lineRule="auto"/>
              <w:rPr>
                <w:rFonts w:ascii="Arial" w:hAnsi="Arial" w:cs="Arial"/>
                <w:b/>
                <w:sz w:val="20"/>
                <w:szCs w:val="20"/>
              </w:rPr>
            </w:pPr>
          </w:p>
          <w:p w14:paraId="1A9B306C" w14:textId="77777777" w:rsidR="002A76E7" w:rsidRDefault="002A76E7">
            <w:pPr>
              <w:spacing w:after="0" w:line="240" w:lineRule="auto"/>
              <w:rPr>
                <w:rFonts w:ascii="Arial" w:hAnsi="Arial" w:cs="Arial"/>
                <w:b/>
                <w:sz w:val="20"/>
                <w:szCs w:val="20"/>
              </w:rPr>
            </w:pPr>
          </w:p>
          <w:p w14:paraId="15F70479" w14:textId="73581C56" w:rsidR="002A76E7" w:rsidRPr="001563BD" w:rsidRDefault="002A76E7">
            <w:pPr>
              <w:spacing w:after="0" w:line="240" w:lineRule="auto"/>
              <w:rPr>
                <w:rFonts w:ascii="Arial" w:hAnsi="Arial" w:cs="Arial"/>
                <w:b/>
                <w:sz w:val="20"/>
                <w:szCs w:val="20"/>
              </w:rPr>
            </w:pPr>
            <w:r>
              <w:rPr>
                <w:rFonts w:ascii="Arial" w:hAnsi="Arial" w:cs="Arial"/>
                <w:b/>
                <w:sz w:val="20"/>
                <w:szCs w:val="20"/>
              </w:rPr>
              <w:t>Marina Škarić</w:t>
            </w:r>
          </w:p>
        </w:tc>
      </w:tr>
      <w:tr w:rsidR="00722B97" w:rsidRPr="00DB3A67" w14:paraId="141312C4" w14:textId="77777777" w:rsidTr="001563BD">
        <w:tc>
          <w:tcPr>
            <w:tcW w:w="6374" w:type="dxa"/>
          </w:tcPr>
          <w:p w14:paraId="3635D599" w14:textId="46F7DCCC" w:rsidR="00722B97" w:rsidRPr="001563BD" w:rsidRDefault="00722B97">
            <w:pPr>
              <w:spacing w:after="0" w:line="240" w:lineRule="auto"/>
              <w:rPr>
                <w:rFonts w:ascii="Arial" w:hAnsi="Arial" w:cs="Arial"/>
                <w:sz w:val="20"/>
                <w:szCs w:val="20"/>
              </w:rPr>
            </w:pPr>
          </w:p>
          <w:p w14:paraId="4A500DBF" w14:textId="77777777" w:rsidR="00722B97" w:rsidRPr="00DB3A67" w:rsidRDefault="00722B97">
            <w:pPr>
              <w:spacing w:after="0" w:line="240" w:lineRule="auto"/>
              <w:rPr>
                <w:rFonts w:ascii="Arial" w:hAnsi="Arial" w:cs="Arial"/>
                <w:sz w:val="20"/>
                <w:szCs w:val="20"/>
              </w:rPr>
            </w:pPr>
            <w:r w:rsidRPr="00DB3A67">
              <w:rPr>
                <w:rFonts w:ascii="Arial" w:hAnsi="Arial" w:cs="Arial"/>
                <w:sz w:val="20"/>
                <w:szCs w:val="20"/>
              </w:rPr>
              <w:t xml:space="preserve">Tema 2 </w:t>
            </w:r>
          </w:p>
          <w:p w14:paraId="7C2C36F1" w14:textId="77777777" w:rsidR="00722B97" w:rsidRPr="00DB3A67" w:rsidRDefault="00722B97" w:rsidP="001563BD">
            <w:pPr>
              <w:spacing w:after="0" w:line="240" w:lineRule="auto"/>
              <w:rPr>
                <w:rFonts w:ascii="Arial" w:hAnsi="Arial" w:cs="Arial"/>
                <w:sz w:val="20"/>
                <w:szCs w:val="20"/>
              </w:rPr>
            </w:pPr>
          </w:p>
          <w:p w14:paraId="4744C498"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MATERIJALI ZA SANACIJU KONSTRUKCIJSKIH ELEMENATA OD NABIJENE ZEMLJE</w:t>
            </w:r>
          </w:p>
          <w:p w14:paraId="3436DD9A" w14:textId="77777777" w:rsidR="00722B97" w:rsidRPr="00DB3A67" w:rsidRDefault="00722B97" w:rsidP="001563BD">
            <w:pPr>
              <w:spacing w:after="0" w:line="240" w:lineRule="auto"/>
              <w:rPr>
                <w:rFonts w:ascii="Arial" w:hAnsi="Arial" w:cs="Arial"/>
                <w:sz w:val="20"/>
                <w:szCs w:val="20"/>
              </w:rPr>
            </w:pPr>
          </w:p>
          <w:p w14:paraId="37E02361" w14:textId="77777777" w:rsidR="00722B97" w:rsidRPr="00DB3A67" w:rsidRDefault="00722B97" w:rsidP="001563BD">
            <w:pPr>
              <w:spacing w:after="0" w:line="240" w:lineRule="auto"/>
              <w:rPr>
                <w:rFonts w:ascii="Arial" w:hAnsi="Arial" w:cs="Arial"/>
                <w:sz w:val="20"/>
                <w:szCs w:val="20"/>
              </w:rPr>
            </w:pPr>
            <w:r w:rsidRPr="00DB3A67">
              <w:rPr>
                <w:rFonts w:ascii="Arial" w:hAnsi="Arial" w:cs="Arial"/>
                <w:sz w:val="20"/>
                <w:szCs w:val="20"/>
              </w:rPr>
              <w:t>Potrebno je pregledati domaću i stranu literaturu te obraditi materijale koji se koriste za sanaciju oštećenih i zaštitu saniranih i/ili novih konstrukcijskih elemenata od nabijene zemlje. Za obrađene sanacijske materijale potrebno je istaknuti njihove prednosti i mane te opisati način njihove primjene. Kada je moguće, istaknuti norme s kojima su usklađeni obrađeni materijali sanacije i zaštite. Uz navedeno potrebno je provesti eksperimentalno istraživanje kompatibilnosti materijala za sanaciju i osnovnog materijala od kojega je izrađen konstrukcijski element.</w:t>
            </w:r>
          </w:p>
          <w:p w14:paraId="7888433A" w14:textId="77777777" w:rsidR="00722B97" w:rsidRPr="00DB3A67" w:rsidRDefault="00722B97" w:rsidP="001563BD">
            <w:pPr>
              <w:spacing w:after="0" w:line="240" w:lineRule="auto"/>
              <w:rPr>
                <w:rFonts w:ascii="Arial" w:hAnsi="Arial" w:cs="Arial"/>
                <w:sz w:val="20"/>
                <w:szCs w:val="20"/>
              </w:rPr>
            </w:pPr>
          </w:p>
        </w:tc>
        <w:tc>
          <w:tcPr>
            <w:tcW w:w="2688" w:type="dxa"/>
          </w:tcPr>
          <w:p w14:paraId="6A111913" w14:textId="77777777" w:rsidR="00722B97" w:rsidRDefault="00722B97">
            <w:pPr>
              <w:spacing w:after="0" w:line="240" w:lineRule="auto"/>
              <w:rPr>
                <w:rFonts w:ascii="Arial" w:hAnsi="Arial" w:cs="Arial"/>
                <w:b/>
                <w:sz w:val="20"/>
                <w:szCs w:val="20"/>
              </w:rPr>
            </w:pPr>
          </w:p>
          <w:p w14:paraId="2CFBE0C5" w14:textId="77777777" w:rsidR="00D16250" w:rsidRDefault="00D16250">
            <w:pPr>
              <w:spacing w:after="0" w:line="240" w:lineRule="auto"/>
              <w:rPr>
                <w:rFonts w:ascii="Arial" w:hAnsi="Arial" w:cs="Arial"/>
                <w:b/>
                <w:sz w:val="20"/>
                <w:szCs w:val="20"/>
              </w:rPr>
            </w:pPr>
          </w:p>
          <w:p w14:paraId="61F1CB59" w14:textId="73D8D00F" w:rsidR="00D16250" w:rsidRPr="00DB3A67" w:rsidRDefault="00D16250">
            <w:pPr>
              <w:spacing w:after="0" w:line="240" w:lineRule="auto"/>
              <w:rPr>
                <w:rFonts w:ascii="Arial" w:hAnsi="Arial" w:cs="Arial"/>
                <w:b/>
                <w:sz w:val="20"/>
                <w:szCs w:val="20"/>
              </w:rPr>
            </w:pPr>
            <w:r>
              <w:rPr>
                <w:rFonts w:ascii="Arial" w:hAnsi="Arial" w:cs="Arial"/>
                <w:b/>
                <w:sz w:val="20"/>
                <w:szCs w:val="20"/>
              </w:rPr>
              <w:t>Tilen Marić</w:t>
            </w:r>
          </w:p>
        </w:tc>
      </w:tr>
    </w:tbl>
    <w:p w14:paraId="7DC04C7B" w14:textId="77777777" w:rsidR="004705A4" w:rsidRPr="00DB3A67" w:rsidRDefault="004705A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3"/>
        <w:gridCol w:w="2569"/>
      </w:tblGrid>
      <w:tr w:rsidR="004705A4" w:rsidRPr="00DB3A67" w14:paraId="42AE8AC4" w14:textId="77777777" w:rsidTr="001563BD">
        <w:trPr>
          <w:trHeight w:val="567"/>
        </w:trPr>
        <w:tc>
          <w:tcPr>
            <w:tcW w:w="6493" w:type="dxa"/>
            <w:tcBorders>
              <w:top w:val="single" w:sz="4" w:space="0" w:color="auto"/>
              <w:bottom w:val="single" w:sz="4" w:space="0" w:color="auto"/>
              <w:right w:val="nil"/>
            </w:tcBorders>
            <w:vAlign w:val="center"/>
          </w:tcPr>
          <w:p w14:paraId="6C30B52B" w14:textId="033B4C2B" w:rsidR="004705A4" w:rsidRPr="001563BD" w:rsidRDefault="004705A4">
            <w:pPr>
              <w:spacing w:after="0" w:line="240" w:lineRule="auto"/>
              <w:rPr>
                <w:rFonts w:ascii="Arial" w:hAnsi="Arial" w:cs="Arial"/>
                <w:sz w:val="20"/>
                <w:szCs w:val="20"/>
              </w:rPr>
            </w:pPr>
            <w:r w:rsidRPr="001563BD">
              <w:rPr>
                <w:rFonts w:ascii="Arial" w:hAnsi="Arial" w:cs="Arial"/>
                <w:sz w:val="20"/>
                <w:szCs w:val="20"/>
              </w:rPr>
              <w:t>Grana:</w:t>
            </w:r>
            <w:r w:rsidR="005A3C39" w:rsidRPr="001563BD">
              <w:rPr>
                <w:rFonts w:ascii="Arial" w:hAnsi="Arial" w:cs="Arial"/>
                <w:sz w:val="20"/>
                <w:szCs w:val="20"/>
              </w:rPr>
              <w:t xml:space="preserve"> </w:t>
            </w:r>
            <w:r w:rsidRPr="001563BD">
              <w:rPr>
                <w:rFonts w:ascii="Arial" w:hAnsi="Arial" w:cs="Arial"/>
                <w:b/>
                <w:sz w:val="20"/>
                <w:szCs w:val="20"/>
              </w:rPr>
              <w:t>2.05.03. Hidrotehnika</w:t>
            </w:r>
          </w:p>
        </w:tc>
        <w:tc>
          <w:tcPr>
            <w:tcW w:w="2569" w:type="dxa"/>
            <w:tcBorders>
              <w:top w:val="single" w:sz="4" w:space="0" w:color="auto"/>
              <w:left w:val="nil"/>
              <w:bottom w:val="single" w:sz="4" w:space="0" w:color="auto"/>
            </w:tcBorders>
          </w:tcPr>
          <w:p w14:paraId="23A316CD" w14:textId="77777777" w:rsidR="004705A4" w:rsidRPr="001563BD" w:rsidRDefault="004705A4">
            <w:pPr>
              <w:spacing w:after="0" w:line="240" w:lineRule="auto"/>
              <w:rPr>
                <w:rFonts w:ascii="Arial" w:hAnsi="Arial" w:cs="Arial"/>
                <w:sz w:val="20"/>
                <w:szCs w:val="20"/>
              </w:rPr>
            </w:pPr>
          </w:p>
        </w:tc>
      </w:tr>
      <w:tr w:rsidR="004705A4" w:rsidRPr="00DB3A67" w14:paraId="063D686A" w14:textId="77777777" w:rsidTr="001563BD">
        <w:trPr>
          <w:trHeight w:val="567"/>
        </w:trPr>
        <w:tc>
          <w:tcPr>
            <w:tcW w:w="6493" w:type="dxa"/>
            <w:shd w:val="clear" w:color="auto" w:fill="E6E6E6"/>
            <w:vAlign w:val="center"/>
          </w:tcPr>
          <w:p w14:paraId="42355E28" w14:textId="37618528" w:rsidR="004705A4" w:rsidRPr="00DB3A67" w:rsidRDefault="004705A4">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IZVEDBA HIDROTEHNIČKIH GRAĐEVINA</w:t>
            </w:r>
            <w:r w:rsidR="00DB3A67" w:rsidRPr="00DB3A67">
              <w:rPr>
                <w:rFonts w:ascii="Arial" w:hAnsi="Arial" w:cs="Arial"/>
                <w:b/>
                <w:sz w:val="20"/>
                <w:szCs w:val="20"/>
              </w:rPr>
              <w:t xml:space="preserve"> </w:t>
            </w:r>
            <w:r w:rsidRPr="00DB3A67">
              <w:rPr>
                <w:rFonts w:ascii="Arial" w:hAnsi="Arial" w:cs="Arial"/>
                <w:b/>
                <w:sz w:val="20"/>
                <w:szCs w:val="20"/>
              </w:rPr>
              <w:t>A. 3.1.</w:t>
            </w:r>
          </w:p>
        </w:tc>
        <w:tc>
          <w:tcPr>
            <w:tcW w:w="2569" w:type="dxa"/>
            <w:shd w:val="clear" w:color="auto" w:fill="E6E6E6"/>
          </w:tcPr>
          <w:p w14:paraId="5ACFCAA3" w14:textId="333E1DFB" w:rsidR="005A3C39" w:rsidRPr="001563BD" w:rsidRDefault="004705A4">
            <w:pPr>
              <w:spacing w:after="0" w:line="240" w:lineRule="auto"/>
              <w:rPr>
                <w:rFonts w:ascii="Arial" w:hAnsi="Arial" w:cs="Arial"/>
                <w:b/>
                <w:sz w:val="20"/>
                <w:szCs w:val="20"/>
              </w:rPr>
            </w:pPr>
            <w:r w:rsidRPr="001563BD">
              <w:rPr>
                <w:rFonts w:ascii="Arial" w:hAnsi="Arial" w:cs="Arial"/>
                <w:b/>
                <w:sz w:val="20"/>
                <w:szCs w:val="20"/>
              </w:rPr>
              <w:t>Mentor:</w:t>
            </w:r>
          </w:p>
          <w:p w14:paraId="43C8B7BB" w14:textId="35404C15" w:rsidR="004705A4" w:rsidRPr="001563BD" w:rsidRDefault="004705A4">
            <w:pPr>
              <w:spacing w:after="0" w:line="240" w:lineRule="auto"/>
              <w:rPr>
                <w:rFonts w:ascii="Arial" w:hAnsi="Arial" w:cs="Arial"/>
                <w:sz w:val="20"/>
                <w:szCs w:val="20"/>
              </w:rPr>
            </w:pPr>
            <w:r w:rsidRPr="001563BD">
              <w:rPr>
                <w:rFonts w:ascii="Arial" w:hAnsi="Arial" w:cs="Arial"/>
                <w:b/>
                <w:sz w:val="20"/>
                <w:szCs w:val="20"/>
              </w:rPr>
              <w:t>mr.</w:t>
            </w:r>
            <w:r w:rsidR="00A1394C" w:rsidRPr="001563BD">
              <w:rPr>
                <w:rFonts w:ascii="Arial" w:hAnsi="Arial" w:cs="Arial"/>
                <w:b/>
                <w:sz w:val="20"/>
                <w:szCs w:val="20"/>
              </w:rPr>
              <w:t xml:space="preserve"> </w:t>
            </w:r>
            <w:r w:rsidRPr="001563BD">
              <w:rPr>
                <w:rFonts w:ascii="Arial" w:hAnsi="Arial" w:cs="Arial"/>
                <w:b/>
                <w:sz w:val="20"/>
                <w:szCs w:val="20"/>
              </w:rPr>
              <w:t>sc. S. Maričić</w:t>
            </w:r>
          </w:p>
        </w:tc>
      </w:tr>
      <w:tr w:rsidR="00205F1D" w:rsidRPr="00DB3A67" w14:paraId="1260612D" w14:textId="77777777" w:rsidTr="001563BD">
        <w:tc>
          <w:tcPr>
            <w:tcW w:w="6493" w:type="dxa"/>
            <w:tcBorders>
              <w:bottom w:val="single" w:sz="4" w:space="0" w:color="auto"/>
            </w:tcBorders>
          </w:tcPr>
          <w:p w14:paraId="5AEB5EFE" w14:textId="77777777" w:rsidR="00205F1D" w:rsidRPr="001563BD" w:rsidRDefault="00205F1D">
            <w:pPr>
              <w:spacing w:after="0" w:line="240" w:lineRule="auto"/>
              <w:rPr>
                <w:rFonts w:ascii="Arial" w:hAnsi="Arial" w:cs="Arial"/>
                <w:sz w:val="20"/>
                <w:szCs w:val="20"/>
              </w:rPr>
            </w:pPr>
          </w:p>
          <w:p w14:paraId="12A81BCE"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1</w:t>
            </w:r>
          </w:p>
          <w:p w14:paraId="563F6608" w14:textId="77777777" w:rsidR="00205F1D" w:rsidRPr="001563BD" w:rsidRDefault="00205F1D">
            <w:pPr>
              <w:spacing w:after="0" w:line="240" w:lineRule="auto"/>
              <w:rPr>
                <w:rFonts w:ascii="Arial" w:hAnsi="Arial" w:cs="Arial"/>
                <w:sz w:val="20"/>
                <w:szCs w:val="20"/>
              </w:rPr>
            </w:pPr>
          </w:p>
          <w:p w14:paraId="593A2396"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ANALIZA ADAPTACIJE HIDROTEHNIČKE GRAĐEVINE NOVIM UVJETIMA</w:t>
            </w:r>
          </w:p>
          <w:p w14:paraId="267413CD" w14:textId="77777777" w:rsidR="00205F1D" w:rsidRPr="001563BD" w:rsidRDefault="00205F1D">
            <w:pPr>
              <w:spacing w:after="0" w:line="240" w:lineRule="auto"/>
              <w:rPr>
                <w:rFonts w:ascii="Arial" w:hAnsi="Arial" w:cs="Arial"/>
                <w:sz w:val="20"/>
                <w:szCs w:val="20"/>
              </w:rPr>
            </w:pPr>
          </w:p>
          <w:p w14:paraId="4E285EF0"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Za zadanu hidrotehničku građevinu treba ponuditi tehnički moguće adaptacije novim definiranim uvjetima. Odabrano rješenje potkrijepiti proračunima i crtežima te dati upute za izvedbu.</w:t>
            </w:r>
          </w:p>
          <w:p w14:paraId="55BDB672" w14:textId="77777777" w:rsidR="00205F1D" w:rsidRPr="001563BD" w:rsidRDefault="00205F1D" w:rsidP="001563BD">
            <w:pPr>
              <w:spacing w:after="0" w:line="240" w:lineRule="auto"/>
              <w:rPr>
                <w:rFonts w:ascii="Arial" w:hAnsi="Arial" w:cs="Arial"/>
                <w:sz w:val="20"/>
                <w:szCs w:val="20"/>
              </w:rPr>
            </w:pPr>
          </w:p>
        </w:tc>
        <w:tc>
          <w:tcPr>
            <w:tcW w:w="2569" w:type="dxa"/>
            <w:tcBorders>
              <w:bottom w:val="single" w:sz="4" w:space="0" w:color="auto"/>
            </w:tcBorders>
          </w:tcPr>
          <w:p w14:paraId="6A0D115F" w14:textId="77777777" w:rsidR="00205F1D" w:rsidRPr="00DB3A67" w:rsidRDefault="00205F1D">
            <w:pPr>
              <w:spacing w:after="0" w:line="240" w:lineRule="auto"/>
              <w:rPr>
                <w:rFonts w:ascii="Arial" w:hAnsi="Arial" w:cs="Arial"/>
                <w:sz w:val="20"/>
                <w:szCs w:val="20"/>
              </w:rPr>
            </w:pPr>
          </w:p>
        </w:tc>
      </w:tr>
      <w:tr w:rsidR="00205F1D" w:rsidRPr="00DB3A67" w14:paraId="42186C17" w14:textId="77777777" w:rsidTr="001563BD">
        <w:tc>
          <w:tcPr>
            <w:tcW w:w="6493" w:type="dxa"/>
            <w:tcBorders>
              <w:bottom w:val="single" w:sz="4" w:space="0" w:color="auto"/>
            </w:tcBorders>
          </w:tcPr>
          <w:p w14:paraId="7DCEF141" w14:textId="77777777" w:rsidR="00205F1D" w:rsidRPr="001563BD" w:rsidRDefault="00205F1D">
            <w:pPr>
              <w:spacing w:after="0" w:line="240" w:lineRule="auto"/>
              <w:rPr>
                <w:rFonts w:ascii="Arial" w:hAnsi="Arial" w:cs="Arial"/>
                <w:sz w:val="20"/>
                <w:szCs w:val="20"/>
              </w:rPr>
            </w:pPr>
          </w:p>
          <w:p w14:paraId="070A432D"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2</w:t>
            </w:r>
          </w:p>
          <w:p w14:paraId="2FBFD2DD" w14:textId="77777777" w:rsidR="00205F1D" w:rsidRPr="001563BD" w:rsidRDefault="00205F1D">
            <w:pPr>
              <w:spacing w:after="0" w:line="240" w:lineRule="auto"/>
              <w:rPr>
                <w:rFonts w:ascii="Arial" w:hAnsi="Arial" w:cs="Arial"/>
                <w:sz w:val="20"/>
                <w:szCs w:val="20"/>
              </w:rPr>
            </w:pPr>
          </w:p>
          <w:p w14:paraId="6D0946FE"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USPOREDBA VARIJANTNIH RJEŠENJA HIDROTEHNIČKOG PROBLEMA</w:t>
            </w:r>
          </w:p>
          <w:p w14:paraId="17F56EE5" w14:textId="77777777" w:rsidR="00205F1D" w:rsidRPr="001563BD" w:rsidRDefault="00205F1D" w:rsidP="001563BD">
            <w:pPr>
              <w:spacing w:after="0" w:line="240" w:lineRule="auto"/>
              <w:rPr>
                <w:rFonts w:ascii="Arial" w:hAnsi="Arial" w:cs="Arial"/>
                <w:sz w:val="20"/>
                <w:szCs w:val="20"/>
              </w:rPr>
            </w:pPr>
          </w:p>
          <w:p w14:paraId="3DABFAF8" w14:textId="77777777"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lastRenderedPageBreak/>
              <w:t>Za definirani hidrotehnički problem treba ponuditi više mogućih rješenja. Pojedinu prihvatljivu varijantu inženjerski razraditi pa provesti troškovnu analizu konkurentnih varijanti.</w:t>
            </w:r>
          </w:p>
          <w:p w14:paraId="427F8D0F" w14:textId="77777777" w:rsidR="00205F1D" w:rsidRPr="001563BD" w:rsidRDefault="00205F1D">
            <w:pPr>
              <w:spacing w:after="0" w:line="240" w:lineRule="auto"/>
              <w:rPr>
                <w:rFonts w:ascii="Arial" w:hAnsi="Arial" w:cs="Arial"/>
                <w:sz w:val="20"/>
                <w:szCs w:val="20"/>
              </w:rPr>
            </w:pPr>
          </w:p>
        </w:tc>
        <w:tc>
          <w:tcPr>
            <w:tcW w:w="2569" w:type="dxa"/>
            <w:tcBorders>
              <w:bottom w:val="single" w:sz="4" w:space="0" w:color="auto"/>
            </w:tcBorders>
          </w:tcPr>
          <w:p w14:paraId="32535609" w14:textId="77777777" w:rsidR="00205F1D" w:rsidRPr="00DB3A67" w:rsidRDefault="00205F1D">
            <w:pPr>
              <w:spacing w:after="0" w:line="240" w:lineRule="auto"/>
              <w:rPr>
                <w:rFonts w:ascii="Arial" w:hAnsi="Arial" w:cs="Arial"/>
                <w:sz w:val="20"/>
                <w:szCs w:val="20"/>
              </w:rPr>
            </w:pPr>
          </w:p>
        </w:tc>
      </w:tr>
      <w:tr w:rsidR="00205F1D" w:rsidRPr="00DB3A67" w14:paraId="0B51B933" w14:textId="77777777" w:rsidTr="001563BD">
        <w:trPr>
          <w:trHeight w:val="567"/>
        </w:trPr>
        <w:tc>
          <w:tcPr>
            <w:tcW w:w="6493" w:type="dxa"/>
            <w:shd w:val="clear" w:color="auto" w:fill="E6E6E6"/>
            <w:vAlign w:val="center"/>
          </w:tcPr>
          <w:p w14:paraId="6620538F" w14:textId="4F4FC2CE" w:rsidR="00205F1D" w:rsidRPr="00DB3A67" w:rsidRDefault="00205F1D">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ODRŽAVANJE HIDROTEHNIČKIH GRAĐEVINA</w:t>
            </w:r>
            <w:r w:rsidR="00DB3A67" w:rsidRPr="00DB3A67">
              <w:rPr>
                <w:rFonts w:ascii="Arial" w:hAnsi="Arial" w:cs="Arial"/>
                <w:b/>
                <w:sz w:val="20"/>
                <w:szCs w:val="20"/>
              </w:rPr>
              <w:t xml:space="preserve"> </w:t>
            </w:r>
            <w:r w:rsidRPr="00DB3A67">
              <w:rPr>
                <w:rFonts w:ascii="Arial" w:hAnsi="Arial" w:cs="Arial"/>
                <w:b/>
                <w:sz w:val="20"/>
                <w:szCs w:val="20"/>
              </w:rPr>
              <w:t>A.3.2</w:t>
            </w:r>
            <w:r w:rsidRPr="00DB3A67">
              <w:rPr>
                <w:rFonts w:ascii="Arial" w:hAnsi="Arial" w:cs="Arial"/>
                <w:sz w:val="20"/>
                <w:szCs w:val="20"/>
              </w:rPr>
              <w:t>.</w:t>
            </w:r>
          </w:p>
        </w:tc>
        <w:tc>
          <w:tcPr>
            <w:tcW w:w="2569" w:type="dxa"/>
            <w:shd w:val="clear" w:color="auto" w:fill="E6E6E6"/>
          </w:tcPr>
          <w:p w14:paraId="01328CD7" w14:textId="41F147F4"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Mentor: mr.</w:t>
            </w:r>
            <w:r w:rsidR="00A1394C" w:rsidRPr="001563BD">
              <w:rPr>
                <w:rFonts w:ascii="Arial" w:hAnsi="Arial" w:cs="Arial"/>
                <w:b/>
                <w:sz w:val="20"/>
                <w:szCs w:val="20"/>
              </w:rPr>
              <w:t xml:space="preserve"> </w:t>
            </w:r>
            <w:r w:rsidRPr="001563BD">
              <w:rPr>
                <w:rFonts w:ascii="Arial" w:hAnsi="Arial" w:cs="Arial"/>
                <w:b/>
                <w:sz w:val="20"/>
                <w:szCs w:val="20"/>
              </w:rPr>
              <w:t>sc. T. Mijušković-Svetinović</w:t>
            </w:r>
          </w:p>
        </w:tc>
      </w:tr>
      <w:tr w:rsidR="008D23B4" w:rsidRPr="00DB3A67" w14:paraId="21B6CB75" w14:textId="77777777" w:rsidTr="001563BD">
        <w:tc>
          <w:tcPr>
            <w:tcW w:w="6493" w:type="dxa"/>
            <w:shd w:val="clear" w:color="auto" w:fill="FFFFFF" w:themeFill="background1"/>
          </w:tcPr>
          <w:p w14:paraId="533D41E4" w14:textId="77777777" w:rsidR="008D23B4" w:rsidRPr="001563BD" w:rsidRDefault="008D23B4">
            <w:pPr>
              <w:spacing w:after="0" w:line="240" w:lineRule="auto"/>
              <w:rPr>
                <w:rFonts w:ascii="Arial" w:hAnsi="Arial" w:cs="Arial"/>
                <w:sz w:val="20"/>
                <w:szCs w:val="20"/>
              </w:rPr>
            </w:pPr>
          </w:p>
          <w:p w14:paraId="2BFEDE7F" w14:textId="77777777"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Tema 1</w:t>
            </w:r>
          </w:p>
          <w:p w14:paraId="3AF14243" w14:textId="77777777" w:rsidR="00A1394C" w:rsidRPr="00DB3A67" w:rsidRDefault="00A1394C" w:rsidP="001563BD">
            <w:pPr>
              <w:spacing w:after="0" w:line="240" w:lineRule="auto"/>
              <w:rPr>
                <w:rFonts w:ascii="Arial" w:hAnsi="Arial" w:cs="Arial"/>
                <w:bCs/>
                <w:color w:val="000000"/>
                <w:sz w:val="20"/>
                <w:szCs w:val="20"/>
              </w:rPr>
            </w:pPr>
          </w:p>
          <w:p w14:paraId="3AEF4763" w14:textId="6B0BB37A"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 xml:space="preserve">RAD I ODRŽAVANJE SUSTAVA ODVODNJE </w:t>
            </w:r>
          </w:p>
          <w:p w14:paraId="3F4AACE7" w14:textId="77777777" w:rsidR="00A1394C" w:rsidRPr="00DB3A67" w:rsidRDefault="00A1394C" w:rsidP="001563BD">
            <w:pPr>
              <w:pStyle w:val="ListParagraph"/>
              <w:spacing w:before="0" w:beforeAutospacing="0" w:after="0" w:afterAutospacing="0"/>
              <w:ind w:left="22"/>
              <w:rPr>
                <w:rFonts w:ascii="Arial" w:hAnsi="Arial" w:cs="Arial"/>
                <w:color w:val="000000"/>
                <w:sz w:val="20"/>
                <w:szCs w:val="20"/>
              </w:rPr>
            </w:pPr>
          </w:p>
          <w:p w14:paraId="35AF9DDA" w14:textId="2E599F8D" w:rsidR="008D23B4" w:rsidRPr="00DB3A67" w:rsidRDefault="008D23B4" w:rsidP="001563BD">
            <w:pPr>
              <w:pStyle w:val="ListParagraph"/>
              <w:spacing w:before="0" w:beforeAutospacing="0" w:after="0" w:afterAutospacing="0"/>
              <w:ind w:left="22"/>
              <w:rPr>
                <w:rFonts w:ascii="Arial" w:hAnsi="Arial" w:cs="Arial"/>
                <w:color w:val="000000"/>
                <w:sz w:val="20"/>
                <w:szCs w:val="20"/>
              </w:rPr>
            </w:pPr>
            <w:r w:rsidRPr="00DB3A67">
              <w:rPr>
                <w:rFonts w:ascii="Arial" w:hAnsi="Arial" w:cs="Arial"/>
                <w:color w:val="000000"/>
                <w:sz w:val="20"/>
                <w:szCs w:val="20"/>
              </w:rPr>
              <w:t>Potrebno je opisati odabrani sustav/podsustav odvodnje te opisati/predložiti postupke održavanja (redovito, preventivno, korektivno, sanacija ili rekonstrukcija) cjelokupnog sustava ili njegovog odabranog podsustava.</w:t>
            </w:r>
          </w:p>
          <w:p w14:paraId="270B23ED" w14:textId="122878D1" w:rsidR="008D23B4" w:rsidRPr="00DB3A67" w:rsidRDefault="008D23B4" w:rsidP="001563BD">
            <w:pPr>
              <w:spacing w:after="0" w:line="240" w:lineRule="auto"/>
              <w:rPr>
                <w:rFonts w:ascii="Arial" w:hAnsi="Arial" w:cs="Arial"/>
                <w:color w:val="000000"/>
                <w:sz w:val="20"/>
                <w:szCs w:val="20"/>
              </w:rPr>
            </w:pPr>
          </w:p>
        </w:tc>
        <w:tc>
          <w:tcPr>
            <w:tcW w:w="2569" w:type="dxa"/>
            <w:shd w:val="clear" w:color="auto" w:fill="FFFFFF" w:themeFill="background1"/>
          </w:tcPr>
          <w:p w14:paraId="096E2F99" w14:textId="77777777" w:rsidR="008D23B4" w:rsidRDefault="008D23B4">
            <w:pPr>
              <w:spacing w:after="0" w:line="240" w:lineRule="auto"/>
              <w:rPr>
                <w:rFonts w:ascii="Arial" w:hAnsi="Arial" w:cs="Arial"/>
                <w:b/>
                <w:sz w:val="20"/>
                <w:szCs w:val="20"/>
              </w:rPr>
            </w:pPr>
          </w:p>
          <w:p w14:paraId="6324C0A5" w14:textId="77777777" w:rsidR="0010551E" w:rsidRDefault="0010551E">
            <w:pPr>
              <w:spacing w:after="0" w:line="240" w:lineRule="auto"/>
              <w:rPr>
                <w:rFonts w:ascii="Arial" w:hAnsi="Arial" w:cs="Arial"/>
                <w:b/>
                <w:sz w:val="20"/>
                <w:szCs w:val="20"/>
              </w:rPr>
            </w:pPr>
          </w:p>
          <w:p w14:paraId="716DF0AB" w14:textId="20AAADF0" w:rsidR="0010551E" w:rsidRPr="001563BD" w:rsidRDefault="0010551E">
            <w:pPr>
              <w:spacing w:after="0" w:line="240" w:lineRule="auto"/>
              <w:rPr>
                <w:rFonts w:ascii="Arial" w:hAnsi="Arial" w:cs="Arial"/>
                <w:b/>
                <w:sz w:val="20"/>
                <w:szCs w:val="20"/>
              </w:rPr>
            </w:pPr>
            <w:r>
              <w:rPr>
                <w:rFonts w:ascii="Arial" w:hAnsi="Arial" w:cs="Arial"/>
                <w:b/>
                <w:sz w:val="20"/>
                <w:szCs w:val="20"/>
              </w:rPr>
              <w:t>Ana Banović</w:t>
            </w:r>
          </w:p>
        </w:tc>
      </w:tr>
      <w:tr w:rsidR="008D23B4" w:rsidRPr="00DB3A67" w14:paraId="4DB5FC0A" w14:textId="77777777" w:rsidTr="001563BD">
        <w:tc>
          <w:tcPr>
            <w:tcW w:w="6493" w:type="dxa"/>
            <w:shd w:val="clear" w:color="auto" w:fill="FFFFFF" w:themeFill="background1"/>
          </w:tcPr>
          <w:p w14:paraId="763A64F1" w14:textId="77777777" w:rsidR="008D23B4" w:rsidRPr="001563BD" w:rsidRDefault="008D23B4">
            <w:pPr>
              <w:spacing w:after="0" w:line="240" w:lineRule="auto"/>
              <w:rPr>
                <w:rFonts w:ascii="Arial" w:hAnsi="Arial" w:cs="Arial"/>
                <w:sz w:val="20"/>
                <w:szCs w:val="20"/>
              </w:rPr>
            </w:pPr>
          </w:p>
          <w:p w14:paraId="7B526870" w14:textId="77777777" w:rsidR="008D23B4" w:rsidRPr="00DB3A67" w:rsidRDefault="008D23B4" w:rsidP="001563BD">
            <w:pPr>
              <w:spacing w:after="0" w:line="240" w:lineRule="auto"/>
              <w:rPr>
                <w:rFonts w:ascii="Arial" w:hAnsi="Arial" w:cs="Arial"/>
                <w:color w:val="000000"/>
                <w:sz w:val="20"/>
                <w:szCs w:val="20"/>
              </w:rPr>
            </w:pPr>
            <w:r w:rsidRPr="00DB3A67">
              <w:rPr>
                <w:rFonts w:ascii="Arial" w:hAnsi="Arial" w:cs="Arial"/>
                <w:color w:val="000000"/>
                <w:sz w:val="20"/>
                <w:szCs w:val="20"/>
              </w:rPr>
              <w:t>Tema 2</w:t>
            </w:r>
          </w:p>
          <w:p w14:paraId="7952742D" w14:textId="77777777" w:rsidR="00A1394C" w:rsidRPr="00DB3A67" w:rsidRDefault="00A1394C" w:rsidP="001563BD">
            <w:pPr>
              <w:spacing w:after="0" w:line="240" w:lineRule="auto"/>
              <w:rPr>
                <w:rFonts w:ascii="Arial" w:hAnsi="Arial" w:cs="Arial"/>
                <w:bCs/>
                <w:color w:val="000000"/>
                <w:sz w:val="20"/>
                <w:szCs w:val="20"/>
              </w:rPr>
            </w:pPr>
          </w:p>
          <w:p w14:paraId="237D9683" w14:textId="5487D064" w:rsidR="008D23B4" w:rsidRPr="00DB3A67" w:rsidRDefault="008D23B4" w:rsidP="001563BD">
            <w:pPr>
              <w:spacing w:after="0" w:line="240" w:lineRule="auto"/>
              <w:rPr>
                <w:rFonts w:ascii="Arial" w:hAnsi="Arial" w:cs="Arial"/>
                <w:bCs/>
                <w:color w:val="000000"/>
                <w:sz w:val="20"/>
                <w:szCs w:val="20"/>
              </w:rPr>
            </w:pPr>
            <w:r w:rsidRPr="00DB3A67">
              <w:rPr>
                <w:rFonts w:ascii="Arial" w:hAnsi="Arial" w:cs="Arial"/>
                <w:bCs/>
                <w:color w:val="000000"/>
                <w:sz w:val="20"/>
                <w:szCs w:val="20"/>
              </w:rPr>
              <w:t>STATISTIČKA ANALIZA RADA KOMUNALNIH VODNIH GRAĐEVINA</w:t>
            </w:r>
          </w:p>
          <w:p w14:paraId="2EC8DE7A" w14:textId="77777777" w:rsidR="00A1394C" w:rsidRPr="00DB3A67" w:rsidRDefault="00A1394C" w:rsidP="001563BD">
            <w:pPr>
              <w:spacing w:after="0" w:line="240" w:lineRule="auto"/>
              <w:ind w:left="22"/>
              <w:rPr>
                <w:rFonts w:ascii="Arial" w:hAnsi="Arial" w:cs="Arial"/>
                <w:color w:val="000000"/>
                <w:sz w:val="20"/>
                <w:szCs w:val="20"/>
              </w:rPr>
            </w:pPr>
          </w:p>
          <w:p w14:paraId="0B78DD45" w14:textId="606243CA" w:rsidR="00A1394C" w:rsidRPr="00DB3A67" w:rsidRDefault="008D23B4" w:rsidP="001563BD">
            <w:pPr>
              <w:spacing w:after="0" w:line="240" w:lineRule="auto"/>
              <w:ind w:left="22"/>
              <w:rPr>
                <w:rFonts w:ascii="Arial" w:hAnsi="Arial" w:cs="Arial"/>
                <w:color w:val="000000"/>
                <w:sz w:val="20"/>
                <w:szCs w:val="20"/>
              </w:rPr>
            </w:pPr>
            <w:r w:rsidRPr="00DB3A67">
              <w:rPr>
                <w:rFonts w:ascii="Arial" w:hAnsi="Arial" w:cs="Arial"/>
                <w:color w:val="000000"/>
                <w:sz w:val="20"/>
                <w:szCs w:val="20"/>
              </w:rPr>
              <w:t>Ukazati na mogućnost praćenja procesa rada i održavanja vodoopskrbnog ili kanalizacijskog sustava primjenom metoda vjerojatnosti i statistike. Primjenu prikazati prikupljanjem i sortiranjem podataka kvarova/oštećenja na odabranom sustavu te provođenjem analize u svrhu donošenja odluka o konkretnim zahvatima koji će unaprijediti rad i održavanje sustava.</w:t>
            </w:r>
          </w:p>
          <w:p w14:paraId="07D94B99" w14:textId="34CF88A8" w:rsidR="008D23B4" w:rsidRPr="00DB3A67" w:rsidRDefault="008D23B4" w:rsidP="001563BD">
            <w:pPr>
              <w:spacing w:after="0" w:line="240" w:lineRule="auto"/>
              <w:ind w:left="22"/>
              <w:rPr>
                <w:rFonts w:ascii="Arial" w:hAnsi="Arial" w:cs="Arial"/>
                <w:color w:val="000000"/>
                <w:sz w:val="20"/>
                <w:szCs w:val="20"/>
              </w:rPr>
            </w:pPr>
          </w:p>
        </w:tc>
        <w:tc>
          <w:tcPr>
            <w:tcW w:w="2569" w:type="dxa"/>
            <w:shd w:val="clear" w:color="auto" w:fill="FFFFFF" w:themeFill="background1"/>
          </w:tcPr>
          <w:p w14:paraId="5FB2B2A7" w14:textId="77777777" w:rsidR="008D23B4" w:rsidRDefault="008D23B4">
            <w:pPr>
              <w:spacing w:after="0" w:line="240" w:lineRule="auto"/>
              <w:rPr>
                <w:rFonts w:ascii="Arial" w:hAnsi="Arial" w:cs="Arial"/>
                <w:b/>
                <w:sz w:val="20"/>
                <w:szCs w:val="20"/>
              </w:rPr>
            </w:pPr>
          </w:p>
          <w:p w14:paraId="657C9D63" w14:textId="77777777" w:rsidR="00D16250" w:rsidRDefault="00D16250">
            <w:pPr>
              <w:spacing w:after="0" w:line="240" w:lineRule="auto"/>
              <w:rPr>
                <w:rFonts w:ascii="Arial" w:hAnsi="Arial" w:cs="Arial"/>
                <w:b/>
                <w:sz w:val="20"/>
                <w:szCs w:val="20"/>
              </w:rPr>
            </w:pPr>
          </w:p>
          <w:p w14:paraId="3635EC46" w14:textId="5E5291B0" w:rsidR="00D16250" w:rsidRPr="001563BD" w:rsidRDefault="00D16250">
            <w:pPr>
              <w:spacing w:after="0" w:line="240" w:lineRule="auto"/>
              <w:rPr>
                <w:rFonts w:ascii="Arial" w:hAnsi="Arial" w:cs="Arial"/>
                <w:b/>
                <w:sz w:val="20"/>
                <w:szCs w:val="20"/>
              </w:rPr>
            </w:pPr>
            <w:r>
              <w:rPr>
                <w:rFonts w:ascii="Arial" w:hAnsi="Arial" w:cs="Arial"/>
                <w:b/>
                <w:sz w:val="20"/>
                <w:szCs w:val="20"/>
              </w:rPr>
              <w:t>Mateo Vukotić</w:t>
            </w:r>
          </w:p>
        </w:tc>
      </w:tr>
      <w:tr w:rsidR="00205F1D" w:rsidRPr="00DB3A67" w14:paraId="76FE9EC3" w14:textId="77777777" w:rsidTr="001563BD">
        <w:tc>
          <w:tcPr>
            <w:tcW w:w="6493" w:type="dxa"/>
            <w:tcBorders>
              <w:top w:val="single" w:sz="4" w:space="0" w:color="auto"/>
              <w:left w:val="nil"/>
              <w:bottom w:val="single" w:sz="4" w:space="0" w:color="auto"/>
              <w:right w:val="nil"/>
            </w:tcBorders>
          </w:tcPr>
          <w:p w14:paraId="593A89A2" w14:textId="77777777" w:rsidR="00205F1D" w:rsidRPr="00DB3A67" w:rsidRDefault="00205F1D">
            <w:pPr>
              <w:spacing w:after="0" w:line="240" w:lineRule="auto"/>
              <w:rPr>
                <w:rFonts w:ascii="Arial" w:hAnsi="Arial" w:cs="Arial"/>
                <w:sz w:val="20"/>
                <w:szCs w:val="20"/>
              </w:rPr>
            </w:pPr>
          </w:p>
        </w:tc>
        <w:tc>
          <w:tcPr>
            <w:tcW w:w="2569" w:type="dxa"/>
            <w:tcBorders>
              <w:top w:val="single" w:sz="4" w:space="0" w:color="auto"/>
              <w:left w:val="nil"/>
              <w:bottom w:val="single" w:sz="4" w:space="0" w:color="auto"/>
              <w:right w:val="nil"/>
            </w:tcBorders>
          </w:tcPr>
          <w:p w14:paraId="35BEE25B" w14:textId="77777777" w:rsidR="00205F1D" w:rsidRPr="00DB3A67" w:rsidRDefault="00205F1D">
            <w:pPr>
              <w:spacing w:after="0" w:line="240" w:lineRule="auto"/>
              <w:rPr>
                <w:rFonts w:ascii="Arial" w:hAnsi="Arial" w:cs="Arial"/>
                <w:sz w:val="20"/>
                <w:szCs w:val="20"/>
              </w:rPr>
            </w:pPr>
          </w:p>
        </w:tc>
      </w:tr>
      <w:tr w:rsidR="00205F1D" w:rsidRPr="00DB3A67" w14:paraId="29705151" w14:textId="77777777" w:rsidTr="001563BD">
        <w:trPr>
          <w:trHeight w:val="567"/>
        </w:trPr>
        <w:tc>
          <w:tcPr>
            <w:tcW w:w="6493" w:type="dxa"/>
            <w:tcBorders>
              <w:top w:val="single" w:sz="4" w:space="0" w:color="auto"/>
              <w:bottom w:val="single" w:sz="4" w:space="0" w:color="auto"/>
              <w:right w:val="nil"/>
            </w:tcBorders>
            <w:vAlign w:val="center"/>
          </w:tcPr>
          <w:p w14:paraId="10EBA342" w14:textId="403135BB" w:rsidR="00205F1D" w:rsidRPr="001563BD" w:rsidRDefault="00205F1D">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2.05.04. Prometnice</w:t>
            </w:r>
          </w:p>
        </w:tc>
        <w:tc>
          <w:tcPr>
            <w:tcW w:w="2569" w:type="dxa"/>
            <w:tcBorders>
              <w:top w:val="single" w:sz="4" w:space="0" w:color="auto"/>
              <w:left w:val="nil"/>
              <w:bottom w:val="single" w:sz="4" w:space="0" w:color="auto"/>
            </w:tcBorders>
            <w:vAlign w:val="center"/>
          </w:tcPr>
          <w:p w14:paraId="3AE2CA1B" w14:textId="77777777" w:rsidR="00205F1D" w:rsidRPr="001563BD" w:rsidRDefault="00205F1D">
            <w:pPr>
              <w:spacing w:after="0" w:line="240" w:lineRule="auto"/>
              <w:rPr>
                <w:rFonts w:ascii="Arial" w:hAnsi="Arial" w:cs="Arial"/>
                <w:sz w:val="20"/>
                <w:szCs w:val="20"/>
              </w:rPr>
            </w:pPr>
          </w:p>
        </w:tc>
      </w:tr>
      <w:tr w:rsidR="00205F1D" w:rsidRPr="00DB3A67" w14:paraId="22286B1C" w14:textId="77777777" w:rsidTr="001563BD">
        <w:trPr>
          <w:trHeight w:val="567"/>
        </w:trPr>
        <w:tc>
          <w:tcPr>
            <w:tcW w:w="6493" w:type="dxa"/>
            <w:shd w:val="clear" w:color="auto" w:fill="E6E6E6"/>
            <w:vAlign w:val="center"/>
          </w:tcPr>
          <w:p w14:paraId="5C9EBBFF" w14:textId="1300A22C" w:rsidR="00205F1D" w:rsidRPr="00DB3A67" w:rsidRDefault="00205F1D">
            <w:pPr>
              <w:spacing w:after="0" w:line="240" w:lineRule="auto"/>
              <w:rPr>
                <w:rFonts w:ascii="Arial" w:hAnsi="Arial" w:cs="Arial"/>
                <w:sz w:val="20"/>
                <w:szCs w:val="20"/>
              </w:rPr>
            </w:pPr>
            <w:r w:rsidRPr="00DB3A67">
              <w:rPr>
                <w:rFonts w:ascii="Arial" w:hAnsi="Arial" w:cs="Arial"/>
                <w:sz w:val="20"/>
                <w:szCs w:val="20"/>
              </w:rPr>
              <w:t xml:space="preserve">Predmet: </w:t>
            </w:r>
            <w:r w:rsidRPr="00DB3A67">
              <w:rPr>
                <w:rFonts w:ascii="Arial" w:hAnsi="Arial" w:cs="Arial"/>
                <w:b/>
                <w:sz w:val="20"/>
                <w:szCs w:val="20"/>
              </w:rPr>
              <w:t>IZVEDBA GORNJEG USTROJA ŽELJEZNICA</w:t>
            </w:r>
            <w:r w:rsidR="00DB3A67" w:rsidRPr="00DB3A67">
              <w:rPr>
                <w:rFonts w:ascii="Arial" w:hAnsi="Arial" w:cs="Arial"/>
                <w:b/>
                <w:sz w:val="20"/>
                <w:szCs w:val="20"/>
              </w:rPr>
              <w:t xml:space="preserve"> </w:t>
            </w:r>
            <w:r w:rsidRPr="00DB3A67">
              <w:rPr>
                <w:rFonts w:ascii="Arial" w:hAnsi="Arial" w:cs="Arial"/>
                <w:b/>
                <w:sz w:val="20"/>
                <w:szCs w:val="20"/>
              </w:rPr>
              <w:t>A.4.1.</w:t>
            </w:r>
          </w:p>
        </w:tc>
        <w:tc>
          <w:tcPr>
            <w:tcW w:w="2569" w:type="dxa"/>
            <w:shd w:val="clear" w:color="auto" w:fill="E6E6E6"/>
          </w:tcPr>
          <w:p w14:paraId="364B77ED" w14:textId="77777777" w:rsidR="005A3C39" w:rsidRPr="00DB3A67" w:rsidRDefault="00205F1D">
            <w:pPr>
              <w:spacing w:after="0" w:line="240" w:lineRule="auto"/>
              <w:rPr>
                <w:rFonts w:ascii="Arial" w:hAnsi="Arial" w:cs="Arial"/>
                <w:b/>
                <w:sz w:val="20"/>
                <w:szCs w:val="20"/>
              </w:rPr>
            </w:pPr>
            <w:r w:rsidRPr="00DB3A67">
              <w:rPr>
                <w:rFonts w:ascii="Arial" w:hAnsi="Arial" w:cs="Arial"/>
                <w:b/>
                <w:sz w:val="20"/>
                <w:szCs w:val="20"/>
              </w:rPr>
              <w:t>Mentor:</w:t>
            </w:r>
          </w:p>
          <w:p w14:paraId="78B3BB61" w14:textId="46AF2E89" w:rsidR="00205F1D" w:rsidRPr="00DB3A67" w:rsidRDefault="00205F1D">
            <w:pPr>
              <w:spacing w:after="0" w:line="240" w:lineRule="auto"/>
              <w:rPr>
                <w:rFonts w:ascii="Arial" w:hAnsi="Arial" w:cs="Arial"/>
                <w:sz w:val="20"/>
                <w:szCs w:val="20"/>
              </w:rPr>
            </w:pPr>
            <w:r w:rsidRPr="00DB3A67">
              <w:rPr>
                <w:rFonts w:ascii="Arial" w:hAnsi="Arial" w:cs="Arial"/>
                <w:b/>
                <w:sz w:val="20"/>
                <w:szCs w:val="20"/>
              </w:rPr>
              <w:t>mr.</w:t>
            </w:r>
            <w:r w:rsidR="00A1394C" w:rsidRPr="00DB3A67">
              <w:rPr>
                <w:rFonts w:ascii="Arial" w:hAnsi="Arial" w:cs="Arial"/>
                <w:b/>
                <w:sz w:val="20"/>
                <w:szCs w:val="20"/>
              </w:rPr>
              <w:t xml:space="preserve"> </w:t>
            </w:r>
            <w:r w:rsidRPr="00DB3A67">
              <w:rPr>
                <w:rFonts w:ascii="Arial" w:hAnsi="Arial" w:cs="Arial"/>
                <w:b/>
                <w:sz w:val="20"/>
                <w:szCs w:val="20"/>
              </w:rPr>
              <w:t>sc. W. Alduk</w:t>
            </w:r>
          </w:p>
        </w:tc>
      </w:tr>
      <w:tr w:rsidR="00205F1D" w:rsidRPr="00DB3A67" w14:paraId="2ED2A5F6" w14:textId="77777777" w:rsidTr="001563BD">
        <w:trPr>
          <w:trHeight w:val="567"/>
        </w:trPr>
        <w:tc>
          <w:tcPr>
            <w:tcW w:w="6493" w:type="dxa"/>
            <w:shd w:val="clear" w:color="auto" w:fill="E6E6E6"/>
            <w:vAlign w:val="center"/>
          </w:tcPr>
          <w:p w14:paraId="23941627" w14:textId="163B8A51" w:rsidR="00205F1D" w:rsidRPr="001563BD" w:rsidRDefault="00205F1D">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xml:space="preserve"> GRADSKE PROMETNICE</w:t>
            </w:r>
            <w:r w:rsidR="00DB3A67" w:rsidRPr="001563BD">
              <w:rPr>
                <w:rFonts w:ascii="Arial" w:hAnsi="Arial" w:cs="Arial"/>
                <w:b/>
                <w:sz w:val="20"/>
                <w:szCs w:val="20"/>
              </w:rPr>
              <w:t xml:space="preserve"> </w:t>
            </w:r>
            <w:r w:rsidRPr="001563BD">
              <w:rPr>
                <w:rFonts w:ascii="Arial" w:hAnsi="Arial" w:cs="Arial"/>
                <w:b/>
                <w:sz w:val="20"/>
                <w:szCs w:val="20"/>
              </w:rPr>
              <w:t>A.4.2.</w:t>
            </w:r>
          </w:p>
        </w:tc>
        <w:tc>
          <w:tcPr>
            <w:tcW w:w="2569" w:type="dxa"/>
            <w:shd w:val="clear" w:color="auto" w:fill="E6E6E6"/>
          </w:tcPr>
          <w:p w14:paraId="03228899" w14:textId="0535F037"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 xml:space="preserve">Mentor: </w:t>
            </w:r>
          </w:p>
          <w:p w14:paraId="5EDF126C" w14:textId="3E55902A" w:rsidR="00205F1D" w:rsidRPr="001563BD" w:rsidRDefault="00205F1D">
            <w:pPr>
              <w:spacing w:after="0" w:line="240" w:lineRule="auto"/>
              <w:rPr>
                <w:rFonts w:ascii="Arial" w:hAnsi="Arial" w:cs="Arial"/>
                <w:sz w:val="20"/>
                <w:szCs w:val="20"/>
              </w:rPr>
            </w:pPr>
            <w:r w:rsidRPr="001563BD">
              <w:rPr>
                <w:rFonts w:ascii="Arial" w:hAnsi="Arial" w:cs="Arial"/>
                <w:b/>
                <w:sz w:val="20"/>
                <w:szCs w:val="20"/>
              </w:rPr>
              <w:t>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I. Ištoka Otković</w:t>
            </w:r>
          </w:p>
        </w:tc>
      </w:tr>
      <w:tr w:rsidR="00205F1D" w:rsidRPr="00DB3A67" w14:paraId="709E98CC" w14:textId="77777777" w:rsidTr="001563BD">
        <w:tc>
          <w:tcPr>
            <w:tcW w:w="6493" w:type="dxa"/>
            <w:shd w:val="clear" w:color="auto" w:fill="FFFFFF" w:themeFill="background1"/>
          </w:tcPr>
          <w:p w14:paraId="189B7A7A" w14:textId="77777777" w:rsidR="00205F1D" w:rsidRPr="001563BD" w:rsidRDefault="00205F1D">
            <w:pPr>
              <w:spacing w:after="0" w:line="240" w:lineRule="auto"/>
              <w:rPr>
                <w:rFonts w:ascii="Arial" w:hAnsi="Arial" w:cs="Arial"/>
                <w:sz w:val="20"/>
                <w:szCs w:val="20"/>
              </w:rPr>
            </w:pPr>
          </w:p>
          <w:p w14:paraId="1FB6634E" w14:textId="363D441C" w:rsidR="00205F1D" w:rsidRPr="001563BD" w:rsidRDefault="00205F1D">
            <w:pPr>
              <w:spacing w:after="0" w:line="240" w:lineRule="auto"/>
              <w:rPr>
                <w:rFonts w:ascii="Arial" w:hAnsi="Arial" w:cs="Arial"/>
                <w:sz w:val="20"/>
                <w:szCs w:val="20"/>
              </w:rPr>
            </w:pPr>
            <w:r w:rsidRPr="001563BD">
              <w:rPr>
                <w:rFonts w:ascii="Arial" w:hAnsi="Arial" w:cs="Arial"/>
                <w:sz w:val="20"/>
                <w:szCs w:val="20"/>
              </w:rPr>
              <w:t>Tema 1</w:t>
            </w:r>
          </w:p>
          <w:p w14:paraId="676AC481" w14:textId="77777777" w:rsidR="00205F1D" w:rsidRPr="001563BD" w:rsidRDefault="00205F1D">
            <w:pPr>
              <w:spacing w:after="0" w:line="240" w:lineRule="auto"/>
              <w:rPr>
                <w:rFonts w:ascii="Arial" w:hAnsi="Arial" w:cs="Arial"/>
                <w:sz w:val="20"/>
                <w:szCs w:val="20"/>
              </w:rPr>
            </w:pPr>
          </w:p>
          <w:p w14:paraId="330C57AA" w14:textId="77777777" w:rsidR="00205F1D" w:rsidRPr="001563BD" w:rsidRDefault="00205F1D">
            <w:pPr>
              <w:spacing w:after="0" w:line="240" w:lineRule="auto"/>
              <w:rPr>
                <w:rFonts w:ascii="Arial" w:hAnsi="Arial" w:cs="Arial"/>
                <w:sz w:val="20"/>
                <w:szCs w:val="20"/>
              </w:rPr>
            </w:pPr>
            <w:r w:rsidRPr="001563BD">
              <w:rPr>
                <w:rFonts w:ascii="Arial" w:hAnsi="Arial" w:cs="Arial"/>
                <w:sz w:val="20"/>
                <w:szCs w:val="20"/>
              </w:rPr>
              <w:t>ANALIZA ODABRANOG SEGMENTA BICIKLISTIČKE PROMETNE INFRASTRUKTURE PREMA FUNCIONALNIM I SIGURNOSNIM PARAMETRIMA</w:t>
            </w:r>
          </w:p>
          <w:p w14:paraId="7B8BF4AA" w14:textId="77777777" w:rsidR="00205F1D" w:rsidRPr="001563BD" w:rsidRDefault="00205F1D">
            <w:pPr>
              <w:spacing w:after="0" w:line="240" w:lineRule="auto"/>
              <w:rPr>
                <w:rFonts w:ascii="Arial" w:hAnsi="Arial" w:cs="Arial"/>
                <w:sz w:val="20"/>
                <w:szCs w:val="20"/>
              </w:rPr>
            </w:pPr>
          </w:p>
          <w:p w14:paraId="43360AC7" w14:textId="014D1699" w:rsidR="00205F1D" w:rsidRPr="001563BD" w:rsidRDefault="00205F1D" w:rsidP="001563BD">
            <w:pPr>
              <w:spacing w:after="0" w:line="240" w:lineRule="auto"/>
              <w:rPr>
                <w:rFonts w:ascii="Arial" w:hAnsi="Arial" w:cs="Arial"/>
                <w:sz w:val="20"/>
                <w:szCs w:val="20"/>
              </w:rPr>
            </w:pPr>
            <w:r w:rsidRPr="001563BD">
              <w:rPr>
                <w:rFonts w:ascii="Arial" w:hAnsi="Arial" w:cs="Arial"/>
                <w:sz w:val="20"/>
                <w:szCs w:val="20"/>
              </w:rPr>
              <w:t>Prometna infrastruktura namijenjena biciklističkom prometu građena je i prije donošenja Pravilnika o biciklističkoj infrastrukturi. Na odabranom segmentu gradske prometne mreže potrebno je ocijeniti usklađenost biciklističke prometne infrastrukture s pozitivnim zakonskim propisima i projektnim preporukama za funkcionalne, sigurnosne i oblikovne značajke.</w:t>
            </w:r>
          </w:p>
          <w:p w14:paraId="2B742E81" w14:textId="0F58B1F7" w:rsidR="00205F1D" w:rsidRPr="001563BD" w:rsidRDefault="00205F1D">
            <w:pPr>
              <w:spacing w:after="0" w:line="240" w:lineRule="auto"/>
              <w:rPr>
                <w:rFonts w:ascii="Arial" w:hAnsi="Arial" w:cs="Arial"/>
                <w:b/>
                <w:color w:val="FFFFFF" w:themeColor="background1"/>
                <w:sz w:val="20"/>
                <w:szCs w:val="20"/>
              </w:rPr>
            </w:pPr>
          </w:p>
        </w:tc>
        <w:tc>
          <w:tcPr>
            <w:tcW w:w="2569" w:type="dxa"/>
            <w:shd w:val="clear" w:color="auto" w:fill="FFFFFF" w:themeFill="background1"/>
          </w:tcPr>
          <w:p w14:paraId="2328D5CB" w14:textId="77777777" w:rsidR="00205F1D" w:rsidRPr="001563BD" w:rsidRDefault="00205F1D">
            <w:pPr>
              <w:spacing w:after="0" w:line="240" w:lineRule="auto"/>
              <w:rPr>
                <w:rFonts w:ascii="Arial" w:hAnsi="Arial" w:cs="Arial"/>
                <w:b/>
                <w:color w:val="FFFFFF" w:themeColor="background1"/>
                <w:sz w:val="20"/>
                <w:szCs w:val="20"/>
              </w:rPr>
            </w:pPr>
          </w:p>
        </w:tc>
      </w:tr>
      <w:tr w:rsidR="00205F1D" w:rsidRPr="00DB3A67" w14:paraId="692AC790" w14:textId="77777777" w:rsidTr="001563BD">
        <w:tc>
          <w:tcPr>
            <w:tcW w:w="6493" w:type="dxa"/>
            <w:shd w:val="clear" w:color="auto" w:fill="FFFFFF" w:themeFill="background1"/>
          </w:tcPr>
          <w:p w14:paraId="0B48593A" w14:textId="77777777" w:rsidR="00205F1D" w:rsidRPr="00DB3A67" w:rsidRDefault="00205F1D">
            <w:pPr>
              <w:spacing w:after="0" w:line="240" w:lineRule="auto"/>
              <w:rPr>
                <w:rFonts w:ascii="Arial" w:hAnsi="Arial" w:cs="Arial"/>
                <w:sz w:val="20"/>
                <w:szCs w:val="20"/>
              </w:rPr>
            </w:pPr>
          </w:p>
          <w:p w14:paraId="7193ACE1" w14:textId="77777777" w:rsidR="00205F1D" w:rsidRPr="00DB3A67" w:rsidRDefault="00205F1D">
            <w:pPr>
              <w:spacing w:after="0" w:line="240" w:lineRule="auto"/>
              <w:rPr>
                <w:rFonts w:ascii="Arial" w:hAnsi="Arial" w:cs="Arial"/>
                <w:sz w:val="20"/>
                <w:szCs w:val="20"/>
              </w:rPr>
            </w:pPr>
            <w:r w:rsidRPr="00DB3A67">
              <w:rPr>
                <w:rFonts w:ascii="Arial" w:hAnsi="Arial" w:cs="Arial"/>
                <w:sz w:val="20"/>
                <w:szCs w:val="20"/>
              </w:rPr>
              <w:t>Tema 2</w:t>
            </w:r>
          </w:p>
          <w:p w14:paraId="495C3763" w14:textId="77777777" w:rsidR="00205F1D" w:rsidRPr="00DB3A67" w:rsidRDefault="00205F1D">
            <w:pPr>
              <w:spacing w:after="0" w:line="240" w:lineRule="auto"/>
              <w:rPr>
                <w:rFonts w:ascii="Arial" w:hAnsi="Arial" w:cs="Arial"/>
                <w:sz w:val="20"/>
                <w:szCs w:val="20"/>
              </w:rPr>
            </w:pPr>
          </w:p>
          <w:p w14:paraId="71C5B059" w14:textId="77777777" w:rsidR="00205F1D" w:rsidRPr="00DB3A67" w:rsidRDefault="00205F1D">
            <w:pPr>
              <w:spacing w:after="0" w:line="240" w:lineRule="auto"/>
              <w:rPr>
                <w:rFonts w:ascii="Arial" w:hAnsi="Arial" w:cs="Arial"/>
                <w:sz w:val="20"/>
                <w:szCs w:val="20"/>
              </w:rPr>
            </w:pPr>
            <w:r w:rsidRPr="00DB3A67">
              <w:rPr>
                <w:rFonts w:ascii="Arial" w:hAnsi="Arial" w:cs="Arial"/>
                <w:sz w:val="20"/>
                <w:szCs w:val="20"/>
              </w:rPr>
              <w:t>KVALITETA PJEŠAČKE PROMETNE INFRASTRUKTURE KAO MOTIVATOR AKTIVNIH OBLIKA MOBILNOSTI</w:t>
            </w:r>
          </w:p>
          <w:p w14:paraId="480B28F0" w14:textId="77777777" w:rsidR="00205F1D" w:rsidRPr="00DB3A67" w:rsidRDefault="00205F1D">
            <w:pPr>
              <w:spacing w:after="0" w:line="240" w:lineRule="auto"/>
              <w:rPr>
                <w:rFonts w:ascii="Arial" w:hAnsi="Arial" w:cs="Arial"/>
                <w:sz w:val="20"/>
                <w:szCs w:val="20"/>
              </w:rPr>
            </w:pPr>
          </w:p>
          <w:p w14:paraId="022557AC" w14:textId="056889EF" w:rsidR="00205F1D" w:rsidRPr="00DB3A67" w:rsidRDefault="00205F1D" w:rsidP="001563BD">
            <w:pPr>
              <w:spacing w:after="0" w:line="240" w:lineRule="auto"/>
              <w:rPr>
                <w:rFonts w:ascii="Arial" w:hAnsi="Arial" w:cs="Arial"/>
                <w:sz w:val="20"/>
                <w:szCs w:val="20"/>
              </w:rPr>
            </w:pPr>
            <w:r w:rsidRPr="00DB3A67">
              <w:rPr>
                <w:rFonts w:ascii="Arial" w:hAnsi="Arial" w:cs="Arial"/>
                <w:sz w:val="20"/>
                <w:szCs w:val="20"/>
              </w:rPr>
              <w:t xml:space="preserve">Promoviranje aktivnih oblika mobilnosti u fokusu je Nacionalnog i Europskog plana održive mobilnosti. Kvaliteta prometne infrastrukture koja je namijenjena aktivnim oblicima mobilnosti jedan je od značajnih </w:t>
            </w:r>
            <w:r w:rsidRPr="00DB3A67">
              <w:rPr>
                <w:rFonts w:ascii="Arial" w:hAnsi="Arial" w:cs="Arial"/>
                <w:sz w:val="20"/>
                <w:szCs w:val="20"/>
              </w:rPr>
              <w:lastRenderedPageBreak/>
              <w:t>preduvjeta za provođenje akcijskog plana održive mobilnosti. U diplomskom radu potrebno je analizirati i ocijeniti pješačke prometnice na odabranom segmentu mrežu prema kriteriju funkcionalnih, oblikovnih i sigurnosnih karakteristika, kao i kriteriju održavanja i kvalitete pješačkih površina.</w:t>
            </w:r>
          </w:p>
          <w:p w14:paraId="6F9EDF91" w14:textId="06017D02" w:rsidR="00205F1D" w:rsidRPr="001563BD" w:rsidRDefault="00205F1D" w:rsidP="001563BD">
            <w:pPr>
              <w:spacing w:after="0" w:line="240" w:lineRule="auto"/>
              <w:rPr>
                <w:rFonts w:ascii="Arial" w:hAnsi="Arial" w:cs="Arial"/>
                <w:b/>
                <w:color w:val="FFFFFF" w:themeColor="background1"/>
                <w:sz w:val="20"/>
                <w:szCs w:val="20"/>
              </w:rPr>
            </w:pPr>
          </w:p>
        </w:tc>
        <w:tc>
          <w:tcPr>
            <w:tcW w:w="2569" w:type="dxa"/>
            <w:shd w:val="clear" w:color="auto" w:fill="FFFFFF" w:themeFill="background1"/>
          </w:tcPr>
          <w:p w14:paraId="52D36AA2" w14:textId="77777777" w:rsidR="00205F1D" w:rsidRDefault="00205F1D">
            <w:pPr>
              <w:spacing w:after="0" w:line="240" w:lineRule="auto"/>
              <w:rPr>
                <w:rFonts w:ascii="Arial" w:hAnsi="Arial" w:cs="Arial"/>
                <w:b/>
                <w:color w:val="FFFFFF" w:themeColor="background1"/>
                <w:sz w:val="20"/>
                <w:szCs w:val="20"/>
              </w:rPr>
            </w:pPr>
          </w:p>
          <w:p w14:paraId="797ECE15" w14:textId="0D45A6ED" w:rsidR="00B36040" w:rsidRDefault="00B36040">
            <w:pPr>
              <w:spacing w:after="0" w:line="240" w:lineRule="auto"/>
              <w:rPr>
                <w:rFonts w:ascii="Arial" w:hAnsi="Arial" w:cs="Arial"/>
                <w:b/>
                <w:color w:val="FFFFFF" w:themeColor="background1"/>
                <w:sz w:val="20"/>
                <w:szCs w:val="20"/>
              </w:rPr>
            </w:pPr>
            <w:r>
              <w:rPr>
                <w:rFonts w:ascii="Arial" w:hAnsi="Arial" w:cs="Arial"/>
                <w:b/>
                <w:noProof/>
                <w:color w:val="FFFFFF" w:themeColor="background1"/>
                <w:sz w:val="20"/>
                <w:szCs w:val="20"/>
                <w:lang w:eastAsia="hr-HR"/>
              </w:rPr>
              <mc:AlternateContent>
                <mc:Choice Requires="wps">
                  <w:drawing>
                    <wp:anchor distT="0" distB="0" distL="114300" distR="114300" simplePos="0" relativeHeight="251659264" behindDoc="0" locked="0" layoutInCell="1" allowOverlap="1" wp14:anchorId="44219C5A" wp14:editId="155FA5FB">
                      <wp:simplePos x="0" y="0"/>
                      <wp:positionH relativeFrom="column">
                        <wp:posOffset>39370</wp:posOffset>
                      </wp:positionH>
                      <wp:positionV relativeFrom="paragraph">
                        <wp:posOffset>62230</wp:posOffset>
                      </wp:positionV>
                      <wp:extent cx="1495425" cy="647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954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040E2" w14:textId="6E005011" w:rsidR="00B36040" w:rsidRPr="00B36040" w:rsidRDefault="00B36040">
                                  <w:pPr>
                                    <w:rPr>
                                      <w:rFonts w:ascii="Arial" w:hAnsi="Arial" w:cs="Arial"/>
                                      <w:b/>
                                      <w:sz w:val="20"/>
                                      <w:szCs w:val="20"/>
                                    </w:rPr>
                                  </w:pPr>
                                  <w:r w:rsidRPr="00B36040">
                                    <w:rPr>
                                      <w:rFonts w:ascii="Arial" w:hAnsi="Arial" w:cs="Arial"/>
                                      <w:b/>
                                      <w:sz w:val="20"/>
                                      <w:szCs w:val="20"/>
                                    </w:rPr>
                                    <w:t>Dino Eržić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19C5A" id="_x0000_t202" coordsize="21600,21600" o:spt="202" path="m,l,21600r21600,l21600,xe">
                      <v:stroke joinstyle="miter"/>
                      <v:path gradientshapeok="t" o:connecttype="rect"/>
                    </v:shapetype>
                    <v:shape id="Text Box 1" o:spid="_x0000_s1026" type="#_x0000_t202" style="position:absolute;margin-left:3.1pt;margin-top:4.9pt;width:117.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0biQIAAIoFAAAOAAAAZHJzL2Uyb0RvYy54bWysVE1v2zAMvQ/YfxB0X51kSbsGdYqsRYcB&#10;RVssHXpWZKkxJomapMTOfv1I2flY10uHXWxJfCTFp0deXLbWsI0KsQZX8uHJgDPlJFS1ey7598eb&#10;D584i0m4ShhwquRbFfnl7P27i8ZP1QhWYCoVGAZxcdr4kq9S8tOiiHKlrIgn4JVDo4ZgRcJteC6q&#10;IBqMbk0xGgxOiwZC5QNIFSOeXndGPsvxtVYy3WsdVWKm5Hi3lL8hf5f0LWYXYvochF/Vsr+G+Idb&#10;WFE7TLoPdS2SYOtQ/xXK1jJABJ1OJNgCtK6lyjVgNcPBi2oWK+FVrgXJiX5PU/x/YeXd5iGwusK3&#10;48wJi0/0qNrEPkPLhsRO4+MUQQuPsNTiMSH784iHVHSrg6U/lsPQjjxv99xSMElO4/PJeDThTKLt&#10;dHx2NsjkFwdvH2L6osAyWpQ84NtlSsXmNibMiNAdhJJFMHV1UxuTN6QXdWUC2wh8aZPyHdHjD5Rx&#10;rMHkHyeDHNgBuXeRjaMwKiumT0eVdxXmVdoaRRjjvimNjOVCX8ktpFRunz+jCaUx1Vsce/zhVm9x&#10;7upAj5wZXNo729pByNXnFjtQVv3YUaY7PBJ+VDctU7ts+5dfQrVFQQToGip6eVPjq92KmB5EwA5C&#10;DeBUSPf40QaQdehXnK0g/HrtnPAobLRy1mBHljz+XIugODNfHUr+fDgeUwvnzXhyNsJNOLYsjy1u&#10;ba8ApYCyxtvlJeGT2S11APuEw2NOWdEknMTcJU+75VXq5gQOH6nm8wzCpvUi3bqFlxSa6CVNPrZP&#10;IvheuAklfwe73hXTF/rtsOTpYL5OoOssbiK4Y7UnHhs+a74fTjRRjvcZdRihs98AAAD//wMAUEsD&#10;BBQABgAIAAAAIQAhHdUd3gAAAAcBAAAPAAAAZHJzL2Rvd25yZXYueG1sTI7LTsMwEEX3SP0Hayqx&#10;QdRJSh+EOBVCPCR2NDzEzo2HJCIeR7GbhL9nWNHl1T2692S7ybZiwN43jhTEiwgEUulMQ5WC1+Lh&#10;cgvCB01Gt45QwQ962OWzs0ynxo30gsM+VIJHyKdaQR1Cl0rpyxqt9gvXIXH35XqrA8e+kqbXI4/b&#10;ViZRtJZWN8QPte7wrsbye3+0Cj4vqo9nPz2+jcvVsrt/GorNuymUOp9PtzcgAk7hH4Y/fVaHnJ0O&#10;7kjGi1bBOmFQwTX7c5tcxRsQB8bieAsyz+Spf/4LAAD//wMAUEsBAi0AFAAGAAgAAAAhALaDOJL+&#10;AAAA4QEAABMAAAAAAAAAAAAAAAAAAAAAAFtDb250ZW50X1R5cGVzXS54bWxQSwECLQAUAAYACAAA&#10;ACEAOP0h/9YAAACUAQAACwAAAAAAAAAAAAAAAAAvAQAAX3JlbHMvLnJlbHNQSwECLQAUAAYACAAA&#10;ACEA45KNG4kCAACKBQAADgAAAAAAAAAAAAAAAAAuAgAAZHJzL2Uyb0RvYy54bWxQSwECLQAUAAYA&#10;CAAAACEAIR3VHd4AAAAHAQAADwAAAAAAAAAAAAAAAADjBAAAZHJzL2Rvd25yZXYueG1sUEsFBgAA&#10;AAAEAAQA8wAAAO4FAAAAAA==&#10;" fillcolor="white [3201]" stroked="f" strokeweight=".5pt">
                      <v:textbox>
                        <w:txbxContent>
                          <w:p w14:paraId="5F5040E2" w14:textId="6E005011" w:rsidR="00B36040" w:rsidRPr="00B36040" w:rsidRDefault="00B36040">
                            <w:pPr>
                              <w:rPr>
                                <w:rFonts w:ascii="Arial" w:hAnsi="Arial" w:cs="Arial"/>
                                <w:b/>
                                <w:sz w:val="20"/>
                                <w:szCs w:val="20"/>
                              </w:rPr>
                            </w:pPr>
                            <w:r w:rsidRPr="00B36040">
                              <w:rPr>
                                <w:rFonts w:ascii="Arial" w:hAnsi="Arial" w:cs="Arial"/>
                                <w:b/>
                                <w:sz w:val="20"/>
                                <w:szCs w:val="20"/>
                              </w:rPr>
                              <w:t>Dino Eržić</w:t>
                            </w:r>
                          </w:p>
                        </w:txbxContent>
                      </v:textbox>
                    </v:shape>
                  </w:pict>
                </mc:Fallback>
              </mc:AlternateContent>
            </w:r>
            <w:r>
              <w:rPr>
                <w:rFonts w:ascii="Arial" w:hAnsi="Arial" w:cs="Arial"/>
                <w:b/>
                <w:color w:val="FFFFFF" w:themeColor="background1"/>
                <w:sz w:val="20"/>
                <w:szCs w:val="20"/>
              </w:rPr>
              <w:t>Dino Er</w:t>
            </w:r>
          </w:p>
          <w:p w14:paraId="7AD84805" w14:textId="77777777" w:rsidR="00B36040" w:rsidRDefault="00B36040">
            <w:pPr>
              <w:spacing w:after="0" w:line="240" w:lineRule="auto"/>
              <w:rPr>
                <w:rFonts w:ascii="Arial" w:hAnsi="Arial" w:cs="Arial"/>
                <w:b/>
                <w:color w:val="FFFFFF" w:themeColor="background1"/>
                <w:sz w:val="20"/>
                <w:szCs w:val="20"/>
              </w:rPr>
            </w:pPr>
          </w:p>
          <w:p w14:paraId="537EEE63" w14:textId="77777777" w:rsidR="00B36040" w:rsidRDefault="00B36040">
            <w:pPr>
              <w:spacing w:after="0" w:line="240" w:lineRule="auto"/>
              <w:rPr>
                <w:rFonts w:ascii="Arial" w:hAnsi="Arial" w:cs="Arial"/>
                <w:b/>
                <w:color w:val="FFFFFF" w:themeColor="background1"/>
                <w:sz w:val="20"/>
                <w:szCs w:val="20"/>
              </w:rPr>
            </w:pPr>
          </w:p>
          <w:p w14:paraId="478C2607" w14:textId="669BC11E" w:rsidR="00B36040" w:rsidRDefault="00B36040">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D</w:t>
            </w:r>
          </w:p>
          <w:p w14:paraId="13AEB1FB" w14:textId="77777777" w:rsidR="00B36040" w:rsidRDefault="00B36040">
            <w:pPr>
              <w:spacing w:after="0" w:line="240" w:lineRule="auto"/>
              <w:rPr>
                <w:rFonts w:ascii="Arial" w:hAnsi="Arial" w:cs="Arial"/>
                <w:b/>
                <w:color w:val="FFFFFF" w:themeColor="background1"/>
                <w:sz w:val="20"/>
                <w:szCs w:val="20"/>
              </w:rPr>
            </w:pPr>
          </w:p>
          <w:p w14:paraId="0427F77B" w14:textId="5D75F13D" w:rsidR="00B36040" w:rsidRDefault="00B36040">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Ddino</w:t>
            </w:r>
          </w:p>
          <w:p w14:paraId="3CF39F15" w14:textId="10B48C80" w:rsidR="00B36040" w:rsidRPr="001563BD" w:rsidRDefault="00B36040">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DD</w:t>
            </w:r>
          </w:p>
        </w:tc>
      </w:tr>
      <w:tr w:rsidR="00205F1D" w:rsidRPr="00DB3A67" w14:paraId="5DD1384D" w14:textId="77777777" w:rsidTr="00F33306">
        <w:tc>
          <w:tcPr>
            <w:tcW w:w="6493" w:type="dxa"/>
            <w:tcBorders>
              <w:top w:val="single" w:sz="4" w:space="0" w:color="auto"/>
              <w:left w:val="nil"/>
              <w:bottom w:val="single" w:sz="4" w:space="0" w:color="auto"/>
              <w:right w:val="nil"/>
            </w:tcBorders>
          </w:tcPr>
          <w:p w14:paraId="42233572" w14:textId="564FEE89" w:rsidR="00205F1D" w:rsidRPr="00DB3A67" w:rsidRDefault="00205F1D">
            <w:pPr>
              <w:spacing w:after="0" w:line="240" w:lineRule="auto"/>
              <w:rPr>
                <w:rFonts w:ascii="Arial" w:hAnsi="Arial" w:cs="Arial"/>
                <w:sz w:val="20"/>
                <w:szCs w:val="20"/>
              </w:rPr>
            </w:pPr>
          </w:p>
        </w:tc>
        <w:tc>
          <w:tcPr>
            <w:tcW w:w="2569" w:type="dxa"/>
            <w:tcBorders>
              <w:left w:val="nil"/>
              <w:bottom w:val="single" w:sz="4" w:space="0" w:color="auto"/>
              <w:right w:val="nil"/>
            </w:tcBorders>
          </w:tcPr>
          <w:p w14:paraId="5BC6344C" w14:textId="77777777" w:rsidR="00205F1D" w:rsidRPr="00DB3A67" w:rsidRDefault="00205F1D">
            <w:pPr>
              <w:spacing w:after="0" w:line="240" w:lineRule="auto"/>
              <w:rPr>
                <w:rFonts w:ascii="Arial" w:hAnsi="Arial" w:cs="Arial"/>
                <w:sz w:val="20"/>
                <w:szCs w:val="20"/>
              </w:rPr>
            </w:pPr>
          </w:p>
        </w:tc>
      </w:tr>
      <w:tr w:rsidR="00205F1D" w:rsidRPr="00DB3A67" w14:paraId="7D8AF6E0" w14:textId="77777777" w:rsidTr="001563BD">
        <w:trPr>
          <w:trHeight w:val="567"/>
        </w:trPr>
        <w:tc>
          <w:tcPr>
            <w:tcW w:w="6493" w:type="dxa"/>
            <w:tcBorders>
              <w:top w:val="single" w:sz="4" w:space="0" w:color="auto"/>
              <w:right w:val="nil"/>
            </w:tcBorders>
            <w:shd w:val="clear" w:color="auto" w:fill="FFFFFF"/>
            <w:vAlign w:val="center"/>
          </w:tcPr>
          <w:p w14:paraId="711948B0" w14:textId="5007E8FB" w:rsidR="00205F1D" w:rsidRPr="001563BD" w:rsidRDefault="00205F1D">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2.05.05. Organizacija i tehnologija građenja</w:t>
            </w:r>
          </w:p>
        </w:tc>
        <w:tc>
          <w:tcPr>
            <w:tcW w:w="2569" w:type="dxa"/>
            <w:tcBorders>
              <w:top w:val="single" w:sz="4" w:space="0" w:color="auto"/>
              <w:left w:val="nil"/>
              <w:bottom w:val="single" w:sz="4" w:space="0" w:color="auto"/>
              <w:right w:val="single" w:sz="4" w:space="0" w:color="auto"/>
            </w:tcBorders>
            <w:shd w:val="clear" w:color="auto" w:fill="auto"/>
          </w:tcPr>
          <w:p w14:paraId="72067A33" w14:textId="77777777" w:rsidR="00205F1D" w:rsidRPr="001563BD" w:rsidRDefault="00205F1D">
            <w:pPr>
              <w:spacing w:after="0" w:line="240" w:lineRule="auto"/>
              <w:rPr>
                <w:rFonts w:ascii="Arial" w:hAnsi="Arial" w:cs="Arial"/>
                <w:sz w:val="20"/>
                <w:szCs w:val="20"/>
              </w:rPr>
            </w:pPr>
          </w:p>
        </w:tc>
      </w:tr>
      <w:tr w:rsidR="00205F1D" w:rsidRPr="00DB3A67" w14:paraId="4F378AF6" w14:textId="77777777" w:rsidTr="001563BD">
        <w:trPr>
          <w:trHeight w:val="567"/>
        </w:trPr>
        <w:tc>
          <w:tcPr>
            <w:tcW w:w="6493" w:type="dxa"/>
            <w:tcBorders>
              <w:top w:val="single" w:sz="4" w:space="0" w:color="auto"/>
            </w:tcBorders>
            <w:shd w:val="clear" w:color="auto" w:fill="E6E6E6"/>
            <w:vAlign w:val="center"/>
          </w:tcPr>
          <w:p w14:paraId="192D086D" w14:textId="39DE39CA" w:rsidR="00205F1D" w:rsidRPr="00DB3A67" w:rsidRDefault="00205F1D">
            <w:pPr>
              <w:spacing w:after="0" w:line="240" w:lineRule="auto"/>
              <w:rPr>
                <w:rFonts w:ascii="Arial" w:hAnsi="Arial" w:cs="Arial"/>
                <w:b/>
                <w:sz w:val="20"/>
                <w:szCs w:val="20"/>
              </w:rPr>
            </w:pPr>
            <w:r w:rsidRPr="001563BD">
              <w:rPr>
                <w:rFonts w:ascii="Arial" w:hAnsi="Arial" w:cs="Arial"/>
                <w:sz w:val="20"/>
                <w:szCs w:val="20"/>
              </w:rPr>
              <w:t xml:space="preserve">Predmet: </w:t>
            </w:r>
            <w:r w:rsidRPr="00DB3A67">
              <w:rPr>
                <w:rFonts w:ascii="Arial" w:hAnsi="Arial" w:cs="Arial"/>
                <w:b/>
                <w:sz w:val="20"/>
                <w:szCs w:val="20"/>
              </w:rPr>
              <w:t>UPRAVLJANJE PROJEKTIMA I OPTIMIZACIJA</w:t>
            </w:r>
          </w:p>
          <w:p w14:paraId="43C16333" w14:textId="109AFE46" w:rsidR="00205F1D" w:rsidRPr="00DB3A67" w:rsidRDefault="00DB3A67">
            <w:pPr>
              <w:spacing w:after="0" w:line="240" w:lineRule="auto"/>
              <w:rPr>
                <w:rFonts w:ascii="Arial" w:hAnsi="Arial" w:cs="Arial"/>
                <w:sz w:val="20"/>
                <w:szCs w:val="20"/>
              </w:rPr>
            </w:pPr>
            <w:r w:rsidRPr="00DB3A67">
              <w:rPr>
                <w:rFonts w:ascii="Arial" w:hAnsi="Arial" w:cs="Arial"/>
                <w:b/>
                <w:sz w:val="20"/>
                <w:szCs w:val="20"/>
              </w:rPr>
              <w:t xml:space="preserve">                </w:t>
            </w:r>
            <w:r w:rsidR="00205F1D" w:rsidRPr="00DB3A67">
              <w:rPr>
                <w:rFonts w:ascii="Arial" w:hAnsi="Arial" w:cs="Arial"/>
                <w:b/>
                <w:sz w:val="20"/>
                <w:szCs w:val="20"/>
              </w:rPr>
              <w:t>PLANOVA</w:t>
            </w:r>
            <w:r w:rsidRPr="00DB3A67">
              <w:rPr>
                <w:rFonts w:ascii="Arial" w:hAnsi="Arial" w:cs="Arial"/>
                <w:b/>
                <w:sz w:val="20"/>
                <w:szCs w:val="20"/>
              </w:rPr>
              <w:t xml:space="preserve"> </w:t>
            </w:r>
            <w:r w:rsidR="00205F1D" w:rsidRPr="00DB3A67">
              <w:rPr>
                <w:rFonts w:ascii="Arial" w:hAnsi="Arial" w:cs="Arial"/>
                <w:b/>
                <w:sz w:val="20"/>
                <w:szCs w:val="20"/>
              </w:rPr>
              <w:t>A.5.1.</w:t>
            </w:r>
            <w:r w:rsidR="00205F1D" w:rsidRPr="00DB3A67">
              <w:rPr>
                <w:rFonts w:ascii="Arial" w:hAnsi="Arial" w:cs="Arial"/>
                <w:sz w:val="20"/>
                <w:szCs w:val="20"/>
              </w:rPr>
              <w:t xml:space="preserve"> </w:t>
            </w:r>
          </w:p>
        </w:tc>
        <w:tc>
          <w:tcPr>
            <w:tcW w:w="2569" w:type="dxa"/>
            <w:tcBorders>
              <w:top w:val="single" w:sz="4" w:space="0" w:color="auto"/>
            </w:tcBorders>
            <w:shd w:val="clear" w:color="auto" w:fill="E6E6E6"/>
          </w:tcPr>
          <w:p w14:paraId="6A4A4B82" w14:textId="25198A17" w:rsidR="005A3C39" w:rsidRPr="001563BD" w:rsidRDefault="00205F1D">
            <w:pPr>
              <w:spacing w:after="0" w:line="240" w:lineRule="auto"/>
              <w:rPr>
                <w:rFonts w:ascii="Arial" w:hAnsi="Arial" w:cs="Arial"/>
                <w:b/>
                <w:sz w:val="20"/>
                <w:szCs w:val="20"/>
              </w:rPr>
            </w:pPr>
            <w:r w:rsidRPr="001563BD">
              <w:rPr>
                <w:rFonts w:ascii="Arial" w:hAnsi="Arial" w:cs="Arial"/>
                <w:b/>
                <w:sz w:val="20"/>
                <w:szCs w:val="20"/>
              </w:rPr>
              <w:t>Mentor:</w:t>
            </w:r>
          </w:p>
          <w:p w14:paraId="6D076195" w14:textId="5FD352D8" w:rsidR="00205F1D" w:rsidRPr="001563BD" w:rsidRDefault="00205F1D">
            <w:pPr>
              <w:spacing w:after="0" w:line="240" w:lineRule="auto"/>
              <w:rPr>
                <w:rFonts w:ascii="Arial" w:hAnsi="Arial" w:cs="Arial"/>
                <w:b/>
                <w:sz w:val="20"/>
                <w:szCs w:val="20"/>
              </w:rPr>
            </w:pPr>
            <w:r w:rsidRPr="001563BD">
              <w:rPr>
                <w:rFonts w:ascii="Arial" w:hAnsi="Arial" w:cs="Arial"/>
                <w:b/>
                <w:sz w:val="20"/>
                <w:szCs w:val="20"/>
              </w:rPr>
              <w:t>mr.</w:t>
            </w:r>
            <w:r w:rsidR="00A1394C" w:rsidRPr="001563BD">
              <w:rPr>
                <w:rFonts w:ascii="Arial" w:hAnsi="Arial" w:cs="Arial"/>
                <w:b/>
                <w:sz w:val="20"/>
                <w:szCs w:val="20"/>
              </w:rPr>
              <w:t xml:space="preserve"> </w:t>
            </w:r>
            <w:r w:rsidRPr="001563BD">
              <w:rPr>
                <w:rFonts w:ascii="Arial" w:hAnsi="Arial" w:cs="Arial"/>
                <w:b/>
                <w:sz w:val="20"/>
                <w:szCs w:val="20"/>
              </w:rPr>
              <w:t>sc. D. Vidaković</w:t>
            </w:r>
          </w:p>
        </w:tc>
      </w:tr>
      <w:tr w:rsidR="008D744E" w:rsidRPr="00DB3A67" w14:paraId="629B6463" w14:textId="77777777" w:rsidTr="001563BD">
        <w:tc>
          <w:tcPr>
            <w:tcW w:w="6493" w:type="dxa"/>
          </w:tcPr>
          <w:p w14:paraId="3AF57BC7" w14:textId="77777777" w:rsidR="008D744E" w:rsidRPr="001563BD" w:rsidRDefault="008D744E">
            <w:pPr>
              <w:spacing w:after="0" w:line="240" w:lineRule="auto"/>
              <w:rPr>
                <w:rFonts w:ascii="Arial" w:hAnsi="Arial" w:cs="Arial"/>
                <w:sz w:val="20"/>
                <w:szCs w:val="20"/>
              </w:rPr>
            </w:pPr>
          </w:p>
          <w:p w14:paraId="769A4241" w14:textId="77777777"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1</w:t>
            </w:r>
          </w:p>
          <w:p w14:paraId="16ECA3F6" w14:textId="77777777" w:rsidR="008D744E" w:rsidRPr="001563BD" w:rsidRDefault="008D744E">
            <w:pPr>
              <w:spacing w:after="0" w:line="240" w:lineRule="auto"/>
              <w:rPr>
                <w:rFonts w:ascii="Arial" w:hAnsi="Arial" w:cs="Arial"/>
                <w:sz w:val="20"/>
                <w:szCs w:val="20"/>
              </w:rPr>
            </w:pPr>
          </w:p>
          <w:p w14:paraId="0F5AE106"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OPTIMIZACIJA VREMENSKOG RASPOREDA RESURSA ZA REALIZACIJU GRAĐEVINSKIH PROJEKATA</w:t>
            </w:r>
          </w:p>
          <w:p w14:paraId="2C774FB0" w14:textId="77777777" w:rsidR="008D744E" w:rsidRPr="001563BD" w:rsidRDefault="008D744E" w:rsidP="001563BD">
            <w:pPr>
              <w:spacing w:after="0" w:line="240" w:lineRule="auto"/>
              <w:rPr>
                <w:rFonts w:ascii="Arial" w:hAnsi="Arial" w:cs="Arial"/>
                <w:sz w:val="20"/>
                <w:szCs w:val="20"/>
              </w:rPr>
            </w:pPr>
          </w:p>
          <w:p w14:paraId="7838E8BA"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Opisati postupke optimizacije vremenskog rasporeda radne snage i drugih resursa s primjerom mrežnog planiranja i optimizacije vremena i troškova na jednom složenijem ili više jednostavnijih projekata iz prakse. Uz to analizirati utjecaj na trošak i rok izvedbe.</w:t>
            </w:r>
          </w:p>
          <w:p w14:paraId="5512ACCE" w14:textId="77777777" w:rsidR="008D744E" w:rsidRPr="001563BD" w:rsidRDefault="008D744E" w:rsidP="001563BD">
            <w:pPr>
              <w:spacing w:after="0" w:line="240" w:lineRule="auto"/>
              <w:rPr>
                <w:rFonts w:ascii="Arial" w:hAnsi="Arial" w:cs="Arial"/>
                <w:sz w:val="20"/>
                <w:szCs w:val="20"/>
              </w:rPr>
            </w:pPr>
          </w:p>
        </w:tc>
        <w:tc>
          <w:tcPr>
            <w:tcW w:w="2569" w:type="dxa"/>
          </w:tcPr>
          <w:p w14:paraId="62D6A7E2" w14:textId="77777777" w:rsidR="008D744E" w:rsidRDefault="008D744E">
            <w:pPr>
              <w:spacing w:after="0" w:line="240" w:lineRule="auto"/>
              <w:rPr>
                <w:rFonts w:ascii="Arial" w:hAnsi="Arial" w:cs="Arial"/>
                <w:b/>
                <w:sz w:val="20"/>
                <w:szCs w:val="20"/>
              </w:rPr>
            </w:pPr>
          </w:p>
          <w:p w14:paraId="79ACE410" w14:textId="77777777" w:rsidR="00425703" w:rsidRDefault="00425703">
            <w:pPr>
              <w:spacing w:after="0" w:line="240" w:lineRule="auto"/>
              <w:rPr>
                <w:rFonts w:ascii="Arial" w:hAnsi="Arial" w:cs="Arial"/>
                <w:b/>
                <w:sz w:val="20"/>
                <w:szCs w:val="20"/>
              </w:rPr>
            </w:pPr>
          </w:p>
          <w:p w14:paraId="487C4622" w14:textId="06F17F4A" w:rsidR="00425703" w:rsidRPr="001563BD" w:rsidRDefault="00425703">
            <w:pPr>
              <w:spacing w:after="0" w:line="240" w:lineRule="auto"/>
              <w:rPr>
                <w:rFonts w:ascii="Arial" w:hAnsi="Arial" w:cs="Arial"/>
                <w:b/>
                <w:sz w:val="20"/>
                <w:szCs w:val="20"/>
              </w:rPr>
            </w:pPr>
            <w:r>
              <w:rPr>
                <w:rFonts w:ascii="Arial" w:hAnsi="Arial" w:cs="Arial"/>
                <w:b/>
                <w:sz w:val="20"/>
                <w:szCs w:val="20"/>
              </w:rPr>
              <w:t>Simon Matišić</w:t>
            </w:r>
          </w:p>
        </w:tc>
      </w:tr>
      <w:tr w:rsidR="008D744E" w:rsidRPr="00DB3A67" w14:paraId="58CB0B05" w14:textId="77777777" w:rsidTr="001563BD">
        <w:tc>
          <w:tcPr>
            <w:tcW w:w="6493" w:type="dxa"/>
          </w:tcPr>
          <w:p w14:paraId="3A4526F3" w14:textId="77777777" w:rsidR="008D744E" w:rsidRPr="00DB3A67" w:rsidRDefault="008D744E">
            <w:pPr>
              <w:spacing w:after="0" w:line="240" w:lineRule="auto"/>
              <w:rPr>
                <w:rFonts w:ascii="Arial" w:hAnsi="Arial" w:cs="Arial"/>
                <w:sz w:val="20"/>
                <w:szCs w:val="20"/>
              </w:rPr>
            </w:pPr>
          </w:p>
          <w:p w14:paraId="09F40A07" w14:textId="77777777"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2</w:t>
            </w:r>
          </w:p>
          <w:p w14:paraId="72316889" w14:textId="77777777" w:rsidR="008D744E" w:rsidRPr="00DB3A67" w:rsidRDefault="008D744E">
            <w:pPr>
              <w:spacing w:after="0" w:line="240" w:lineRule="auto"/>
              <w:rPr>
                <w:rFonts w:ascii="Arial" w:hAnsi="Arial" w:cs="Arial"/>
                <w:sz w:val="20"/>
                <w:szCs w:val="20"/>
              </w:rPr>
            </w:pPr>
          </w:p>
          <w:p w14:paraId="6C84403C"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 xml:space="preserve">ODREĐIVANJE PRODUKTIVNOSTI IZVOĐAČA GRAĐEVINSKIH PROJEKATA </w:t>
            </w:r>
          </w:p>
          <w:p w14:paraId="28A1305D" w14:textId="77777777" w:rsidR="008D744E" w:rsidRPr="001563BD" w:rsidRDefault="008D744E" w:rsidP="001563BD">
            <w:pPr>
              <w:spacing w:after="0" w:line="240" w:lineRule="auto"/>
              <w:rPr>
                <w:rFonts w:ascii="Arial" w:hAnsi="Arial" w:cs="Arial"/>
                <w:sz w:val="20"/>
                <w:szCs w:val="20"/>
              </w:rPr>
            </w:pPr>
          </w:p>
          <w:p w14:paraId="4AC92F49" w14:textId="491E150A"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Na jednom većem ili nekoliko manjih tekućih projekata odgovarajućom metodama obaviti mjerenja produktivnosti i identificirati utjecaje na produktivnost. Na temelju kritičnih uzroka gubitaka vremena predložiti mjere za poboljšanje produktivnosti.</w:t>
            </w:r>
          </w:p>
          <w:p w14:paraId="7370EFFC" w14:textId="77777777" w:rsidR="008D744E" w:rsidRPr="00DB3A67" w:rsidRDefault="008D744E" w:rsidP="001563BD">
            <w:pPr>
              <w:spacing w:after="0" w:line="240" w:lineRule="auto"/>
              <w:rPr>
                <w:rFonts w:ascii="Arial" w:hAnsi="Arial" w:cs="Arial"/>
                <w:sz w:val="20"/>
                <w:szCs w:val="20"/>
              </w:rPr>
            </w:pPr>
          </w:p>
        </w:tc>
        <w:tc>
          <w:tcPr>
            <w:tcW w:w="2569" w:type="dxa"/>
          </w:tcPr>
          <w:p w14:paraId="3EB34547" w14:textId="77777777" w:rsidR="008D744E" w:rsidRDefault="008D744E">
            <w:pPr>
              <w:spacing w:after="0" w:line="240" w:lineRule="auto"/>
              <w:rPr>
                <w:rFonts w:ascii="Arial" w:hAnsi="Arial" w:cs="Arial"/>
                <w:sz w:val="20"/>
                <w:szCs w:val="20"/>
              </w:rPr>
            </w:pPr>
          </w:p>
          <w:p w14:paraId="7E758C3B" w14:textId="77777777" w:rsidR="002A76E7" w:rsidRDefault="002A76E7">
            <w:pPr>
              <w:spacing w:after="0" w:line="240" w:lineRule="auto"/>
              <w:rPr>
                <w:rFonts w:ascii="Arial" w:hAnsi="Arial" w:cs="Arial"/>
                <w:sz w:val="20"/>
                <w:szCs w:val="20"/>
              </w:rPr>
            </w:pPr>
          </w:p>
          <w:p w14:paraId="4EB38A3C" w14:textId="0865B6CE" w:rsidR="002A76E7" w:rsidRPr="002A76E7" w:rsidRDefault="002A76E7">
            <w:pPr>
              <w:spacing w:after="0" w:line="240" w:lineRule="auto"/>
              <w:rPr>
                <w:rFonts w:ascii="Arial" w:hAnsi="Arial" w:cs="Arial"/>
                <w:b/>
                <w:sz w:val="20"/>
                <w:szCs w:val="20"/>
              </w:rPr>
            </w:pPr>
            <w:r w:rsidRPr="002A76E7">
              <w:rPr>
                <w:rFonts w:ascii="Arial" w:hAnsi="Arial" w:cs="Arial"/>
                <w:b/>
                <w:sz w:val="20"/>
                <w:szCs w:val="20"/>
              </w:rPr>
              <w:t>Danijela Lukić</w:t>
            </w:r>
          </w:p>
        </w:tc>
      </w:tr>
      <w:tr w:rsidR="008D744E" w:rsidRPr="00DB3A67" w14:paraId="30F099F6" w14:textId="77777777" w:rsidTr="001563BD">
        <w:tc>
          <w:tcPr>
            <w:tcW w:w="6493" w:type="dxa"/>
            <w:shd w:val="clear" w:color="auto" w:fill="E6E6E6"/>
            <w:vAlign w:val="center"/>
          </w:tcPr>
          <w:p w14:paraId="07AD22D5" w14:textId="37344C72"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ODABRANE TEHNOLOGIJE NISKOGRADNJE  A.5.2.</w:t>
            </w:r>
          </w:p>
        </w:tc>
        <w:tc>
          <w:tcPr>
            <w:tcW w:w="2569" w:type="dxa"/>
            <w:shd w:val="clear" w:color="auto" w:fill="E6E6E6"/>
          </w:tcPr>
          <w:p w14:paraId="181DEAD9" w14:textId="6C6572C0"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 xml:space="preserve">Mentori: </w:t>
            </w:r>
          </w:p>
          <w:p w14:paraId="3926F524" w14:textId="0AF01894" w:rsidR="00461576" w:rsidRPr="001563BD" w:rsidRDefault="008D744E">
            <w:pPr>
              <w:spacing w:after="0" w:line="240" w:lineRule="auto"/>
              <w:rPr>
                <w:rFonts w:ascii="Arial" w:hAnsi="Arial" w:cs="Arial"/>
                <w:b/>
                <w:sz w:val="20"/>
                <w:szCs w:val="20"/>
              </w:rPr>
            </w:pPr>
            <w:r w:rsidRPr="001563BD">
              <w:rPr>
                <w:rFonts w:ascii="Arial" w:hAnsi="Arial" w:cs="Arial"/>
                <w:b/>
                <w:sz w:val="20"/>
                <w:szCs w:val="20"/>
              </w:rPr>
              <w:t>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K.</w:t>
            </w:r>
            <w:r w:rsidR="00A1394C" w:rsidRPr="001563BD">
              <w:rPr>
                <w:rFonts w:ascii="Arial" w:hAnsi="Arial" w:cs="Arial"/>
                <w:b/>
                <w:sz w:val="20"/>
                <w:szCs w:val="20"/>
              </w:rPr>
              <w:t xml:space="preserve"> </w:t>
            </w:r>
            <w:r w:rsidRPr="001563BD">
              <w:rPr>
                <w:rFonts w:ascii="Arial" w:hAnsi="Arial" w:cs="Arial"/>
                <w:b/>
                <w:sz w:val="20"/>
                <w:szCs w:val="20"/>
              </w:rPr>
              <w:t>Minažek</w:t>
            </w:r>
          </w:p>
          <w:p w14:paraId="4B0C4645" w14:textId="37EB9DBD"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doc.</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M. Galić</w:t>
            </w:r>
          </w:p>
        </w:tc>
      </w:tr>
      <w:tr w:rsidR="008D744E" w:rsidRPr="00DB3A67" w14:paraId="279D82B6" w14:textId="77777777" w:rsidTr="001563BD">
        <w:tc>
          <w:tcPr>
            <w:tcW w:w="6493" w:type="dxa"/>
          </w:tcPr>
          <w:p w14:paraId="748CB5FA" w14:textId="77777777" w:rsidR="008D744E" w:rsidRPr="00DB3A67" w:rsidRDefault="008D744E">
            <w:pPr>
              <w:spacing w:after="0" w:line="240" w:lineRule="auto"/>
              <w:rPr>
                <w:rFonts w:ascii="Arial" w:hAnsi="Arial" w:cs="Arial"/>
                <w:sz w:val="20"/>
                <w:szCs w:val="20"/>
              </w:rPr>
            </w:pPr>
          </w:p>
          <w:p w14:paraId="552E33FA" w14:textId="2E458570"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1</w:t>
            </w:r>
          </w:p>
          <w:p w14:paraId="3C1CF626" w14:textId="77777777" w:rsidR="008D744E" w:rsidRPr="00DB3A67" w:rsidRDefault="008D744E">
            <w:pPr>
              <w:spacing w:after="0" w:line="240" w:lineRule="auto"/>
              <w:rPr>
                <w:rFonts w:ascii="Arial" w:hAnsi="Arial" w:cs="Arial"/>
                <w:sz w:val="20"/>
                <w:szCs w:val="20"/>
              </w:rPr>
            </w:pPr>
          </w:p>
          <w:p w14:paraId="688CD6E8" w14:textId="605F2C42" w:rsidR="008D744E" w:rsidRPr="00DB3A67" w:rsidRDefault="008D744E" w:rsidP="001563BD">
            <w:pPr>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PROMETNICA U NISKOM NASIPU NA MEKOM TLU</w:t>
            </w:r>
          </w:p>
          <w:p w14:paraId="3E31BEE9" w14:textId="77777777" w:rsidR="008D744E" w:rsidRPr="00DB3A67" w:rsidRDefault="008D744E" w:rsidP="001563BD">
            <w:pPr>
              <w:spacing w:after="0" w:line="240" w:lineRule="auto"/>
              <w:rPr>
                <w:rFonts w:ascii="Arial" w:eastAsia="Times New Roman" w:hAnsi="Arial" w:cs="Arial"/>
                <w:sz w:val="20"/>
                <w:szCs w:val="20"/>
                <w:lang w:eastAsia="hr-HR"/>
              </w:rPr>
            </w:pPr>
          </w:p>
          <w:p w14:paraId="59F9D4A2" w14:textId="650F296F" w:rsidR="008D744E" w:rsidRPr="00DB3A67" w:rsidRDefault="00AA5356">
            <w:pPr>
              <w:spacing w:after="0" w:line="240" w:lineRule="auto"/>
              <w:rPr>
                <w:rFonts w:ascii="Arial" w:hAnsi="Arial" w:cs="Arial"/>
                <w:b/>
                <w:bCs/>
                <w:sz w:val="20"/>
                <w:szCs w:val="20"/>
              </w:rPr>
            </w:pPr>
            <w:r>
              <w:rPr>
                <w:rFonts w:ascii="Arial" w:hAnsi="Arial" w:cs="Arial"/>
                <w:b/>
                <w:bCs/>
                <w:sz w:val="20"/>
                <w:szCs w:val="20"/>
              </w:rPr>
              <w:t>K</w:t>
            </w:r>
            <w:r w:rsidR="008D744E" w:rsidRPr="00DB3A67">
              <w:rPr>
                <w:rFonts w:ascii="Arial" w:hAnsi="Arial" w:cs="Arial"/>
                <w:b/>
                <w:bCs/>
                <w:sz w:val="20"/>
                <w:szCs w:val="20"/>
              </w:rPr>
              <w:t>omentorica: prof. dr.sc. Zlata Dolaček-Alduk</w:t>
            </w:r>
          </w:p>
          <w:p w14:paraId="7E1D815B" w14:textId="77777777" w:rsidR="008D744E" w:rsidRPr="00DB3A67" w:rsidRDefault="008D744E" w:rsidP="001563BD">
            <w:pPr>
              <w:spacing w:after="0" w:line="240" w:lineRule="auto"/>
              <w:rPr>
                <w:rFonts w:ascii="Arial" w:eastAsia="Times New Roman" w:hAnsi="Arial" w:cs="Arial"/>
                <w:sz w:val="20"/>
                <w:szCs w:val="20"/>
                <w:lang w:eastAsia="hr-HR"/>
              </w:rPr>
            </w:pPr>
          </w:p>
          <w:p w14:paraId="4CF882A8" w14:textId="12EF174A" w:rsidR="008D744E" w:rsidRPr="00DB3A67" w:rsidRDefault="008D744E" w:rsidP="001563BD">
            <w:pPr>
              <w:spacing w:after="0" w:line="240" w:lineRule="auto"/>
              <w:rPr>
                <w:rFonts w:ascii="Arial" w:eastAsia="Times New Roman" w:hAnsi="Arial" w:cs="Arial"/>
                <w:sz w:val="20"/>
                <w:szCs w:val="20"/>
                <w:lang w:eastAsia="hr-HR"/>
              </w:rPr>
            </w:pPr>
            <w:r w:rsidRPr="00DB3A67">
              <w:rPr>
                <w:rFonts w:ascii="Arial" w:eastAsia="Times New Roman" w:hAnsi="Arial" w:cs="Arial"/>
                <w:sz w:val="20"/>
                <w:szCs w:val="20"/>
                <w:lang w:eastAsia="hr-HR"/>
              </w:rPr>
              <w:t>Usporedba različitih rješenja za nasip prometnice visine manje od 2 m preko mekog tla. Analiziraju se varijante koje obuhvaćaju primjenu geosintetika, pilota sa nosivim platformama te poboljšanjem temeljnog tla. Rješenja se vrednuju po tehničkim kriterijima (složenost tehničkog rješ</w:t>
            </w:r>
            <w:r w:rsidR="00DB3A67">
              <w:rPr>
                <w:rFonts w:ascii="Arial" w:eastAsia="Times New Roman" w:hAnsi="Arial" w:cs="Arial"/>
                <w:sz w:val="20"/>
                <w:szCs w:val="20"/>
                <w:lang w:eastAsia="hr-HR"/>
              </w:rPr>
              <w:t>e</w:t>
            </w:r>
            <w:r w:rsidRPr="00DB3A67">
              <w:rPr>
                <w:rFonts w:ascii="Arial" w:eastAsia="Times New Roman" w:hAnsi="Arial" w:cs="Arial"/>
                <w:sz w:val="20"/>
                <w:szCs w:val="20"/>
                <w:lang w:eastAsia="hr-HR"/>
              </w:rPr>
              <w:t>nja), i ekonomskim kriterijima (količina/trošak). Temeljno tlo je slabih svojstava – velike stišljivosti i male čvrstoće, a u analizama rješenja se potrebno osvrnuti i na otežane uvjete izvedbe.</w:t>
            </w:r>
          </w:p>
          <w:p w14:paraId="4690E8C0" w14:textId="77777777" w:rsidR="008D744E" w:rsidRPr="00DB3A67" w:rsidRDefault="008D744E">
            <w:pPr>
              <w:spacing w:after="0" w:line="240" w:lineRule="auto"/>
              <w:rPr>
                <w:rFonts w:ascii="Arial" w:hAnsi="Arial" w:cs="Arial"/>
                <w:sz w:val="20"/>
                <w:szCs w:val="20"/>
              </w:rPr>
            </w:pPr>
          </w:p>
        </w:tc>
        <w:tc>
          <w:tcPr>
            <w:tcW w:w="2569" w:type="dxa"/>
          </w:tcPr>
          <w:p w14:paraId="403DDBC0" w14:textId="77777777" w:rsidR="008D744E" w:rsidRPr="00DB3A67" w:rsidRDefault="008D744E">
            <w:pPr>
              <w:spacing w:after="0" w:line="240" w:lineRule="auto"/>
              <w:rPr>
                <w:rFonts w:ascii="Arial" w:hAnsi="Arial" w:cs="Arial"/>
                <w:sz w:val="20"/>
                <w:szCs w:val="20"/>
              </w:rPr>
            </w:pPr>
          </w:p>
          <w:p w14:paraId="1E05D953" w14:textId="11B575FF"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 xml:space="preserve">Mentor: </w:t>
            </w:r>
          </w:p>
          <w:p w14:paraId="65066722" w14:textId="77777777" w:rsidR="008D744E" w:rsidRDefault="008D744E">
            <w:pPr>
              <w:spacing w:after="0" w:line="240" w:lineRule="auto"/>
              <w:rPr>
                <w:rFonts w:ascii="Arial" w:hAnsi="Arial" w:cs="Arial"/>
                <w:b/>
                <w:sz w:val="20"/>
                <w:szCs w:val="20"/>
              </w:rPr>
            </w:pPr>
            <w:r w:rsidRPr="001563BD">
              <w:rPr>
                <w:rFonts w:ascii="Arial" w:hAnsi="Arial" w:cs="Arial"/>
                <w:b/>
                <w:sz w:val="20"/>
                <w:szCs w:val="20"/>
              </w:rPr>
              <w:t>izv.prof.dr.sc. K.</w:t>
            </w:r>
            <w:r w:rsidR="00DB3A67">
              <w:rPr>
                <w:rFonts w:ascii="Arial" w:hAnsi="Arial" w:cs="Arial"/>
                <w:b/>
                <w:sz w:val="20"/>
                <w:szCs w:val="20"/>
              </w:rPr>
              <w:t xml:space="preserve"> </w:t>
            </w:r>
            <w:r w:rsidRPr="001563BD">
              <w:rPr>
                <w:rFonts w:ascii="Arial" w:hAnsi="Arial" w:cs="Arial"/>
                <w:b/>
                <w:sz w:val="20"/>
                <w:szCs w:val="20"/>
              </w:rPr>
              <w:t>Minažek</w:t>
            </w:r>
          </w:p>
          <w:p w14:paraId="41AF7C36" w14:textId="77777777" w:rsidR="00B36040" w:rsidRDefault="00B36040">
            <w:pPr>
              <w:spacing w:after="0" w:line="240" w:lineRule="auto"/>
              <w:rPr>
                <w:rFonts w:ascii="Arial" w:hAnsi="Arial" w:cs="Arial"/>
                <w:b/>
                <w:sz w:val="20"/>
                <w:szCs w:val="20"/>
              </w:rPr>
            </w:pPr>
          </w:p>
          <w:p w14:paraId="202431F7" w14:textId="5DBA6577" w:rsidR="00B36040" w:rsidRPr="00DB3A67" w:rsidRDefault="00B36040">
            <w:pPr>
              <w:spacing w:after="0" w:line="240" w:lineRule="auto"/>
              <w:rPr>
                <w:rFonts w:ascii="Arial" w:hAnsi="Arial" w:cs="Arial"/>
                <w:b/>
                <w:sz w:val="20"/>
                <w:szCs w:val="20"/>
              </w:rPr>
            </w:pPr>
            <w:r>
              <w:rPr>
                <w:rFonts w:ascii="Arial" w:hAnsi="Arial" w:cs="Arial"/>
                <w:b/>
                <w:sz w:val="20"/>
                <w:szCs w:val="20"/>
              </w:rPr>
              <w:t>Mihaela Beganović</w:t>
            </w:r>
          </w:p>
        </w:tc>
      </w:tr>
      <w:tr w:rsidR="008D744E" w:rsidRPr="00DB3A67" w14:paraId="5389FE7B" w14:textId="77777777" w:rsidTr="001563BD">
        <w:tc>
          <w:tcPr>
            <w:tcW w:w="6493" w:type="dxa"/>
          </w:tcPr>
          <w:p w14:paraId="0A04ECCA" w14:textId="77777777" w:rsidR="008D744E" w:rsidRPr="001563BD" w:rsidRDefault="008D744E">
            <w:pPr>
              <w:spacing w:after="0" w:line="240" w:lineRule="auto"/>
              <w:rPr>
                <w:rFonts w:ascii="Arial" w:hAnsi="Arial" w:cs="Arial"/>
                <w:sz w:val="20"/>
                <w:szCs w:val="20"/>
              </w:rPr>
            </w:pPr>
          </w:p>
          <w:p w14:paraId="79FCBD3F" w14:textId="797C75F9"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2</w:t>
            </w:r>
          </w:p>
          <w:p w14:paraId="6FF51F1B" w14:textId="77777777" w:rsidR="008D744E" w:rsidRPr="001563BD" w:rsidRDefault="008D744E">
            <w:pPr>
              <w:spacing w:after="0" w:line="240" w:lineRule="auto"/>
              <w:rPr>
                <w:rFonts w:ascii="Arial" w:hAnsi="Arial" w:cs="Arial"/>
                <w:sz w:val="20"/>
                <w:szCs w:val="20"/>
              </w:rPr>
            </w:pPr>
          </w:p>
          <w:p w14:paraId="29B74D84" w14:textId="77777777"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TEHNOLOGIJA SANACIJE ASFALTBETONSKOG KOLNIČKOG ZASTORA</w:t>
            </w:r>
          </w:p>
          <w:p w14:paraId="78257A6C" w14:textId="77777777" w:rsidR="008D744E" w:rsidRPr="001563BD" w:rsidRDefault="008D744E" w:rsidP="001563BD">
            <w:pPr>
              <w:spacing w:after="0" w:line="240" w:lineRule="auto"/>
              <w:rPr>
                <w:rFonts w:ascii="Arial" w:hAnsi="Arial" w:cs="Arial"/>
                <w:sz w:val="20"/>
                <w:szCs w:val="20"/>
              </w:rPr>
            </w:pPr>
          </w:p>
          <w:p w14:paraId="50D66749" w14:textId="051E09DE" w:rsidR="008D744E" w:rsidRPr="001563BD" w:rsidRDefault="008D744E" w:rsidP="001563BD">
            <w:pPr>
              <w:spacing w:after="0" w:line="240" w:lineRule="auto"/>
              <w:rPr>
                <w:rFonts w:ascii="Arial" w:hAnsi="Arial" w:cs="Arial"/>
                <w:b/>
                <w:bCs/>
                <w:sz w:val="20"/>
                <w:szCs w:val="20"/>
              </w:rPr>
            </w:pPr>
            <w:r w:rsidRPr="001563BD">
              <w:rPr>
                <w:rFonts w:ascii="Arial" w:hAnsi="Arial" w:cs="Arial"/>
                <w:b/>
                <w:bCs/>
                <w:sz w:val="20"/>
                <w:szCs w:val="20"/>
              </w:rPr>
              <w:t>Komentorica: izv. prof. dr.sc. Ivana Barišić</w:t>
            </w:r>
          </w:p>
          <w:p w14:paraId="186741B7" w14:textId="77777777" w:rsidR="008D744E" w:rsidRPr="001563BD" w:rsidRDefault="008D744E" w:rsidP="001563BD">
            <w:pPr>
              <w:spacing w:after="0" w:line="240" w:lineRule="auto"/>
              <w:rPr>
                <w:rFonts w:ascii="Arial" w:hAnsi="Arial" w:cs="Arial"/>
                <w:b/>
                <w:sz w:val="20"/>
                <w:szCs w:val="20"/>
              </w:rPr>
            </w:pPr>
          </w:p>
          <w:p w14:paraId="599BB317" w14:textId="6C6D4870"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Na primjeru rekonstruk</w:t>
            </w:r>
            <w:r w:rsidR="00DB3A67">
              <w:rPr>
                <w:rFonts w:ascii="Arial" w:hAnsi="Arial" w:cs="Arial"/>
                <w:sz w:val="20"/>
                <w:szCs w:val="20"/>
              </w:rPr>
              <w:t>c</w:t>
            </w:r>
            <w:r w:rsidRPr="001563BD">
              <w:rPr>
                <w:rFonts w:ascii="Arial" w:hAnsi="Arial" w:cs="Arial"/>
                <w:sz w:val="20"/>
                <w:szCs w:val="20"/>
              </w:rPr>
              <w:t>ije prometnice izraditi analizu izbora mehanizacije za izvedbu sanacije asfaltbetonskog kolničkog zastora. Za odabranu tehnologiju definirati ključne parametre, uvjete i ograničenje primjene, te izračunati maksimalni i minimalni praktični učinak sustava.</w:t>
            </w:r>
          </w:p>
          <w:p w14:paraId="5D42F494" w14:textId="21DDEB61" w:rsidR="008D744E" w:rsidRPr="001563BD" w:rsidRDefault="008D744E" w:rsidP="001563BD">
            <w:pPr>
              <w:spacing w:after="0" w:line="240" w:lineRule="auto"/>
              <w:rPr>
                <w:rFonts w:ascii="Arial" w:hAnsi="Arial" w:cs="Arial"/>
                <w:sz w:val="20"/>
                <w:szCs w:val="20"/>
              </w:rPr>
            </w:pPr>
          </w:p>
        </w:tc>
        <w:tc>
          <w:tcPr>
            <w:tcW w:w="2569" w:type="dxa"/>
          </w:tcPr>
          <w:p w14:paraId="05E0B930" w14:textId="77777777" w:rsidR="005A3C39" w:rsidRPr="00DB3A67" w:rsidRDefault="005A3C39">
            <w:pPr>
              <w:spacing w:after="0" w:line="240" w:lineRule="auto"/>
              <w:rPr>
                <w:rFonts w:ascii="Arial" w:hAnsi="Arial" w:cs="Arial"/>
                <w:sz w:val="20"/>
                <w:szCs w:val="20"/>
                <w:highlight w:val="yellow"/>
              </w:rPr>
            </w:pPr>
          </w:p>
          <w:p w14:paraId="7EF88214" w14:textId="77777777" w:rsidR="008D744E" w:rsidRPr="00DB3A67" w:rsidRDefault="008D744E">
            <w:pPr>
              <w:spacing w:after="0" w:line="240" w:lineRule="auto"/>
              <w:jc w:val="both"/>
              <w:rPr>
                <w:rFonts w:ascii="Arial" w:hAnsi="Arial" w:cs="Arial"/>
                <w:b/>
                <w:bCs/>
                <w:sz w:val="20"/>
                <w:szCs w:val="20"/>
              </w:rPr>
            </w:pPr>
            <w:r w:rsidRPr="00DB3A67">
              <w:rPr>
                <w:rFonts w:ascii="Arial" w:hAnsi="Arial" w:cs="Arial"/>
                <w:b/>
                <w:bCs/>
                <w:sz w:val="20"/>
                <w:szCs w:val="20"/>
              </w:rPr>
              <w:t xml:space="preserve">Mentor: </w:t>
            </w:r>
          </w:p>
          <w:p w14:paraId="2B2DE9A6" w14:textId="77777777" w:rsidR="008D744E" w:rsidRDefault="008D744E">
            <w:pPr>
              <w:spacing w:after="0" w:line="240" w:lineRule="auto"/>
              <w:rPr>
                <w:rFonts w:ascii="Arial" w:hAnsi="Arial" w:cs="Arial"/>
                <w:b/>
                <w:bCs/>
                <w:sz w:val="20"/>
                <w:szCs w:val="20"/>
              </w:rPr>
            </w:pPr>
            <w:r w:rsidRPr="001563BD">
              <w:rPr>
                <w:rFonts w:ascii="Arial" w:hAnsi="Arial" w:cs="Arial"/>
                <w:b/>
                <w:bCs/>
                <w:sz w:val="20"/>
                <w:szCs w:val="20"/>
              </w:rPr>
              <w:t>doc. dr. sc. M. Galić</w:t>
            </w:r>
          </w:p>
          <w:p w14:paraId="1B695568" w14:textId="77777777" w:rsidR="0033769D" w:rsidRDefault="0033769D">
            <w:pPr>
              <w:spacing w:after="0" w:line="240" w:lineRule="auto"/>
              <w:rPr>
                <w:rFonts w:ascii="Arial" w:hAnsi="Arial" w:cs="Arial"/>
                <w:b/>
                <w:bCs/>
                <w:sz w:val="20"/>
                <w:szCs w:val="20"/>
              </w:rPr>
            </w:pPr>
          </w:p>
          <w:p w14:paraId="32FE30ED" w14:textId="77777777" w:rsidR="0033769D" w:rsidRDefault="0033769D">
            <w:pPr>
              <w:spacing w:after="0" w:line="240" w:lineRule="auto"/>
              <w:rPr>
                <w:rFonts w:ascii="Arial" w:hAnsi="Arial" w:cs="Arial"/>
                <w:b/>
                <w:bCs/>
                <w:sz w:val="20"/>
                <w:szCs w:val="20"/>
              </w:rPr>
            </w:pPr>
          </w:p>
          <w:p w14:paraId="604F0BF1" w14:textId="434A00D9" w:rsidR="0033769D" w:rsidRPr="00DB3A67" w:rsidRDefault="0033769D">
            <w:pPr>
              <w:spacing w:after="0" w:line="240" w:lineRule="auto"/>
              <w:rPr>
                <w:rFonts w:ascii="Arial" w:hAnsi="Arial" w:cs="Arial"/>
                <w:b/>
                <w:sz w:val="20"/>
                <w:szCs w:val="20"/>
              </w:rPr>
            </w:pPr>
            <w:r>
              <w:rPr>
                <w:rFonts w:ascii="Arial" w:hAnsi="Arial" w:cs="Arial"/>
                <w:b/>
                <w:bCs/>
                <w:sz w:val="20"/>
                <w:szCs w:val="20"/>
              </w:rPr>
              <w:t>Ela R</w:t>
            </w:r>
            <w:bookmarkStart w:id="0" w:name="_GoBack"/>
            <w:bookmarkEnd w:id="0"/>
            <w:r>
              <w:rPr>
                <w:rFonts w:ascii="Arial" w:hAnsi="Arial" w:cs="Arial"/>
                <w:b/>
                <w:bCs/>
                <w:sz w:val="20"/>
                <w:szCs w:val="20"/>
              </w:rPr>
              <w:t>aguž</w:t>
            </w:r>
          </w:p>
        </w:tc>
      </w:tr>
      <w:tr w:rsidR="008D744E" w:rsidRPr="00DB3A67" w14:paraId="15CD8753" w14:textId="77777777" w:rsidTr="001563BD">
        <w:trPr>
          <w:trHeight w:val="567"/>
        </w:trPr>
        <w:tc>
          <w:tcPr>
            <w:tcW w:w="6493" w:type="dxa"/>
            <w:shd w:val="clear" w:color="auto" w:fill="E6E6E6"/>
            <w:vAlign w:val="center"/>
          </w:tcPr>
          <w:p w14:paraId="159ECC02" w14:textId="4451812D" w:rsidR="005A3C39" w:rsidRPr="001563BD" w:rsidRDefault="008D744E">
            <w:pPr>
              <w:spacing w:after="0" w:line="240" w:lineRule="auto"/>
              <w:rPr>
                <w:rFonts w:ascii="Arial" w:hAnsi="Arial" w:cs="Arial"/>
                <w:b/>
                <w:sz w:val="20"/>
                <w:szCs w:val="20"/>
              </w:rPr>
            </w:pPr>
            <w:r w:rsidRPr="001563BD">
              <w:rPr>
                <w:rFonts w:ascii="Arial" w:hAnsi="Arial" w:cs="Arial"/>
                <w:sz w:val="20"/>
                <w:szCs w:val="20"/>
              </w:rPr>
              <w:t xml:space="preserve">Predmet: </w:t>
            </w:r>
            <w:r w:rsidRPr="001563BD">
              <w:rPr>
                <w:rFonts w:ascii="Arial" w:hAnsi="Arial" w:cs="Arial"/>
                <w:b/>
                <w:sz w:val="20"/>
                <w:szCs w:val="20"/>
              </w:rPr>
              <w:t>KONTROLA KVALITETE GRAĐEVINSKIH</w:t>
            </w:r>
            <w:r w:rsidR="003678A0" w:rsidRPr="001563BD">
              <w:rPr>
                <w:rFonts w:ascii="Arial" w:hAnsi="Arial" w:cs="Arial"/>
                <w:b/>
                <w:sz w:val="20"/>
                <w:szCs w:val="20"/>
              </w:rPr>
              <w:t xml:space="preserve"> </w:t>
            </w:r>
            <w:r w:rsidRPr="001563BD">
              <w:rPr>
                <w:rFonts w:ascii="Arial" w:hAnsi="Arial" w:cs="Arial"/>
                <w:b/>
                <w:sz w:val="20"/>
                <w:szCs w:val="20"/>
              </w:rPr>
              <w:t xml:space="preserve">RADOVA </w:t>
            </w:r>
          </w:p>
          <w:p w14:paraId="0BF75047" w14:textId="691D22AF" w:rsidR="008D744E" w:rsidRPr="001563BD" w:rsidRDefault="00DB3A67">
            <w:pPr>
              <w:spacing w:after="0" w:line="240" w:lineRule="auto"/>
              <w:rPr>
                <w:rFonts w:ascii="Arial" w:hAnsi="Arial" w:cs="Arial"/>
                <w:sz w:val="20"/>
                <w:szCs w:val="20"/>
              </w:rPr>
            </w:pPr>
            <w:r w:rsidRPr="001563BD">
              <w:rPr>
                <w:rFonts w:ascii="Arial" w:hAnsi="Arial" w:cs="Arial"/>
                <w:b/>
                <w:sz w:val="20"/>
                <w:szCs w:val="20"/>
              </w:rPr>
              <w:t xml:space="preserve">                </w:t>
            </w:r>
            <w:r w:rsidR="008D744E" w:rsidRPr="001563BD">
              <w:rPr>
                <w:rFonts w:ascii="Arial" w:hAnsi="Arial" w:cs="Arial"/>
                <w:b/>
                <w:sz w:val="20"/>
                <w:szCs w:val="20"/>
              </w:rPr>
              <w:t>A.5.3.</w:t>
            </w:r>
          </w:p>
        </w:tc>
        <w:tc>
          <w:tcPr>
            <w:tcW w:w="2569" w:type="dxa"/>
            <w:shd w:val="clear" w:color="auto" w:fill="E6E6E6"/>
          </w:tcPr>
          <w:p w14:paraId="29CF6E77" w14:textId="544C1759"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Mentor: 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Z. Dolaček-Alduk</w:t>
            </w:r>
          </w:p>
        </w:tc>
      </w:tr>
      <w:tr w:rsidR="008D744E" w:rsidRPr="00DB3A67" w14:paraId="0F9D3CD1" w14:textId="77777777" w:rsidTr="001563BD">
        <w:tc>
          <w:tcPr>
            <w:tcW w:w="6493" w:type="dxa"/>
            <w:shd w:val="clear" w:color="auto" w:fill="FFFFFF" w:themeFill="background1"/>
          </w:tcPr>
          <w:p w14:paraId="08CD488F" w14:textId="77777777" w:rsidR="008D744E" w:rsidRPr="00DB3A67" w:rsidRDefault="008D744E">
            <w:pPr>
              <w:spacing w:after="0" w:line="240" w:lineRule="auto"/>
              <w:rPr>
                <w:rFonts w:ascii="Arial" w:hAnsi="Arial" w:cs="Arial"/>
                <w:sz w:val="20"/>
                <w:szCs w:val="20"/>
              </w:rPr>
            </w:pPr>
          </w:p>
          <w:p w14:paraId="46653B6A" w14:textId="1C9DE51B" w:rsidR="008D744E" w:rsidRPr="00DB3A67" w:rsidRDefault="008D744E">
            <w:pPr>
              <w:spacing w:after="0" w:line="240" w:lineRule="auto"/>
              <w:rPr>
                <w:rFonts w:ascii="Arial" w:hAnsi="Arial" w:cs="Arial"/>
                <w:sz w:val="20"/>
                <w:szCs w:val="20"/>
              </w:rPr>
            </w:pPr>
            <w:r w:rsidRPr="00DB3A67">
              <w:rPr>
                <w:rFonts w:ascii="Arial" w:hAnsi="Arial" w:cs="Arial"/>
                <w:sz w:val="20"/>
                <w:szCs w:val="20"/>
              </w:rPr>
              <w:t>Tema 1</w:t>
            </w:r>
          </w:p>
          <w:p w14:paraId="706B02F1" w14:textId="77777777" w:rsidR="008D744E" w:rsidRPr="00DB3A67" w:rsidRDefault="008D744E">
            <w:pPr>
              <w:spacing w:after="0" w:line="240" w:lineRule="auto"/>
              <w:rPr>
                <w:rFonts w:ascii="Arial" w:hAnsi="Arial" w:cs="Arial"/>
                <w:sz w:val="20"/>
                <w:szCs w:val="20"/>
              </w:rPr>
            </w:pPr>
          </w:p>
          <w:p w14:paraId="12985083" w14:textId="77777777" w:rsidR="008D744E" w:rsidRPr="00DB3A67" w:rsidRDefault="008D744E">
            <w:pPr>
              <w:spacing w:after="0" w:line="240" w:lineRule="auto"/>
              <w:rPr>
                <w:rFonts w:ascii="Arial" w:hAnsi="Arial" w:cs="Arial"/>
                <w:bCs/>
                <w:sz w:val="20"/>
                <w:szCs w:val="20"/>
              </w:rPr>
            </w:pPr>
            <w:r w:rsidRPr="00DB3A67">
              <w:rPr>
                <w:rFonts w:ascii="Arial" w:hAnsi="Arial" w:cs="Arial"/>
                <w:bCs/>
                <w:sz w:val="20"/>
                <w:szCs w:val="20"/>
              </w:rPr>
              <w:t>KONTROLA KVALITETE TEHNOLOŠKIH PROCESA PRIMJENOM KONTROLNIH KARATA</w:t>
            </w:r>
          </w:p>
          <w:p w14:paraId="78557911" w14:textId="77777777" w:rsidR="008D744E" w:rsidRPr="00DB3A67" w:rsidRDefault="008D744E">
            <w:pPr>
              <w:spacing w:after="0" w:line="240" w:lineRule="auto"/>
              <w:rPr>
                <w:rFonts w:ascii="Arial" w:hAnsi="Arial" w:cs="Arial"/>
                <w:sz w:val="20"/>
                <w:szCs w:val="20"/>
              </w:rPr>
            </w:pPr>
          </w:p>
          <w:p w14:paraId="02128C52" w14:textId="77777777" w:rsidR="008D744E" w:rsidRPr="00DB3A67" w:rsidRDefault="008D744E" w:rsidP="001563BD">
            <w:pPr>
              <w:spacing w:after="0" w:line="240" w:lineRule="auto"/>
              <w:rPr>
                <w:rFonts w:ascii="Arial" w:hAnsi="Arial" w:cs="Arial"/>
                <w:sz w:val="20"/>
                <w:szCs w:val="20"/>
              </w:rPr>
            </w:pPr>
            <w:r w:rsidRPr="00DB3A67">
              <w:rPr>
                <w:rFonts w:ascii="Arial" w:hAnsi="Arial" w:cs="Arial"/>
                <w:sz w:val="20"/>
                <w:szCs w:val="20"/>
              </w:rPr>
              <w:t>U radu je potrebno analizirati odabrane tehnološke procese primjenom odgovarajućih kontrolnih karata. Na temelju rezultata kontrole potrebno je utvrditi indeks sposobnosti procesa te predložiti moguća poboljšanja s ciljem smanjenja varijabilnosti procesa.</w:t>
            </w:r>
          </w:p>
          <w:p w14:paraId="34A52474" w14:textId="77777777" w:rsidR="008D744E" w:rsidRPr="00DB3A67" w:rsidRDefault="008D744E" w:rsidP="001563BD">
            <w:pPr>
              <w:spacing w:after="0" w:line="240" w:lineRule="auto"/>
              <w:rPr>
                <w:rFonts w:ascii="Arial" w:hAnsi="Arial" w:cs="Arial"/>
                <w:sz w:val="20"/>
                <w:szCs w:val="20"/>
              </w:rPr>
            </w:pPr>
          </w:p>
        </w:tc>
        <w:tc>
          <w:tcPr>
            <w:tcW w:w="2569" w:type="dxa"/>
            <w:shd w:val="clear" w:color="auto" w:fill="FFFFFF" w:themeFill="background1"/>
          </w:tcPr>
          <w:p w14:paraId="011280B4" w14:textId="77777777" w:rsidR="008D744E" w:rsidRDefault="008D744E">
            <w:pPr>
              <w:spacing w:after="0" w:line="240" w:lineRule="auto"/>
              <w:rPr>
                <w:rFonts w:ascii="Arial" w:hAnsi="Arial" w:cs="Arial"/>
                <w:b/>
                <w:sz w:val="20"/>
                <w:szCs w:val="20"/>
              </w:rPr>
            </w:pPr>
          </w:p>
          <w:p w14:paraId="3DE02620" w14:textId="77777777" w:rsidR="00C31BED" w:rsidRDefault="00C31BED">
            <w:pPr>
              <w:spacing w:after="0" w:line="240" w:lineRule="auto"/>
              <w:rPr>
                <w:rFonts w:ascii="Arial" w:hAnsi="Arial" w:cs="Arial"/>
                <w:b/>
                <w:sz w:val="20"/>
                <w:szCs w:val="20"/>
              </w:rPr>
            </w:pPr>
          </w:p>
          <w:p w14:paraId="3E7452E7" w14:textId="44AFD414" w:rsidR="00C31BED" w:rsidRPr="001563BD" w:rsidRDefault="00C31BED">
            <w:pPr>
              <w:spacing w:after="0" w:line="240" w:lineRule="auto"/>
              <w:rPr>
                <w:rFonts w:ascii="Arial" w:hAnsi="Arial" w:cs="Arial"/>
                <w:b/>
                <w:sz w:val="20"/>
                <w:szCs w:val="20"/>
              </w:rPr>
            </w:pPr>
            <w:r>
              <w:rPr>
                <w:rFonts w:ascii="Arial" w:hAnsi="Arial" w:cs="Arial"/>
                <w:b/>
                <w:sz w:val="20"/>
                <w:szCs w:val="20"/>
              </w:rPr>
              <w:t>Lazar Lemajić</w:t>
            </w:r>
          </w:p>
        </w:tc>
      </w:tr>
      <w:tr w:rsidR="008D744E" w:rsidRPr="00DB3A67" w14:paraId="0D7058DB" w14:textId="77777777" w:rsidTr="001563BD">
        <w:trPr>
          <w:trHeight w:val="567"/>
        </w:trPr>
        <w:tc>
          <w:tcPr>
            <w:tcW w:w="6493" w:type="dxa"/>
            <w:tcBorders>
              <w:top w:val="single" w:sz="2" w:space="0" w:color="auto"/>
            </w:tcBorders>
            <w:shd w:val="clear" w:color="auto" w:fill="E6E6E6"/>
            <w:vAlign w:val="center"/>
          </w:tcPr>
          <w:p w14:paraId="2F6C2C6E" w14:textId="790D9269" w:rsidR="003678A0" w:rsidRPr="001563BD" w:rsidRDefault="008D744E">
            <w:pPr>
              <w:spacing w:after="0" w:line="240" w:lineRule="auto"/>
              <w:rPr>
                <w:rFonts w:ascii="Arial" w:hAnsi="Arial" w:cs="Arial"/>
                <w:b/>
                <w:sz w:val="20"/>
                <w:szCs w:val="20"/>
              </w:rPr>
            </w:pPr>
            <w:r w:rsidRPr="001563BD">
              <w:rPr>
                <w:rFonts w:ascii="Arial" w:hAnsi="Arial" w:cs="Arial"/>
                <w:sz w:val="20"/>
                <w:szCs w:val="20"/>
              </w:rPr>
              <w:t xml:space="preserve">Predmet: </w:t>
            </w:r>
            <w:r w:rsidRPr="001563BD">
              <w:rPr>
                <w:rFonts w:ascii="Arial" w:hAnsi="Arial" w:cs="Arial"/>
                <w:b/>
                <w:sz w:val="20"/>
                <w:szCs w:val="20"/>
              </w:rPr>
              <w:t xml:space="preserve">CJELOŽIVOTNA EKSPLOATACIJA I ODRŽAVANJE </w:t>
            </w:r>
          </w:p>
          <w:p w14:paraId="4BC1A044" w14:textId="7321BE97" w:rsidR="008D744E" w:rsidRPr="001563BD" w:rsidRDefault="00DB3A67">
            <w:pPr>
              <w:spacing w:after="0" w:line="240" w:lineRule="auto"/>
              <w:rPr>
                <w:rFonts w:ascii="Arial" w:hAnsi="Arial" w:cs="Arial"/>
                <w:sz w:val="20"/>
                <w:szCs w:val="20"/>
              </w:rPr>
            </w:pPr>
            <w:r w:rsidRPr="001563BD">
              <w:rPr>
                <w:rFonts w:ascii="Arial" w:hAnsi="Arial" w:cs="Arial"/>
                <w:b/>
                <w:sz w:val="20"/>
                <w:szCs w:val="20"/>
              </w:rPr>
              <w:t xml:space="preserve">                </w:t>
            </w:r>
            <w:r w:rsidR="003678A0" w:rsidRPr="001563BD">
              <w:rPr>
                <w:rFonts w:ascii="Arial" w:hAnsi="Arial" w:cs="Arial"/>
                <w:b/>
                <w:sz w:val="20"/>
                <w:szCs w:val="20"/>
              </w:rPr>
              <w:t>GRAĐE</w:t>
            </w:r>
            <w:r w:rsidR="008D744E" w:rsidRPr="001563BD">
              <w:rPr>
                <w:rFonts w:ascii="Arial" w:hAnsi="Arial" w:cs="Arial"/>
                <w:b/>
                <w:sz w:val="20"/>
                <w:szCs w:val="20"/>
              </w:rPr>
              <w:t>VINA A.5.4.</w:t>
            </w:r>
          </w:p>
        </w:tc>
        <w:tc>
          <w:tcPr>
            <w:tcW w:w="2569" w:type="dxa"/>
            <w:shd w:val="clear" w:color="auto" w:fill="E6E6E6"/>
          </w:tcPr>
          <w:p w14:paraId="2B2033CF" w14:textId="4E7A60ED"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Mentor: izv.</w:t>
            </w:r>
            <w:r w:rsidR="00A1394C" w:rsidRPr="001563BD">
              <w:rPr>
                <w:rFonts w:ascii="Arial" w:hAnsi="Arial" w:cs="Arial"/>
                <w:b/>
                <w:sz w:val="20"/>
                <w:szCs w:val="20"/>
              </w:rPr>
              <w:t xml:space="preserve"> </w:t>
            </w:r>
            <w:r w:rsidRPr="001563BD">
              <w:rPr>
                <w:rFonts w:ascii="Arial" w:hAnsi="Arial" w:cs="Arial"/>
                <w:b/>
                <w:sz w:val="20"/>
                <w:szCs w:val="20"/>
              </w:rPr>
              <w:t>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w:t>
            </w:r>
            <w:r w:rsidR="003678A0" w:rsidRPr="001563BD">
              <w:rPr>
                <w:rFonts w:ascii="Arial" w:hAnsi="Arial" w:cs="Arial"/>
                <w:b/>
                <w:sz w:val="20"/>
                <w:szCs w:val="20"/>
              </w:rPr>
              <w:t xml:space="preserve"> </w:t>
            </w:r>
            <w:r w:rsidRPr="001563BD">
              <w:rPr>
                <w:rFonts w:ascii="Arial" w:hAnsi="Arial" w:cs="Arial"/>
                <w:b/>
                <w:sz w:val="20"/>
                <w:szCs w:val="20"/>
              </w:rPr>
              <w:t>H. Krstić</w:t>
            </w:r>
          </w:p>
        </w:tc>
      </w:tr>
      <w:tr w:rsidR="008D744E" w:rsidRPr="00DB3A67" w14:paraId="77D7C4BA" w14:textId="77777777" w:rsidTr="001563BD">
        <w:trPr>
          <w:trHeight w:val="567"/>
        </w:trPr>
        <w:tc>
          <w:tcPr>
            <w:tcW w:w="6493" w:type="dxa"/>
            <w:tcBorders>
              <w:bottom w:val="single" w:sz="4" w:space="0" w:color="auto"/>
            </w:tcBorders>
            <w:shd w:val="clear" w:color="auto" w:fill="E6E6E6"/>
            <w:vAlign w:val="center"/>
          </w:tcPr>
          <w:p w14:paraId="36DDE61C" w14:textId="05F7900A"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Pr="001563BD">
              <w:rPr>
                <w:rFonts w:ascii="Arial" w:hAnsi="Arial" w:cs="Arial"/>
                <w:b/>
                <w:sz w:val="20"/>
                <w:szCs w:val="20"/>
              </w:rPr>
              <w:t>: UPRAVLJANJE PRIPREMOM GRAĐENJA</w:t>
            </w:r>
            <w:r w:rsidR="00DB3A67" w:rsidRPr="001563BD">
              <w:rPr>
                <w:rFonts w:ascii="Arial" w:hAnsi="Arial" w:cs="Arial"/>
                <w:b/>
                <w:sz w:val="20"/>
                <w:szCs w:val="20"/>
              </w:rPr>
              <w:t xml:space="preserve"> </w:t>
            </w:r>
            <w:r w:rsidRPr="001563BD">
              <w:rPr>
                <w:rFonts w:ascii="Arial" w:hAnsi="Arial" w:cs="Arial"/>
                <w:b/>
                <w:sz w:val="20"/>
                <w:szCs w:val="20"/>
              </w:rPr>
              <w:t>A.5.5</w:t>
            </w:r>
          </w:p>
        </w:tc>
        <w:tc>
          <w:tcPr>
            <w:tcW w:w="2569" w:type="dxa"/>
            <w:tcBorders>
              <w:bottom w:val="single" w:sz="4" w:space="0" w:color="auto"/>
            </w:tcBorders>
            <w:shd w:val="clear" w:color="auto" w:fill="E6E6E6"/>
          </w:tcPr>
          <w:p w14:paraId="79D191EA" w14:textId="27FD94EA" w:rsidR="008D744E" w:rsidRPr="001563BD" w:rsidRDefault="008D744E">
            <w:pPr>
              <w:spacing w:after="0" w:line="240" w:lineRule="auto"/>
              <w:rPr>
                <w:rFonts w:ascii="Arial" w:hAnsi="Arial" w:cs="Arial"/>
                <w:b/>
                <w:sz w:val="20"/>
                <w:szCs w:val="20"/>
              </w:rPr>
            </w:pPr>
            <w:r w:rsidRPr="001563BD">
              <w:rPr>
                <w:rFonts w:ascii="Arial" w:hAnsi="Arial" w:cs="Arial"/>
                <w:b/>
                <w:sz w:val="20"/>
                <w:szCs w:val="20"/>
              </w:rPr>
              <w:t>Mentor: prof.</w:t>
            </w:r>
            <w:r w:rsidR="00A1394C" w:rsidRPr="001563BD">
              <w:rPr>
                <w:rFonts w:ascii="Arial" w:hAnsi="Arial" w:cs="Arial"/>
                <w:b/>
                <w:sz w:val="20"/>
                <w:szCs w:val="20"/>
              </w:rPr>
              <w:t xml:space="preserve"> </w:t>
            </w:r>
            <w:r w:rsidRPr="001563BD">
              <w:rPr>
                <w:rFonts w:ascii="Arial" w:hAnsi="Arial" w:cs="Arial"/>
                <w:b/>
                <w:sz w:val="20"/>
                <w:szCs w:val="20"/>
              </w:rPr>
              <w:t>dr.</w:t>
            </w:r>
            <w:r w:rsidR="00A1394C" w:rsidRPr="001563BD">
              <w:rPr>
                <w:rFonts w:ascii="Arial" w:hAnsi="Arial" w:cs="Arial"/>
                <w:b/>
                <w:sz w:val="20"/>
                <w:szCs w:val="20"/>
              </w:rPr>
              <w:t xml:space="preserve"> </w:t>
            </w:r>
            <w:r w:rsidRPr="001563BD">
              <w:rPr>
                <w:rFonts w:ascii="Arial" w:hAnsi="Arial" w:cs="Arial"/>
                <w:b/>
                <w:sz w:val="20"/>
                <w:szCs w:val="20"/>
              </w:rPr>
              <w:t>sc. Z. Dolaček-Alduk</w:t>
            </w:r>
          </w:p>
        </w:tc>
      </w:tr>
      <w:tr w:rsidR="008D744E" w:rsidRPr="00DB3A67" w14:paraId="40BB74B3" w14:textId="77777777" w:rsidTr="001563BD">
        <w:tc>
          <w:tcPr>
            <w:tcW w:w="6493" w:type="dxa"/>
            <w:tcBorders>
              <w:bottom w:val="single" w:sz="4" w:space="0" w:color="auto"/>
            </w:tcBorders>
            <w:shd w:val="clear" w:color="auto" w:fill="FFFFFF" w:themeFill="background1"/>
          </w:tcPr>
          <w:p w14:paraId="441AFA43" w14:textId="77777777" w:rsidR="008D744E" w:rsidRPr="001563BD" w:rsidRDefault="008D744E">
            <w:pPr>
              <w:spacing w:after="0" w:line="240" w:lineRule="auto"/>
              <w:rPr>
                <w:rFonts w:ascii="Arial" w:hAnsi="Arial" w:cs="Arial"/>
                <w:sz w:val="20"/>
                <w:szCs w:val="20"/>
              </w:rPr>
            </w:pPr>
          </w:p>
          <w:p w14:paraId="59FFADEF" w14:textId="1BCAD7F8" w:rsidR="008D744E" w:rsidRPr="001563BD" w:rsidRDefault="008D744E">
            <w:pPr>
              <w:tabs>
                <w:tab w:val="left" w:pos="2970"/>
              </w:tabs>
              <w:spacing w:after="0" w:line="240" w:lineRule="auto"/>
              <w:rPr>
                <w:rFonts w:ascii="Arial" w:hAnsi="Arial" w:cs="Arial"/>
                <w:sz w:val="20"/>
                <w:szCs w:val="20"/>
              </w:rPr>
            </w:pPr>
            <w:r w:rsidRPr="001563BD">
              <w:rPr>
                <w:rFonts w:ascii="Arial" w:hAnsi="Arial" w:cs="Arial"/>
                <w:sz w:val="20"/>
                <w:szCs w:val="20"/>
              </w:rPr>
              <w:t>Tema 1</w:t>
            </w:r>
          </w:p>
          <w:p w14:paraId="4FCBFC9D" w14:textId="77777777" w:rsidR="008D744E" w:rsidRPr="001563BD" w:rsidRDefault="008D744E">
            <w:pPr>
              <w:tabs>
                <w:tab w:val="left" w:pos="2970"/>
              </w:tabs>
              <w:spacing w:after="0" w:line="240" w:lineRule="auto"/>
              <w:rPr>
                <w:rFonts w:ascii="Arial" w:hAnsi="Arial" w:cs="Arial"/>
                <w:sz w:val="20"/>
                <w:szCs w:val="20"/>
              </w:rPr>
            </w:pPr>
          </w:p>
          <w:p w14:paraId="40C0A29C" w14:textId="77777777" w:rsidR="008D744E" w:rsidRPr="001563BD" w:rsidRDefault="008D744E">
            <w:pPr>
              <w:tabs>
                <w:tab w:val="left" w:pos="2970"/>
              </w:tabs>
              <w:spacing w:after="0" w:line="240" w:lineRule="auto"/>
              <w:rPr>
                <w:rFonts w:ascii="Arial" w:hAnsi="Arial" w:cs="Arial"/>
                <w:bCs/>
                <w:sz w:val="20"/>
                <w:szCs w:val="20"/>
              </w:rPr>
            </w:pPr>
            <w:r w:rsidRPr="001563BD">
              <w:rPr>
                <w:rFonts w:ascii="Arial" w:hAnsi="Arial" w:cs="Arial"/>
                <w:bCs/>
                <w:sz w:val="20"/>
                <w:szCs w:val="20"/>
              </w:rPr>
              <w:t>PLAN UREĐENJA GRADILIŠTA – DIMENZIONIRANJE PRIVREMENIH GRADILIŠNIH PROMETNICA</w:t>
            </w:r>
          </w:p>
          <w:p w14:paraId="392B0D05" w14:textId="77777777" w:rsidR="008D744E" w:rsidRPr="00DB3A67" w:rsidRDefault="008D744E">
            <w:pPr>
              <w:autoSpaceDE w:val="0"/>
              <w:autoSpaceDN w:val="0"/>
              <w:adjustRightInd w:val="0"/>
              <w:spacing w:after="0" w:line="240" w:lineRule="auto"/>
              <w:rPr>
                <w:rFonts w:ascii="Arial" w:hAnsi="Arial" w:cs="Arial"/>
                <w:sz w:val="20"/>
                <w:szCs w:val="20"/>
              </w:rPr>
            </w:pPr>
          </w:p>
          <w:p w14:paraId="439F4432" w14:textId="77777777" w:rsidR="008D744E" w:rsidRPr="00DB3A67" w:rsidRDefault="008D744E" w:rsidP="001563BD">
            <w:pPr>
              <w:autoSpaceDE w:val="0"/>
              <w:autoSpaceDN w:val="0"/>
              <w:adjustRightInd w:val="0"/>
              <w:spacing w:after="0" w:line="240" w:lineRule="auto"/>
              <w:rPr>
                <w:rFonts w:ascii="Arial" w:hAnsi="Arial" w:cs="Arial"/>
                <w:sz w:val="20"/>
                <w:szCs w:val="20"/>
              </w:rPr>
            </w:pPr>
            <w:r w:rsidRPr="00DB3A67">
              <w:rPr>
                <w:rFonts w:ascii="Arial" w:hAnsi="Arial" w:cs="Arial"/>
                <w:sz w:val="20"/>
                <w:szCs w:val="20"/>
              </w:rPr>
              <w:t>U radu je potrebno opisati pristup geometrijskom oblikovanju i dimenzioniranju privremenih gradilišnih prometnica s posebnim naglaskom na oblikovanje i dimenzioniranje zavoja. Na primjerima shema uređenja gradilišta, za zadana mjerodavna vozila, potrebno je provjeriti prolaznost vozila kod prikazanih gradilišnih prometnica.</w:t>
            </w:r>
          </w:p>
          <w:p w14:paraId="7E013EEB"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10D7C55F" w14:textId="77777777" w:rsidR="008D744E" w:rsidRPr="001563BD" w:rsidRDefault="008D744E">
            <w:pPr>
              <w:spacing w:after="0" w:line="240" w:lineRule="auto"/>
              <w:rPr>
                <w:rFonts w:ascii="Arial" w:hAnsi="Arial" w:cs="Arial"/>
                <w:b/>
                <w:sz w:val="20"/>
                <w:szCs w:val="20"/>
              </w:rPr>
            </w:pPr>
          </w:p>
        </w:tc>
      </w:tr>
      <w:tr w:rsidR="008D744E" w:rsidRPr="00DB3A67" w14:paraId="7365B875" w14:textId="77777777" w:rsidTr="001563BD">
        <w:tc>
          <w:tcPr>
            <w:tcW w:w="6493" w:type="dxa"/>
            <w:tcBorders>
              <w:bottom w:val="single" w:sz="4" w:space="0" w:color="auto"/>
            </w:tcBorders>
            <w:shd w:val="clear" w:color="auto" w:fill="FFFFFF" w:themeFill="background1"/>
          </w:tcPr>
          <w:p w14:paraId="500801AA" w14:textId="77777777" w:rsidR="008D744E" w:rsidRPr="001563BD" w:rsidRDefault="008D744E">
            <w:pPr>
              <w:spacing w:after="0" w:line="240" w:lineRule="auto"/>
              <w:rPr>
                <w:rFonts w:ascii="Arial" w:hAnsi="Arial" w:cs="Arial"/>
                <w:sz w:val="20"/>
                <w:szCs w:val="20"/>
              </w:rPr>
            </w:pPr>
          </w:p>
          <w:p w14:paraId="5E34A5E1" w14:textId="5FA703BA"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2</w:t>
            </w:r>
          </w:p>
          <w:p w14:paraId="2546D79B" w14:textId="77777777" w:rsidR="008D744E" w:rsidRPr="001563BD" w:rsidRDefault="008D744E">
            <w:pPr>
              <w:spacing w:after="0" w:line="240" w:lineRule="auto"/>
              <w:rPr>
                <w:rFonts w:ascii="Arial" w:hAnsi="Arial" w:cs="Arial"/>
                <w:sz w:val="20"/>
                <w:szCs w:val="20"/>
              </w:rPr>
            </w:pPr>
          </w:p>
          <w:p w14:paraId="24CCA1C0" w14:textId="77777777" w:rsidR="008D744E" w:rsidRPr="001563BD" w:rsidRDefault="008D744E">
            <w:pPr>
              <w:spacing w:after="0" w:line="240" w:lineRule="auto"/>
              <w:rPr>
                <w:rFonts w:ascii="Arial" w:hAnsi="Arial" w:cs="Arial"/>
                <w:bCs/>
                <w:sz w:val="20"/>
                <w:szCs w:val="20"/>
              </w:rPr>
            </w:pPr>
            <w:r w:rsidRPr="001563BD">
              <w:rPr>
                <w:rFonts w:ascii="Arial" w:hAnsi="Arial" w:cs="Arial"/>
                <w:bCs/>
                <w:sz w:val="20"/>
                <w:szCs w:val="20"/>
              </w:rPr>
              <w:t xml:space="preserve">PLAN UREĐENJA GRADILIŠTA – DIMENZIONIRANJE I RASPORED ELEMENATA UREĐENJA GRADILIŠTA </w:t>
            </w:r>
          </w:p>
          <w:p w14:paraId="596603A3" w14:textId="77777777" w:rsidR="008D744E" w:rsidRPr="001563BD" w:rsidRDefault="008D744E">
            <w:pPr>
              <w:spacing w:after="0" w:line="240" w:lineRule="auto"/>
              <w:rPr>
                <w:rFonts w:ascii="Arial" w:hAnsi="Arial" w:cs="Arial"/>
                <w:bCs/>
                <w:sz w:val="20"/>
                <w:szCs w:val="20"/>
              </w:rPr>
            </w:pPr>
          </w:p>
          <w:p w14:paraId="39A66998" w14:textId="77777777"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U radu je potrebno opisati pristup oblikovanju i dimenzioniranju elemenata uređenja gradilišta. Na primjerima shema uređenja gradilišta potrebno je analizirati dimenzije i raspored elemenata uređenja gradilište te predložiti poboljšanja.</w:t>
            </w:r>
          </w:p>
          <w:p w14:paraId="2640075D"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1E5A7625" w14:textId="77777777" w:rsidR="008D744E" w:rsidRDefault="008D744E">
            <w:pPr>
              <w:spacing w:after="0" w:line="240" w:lineRule="auto"/>
              <w:rPr>
                <w:rFonts w:ascii="Arial" w:hAnsi="Arial" w:cs="Arial"/>
                <w:b/>
                <w:sz w:val="20"/>
                <w:szCs w:val="20"/>
              </w:rPr>
            </w:pPr>
          </w:p>
          <w:p w14:paraId="0F733EF0" w14:textId="77777777" w:rsidR="0010551E" w:rsidRDefault="0010551E">
            <w:pPr>
              <w:spacing w:after="0" w:line="240" w:lineRule="auto"/>
              <w:rPr>
                <w:rFonts w:ascii="Arial" w:hAnsi="Arial" w:cs="Arial"/>
                <w:b/>
                <w:sz w:val="20"/>
                <w:szCs w:val="20"/>
              </w:rPr>
            </w:pPr>
          </w:p>
          <w:p w14:paraId="01674F9C" w14:textId="6A0F6913" w:rsidR="0010551E" w:rsidRPr="001563BD" w:rsidRDefault="0010551E">
            <w:pPr>
              <w:spacing w:after="0" w:line="240" w:lineRule="auto"/>
              <w:rPr>
                <w:rFonts w:ascii="Arial" w:hAnsi="Arial" w:cs="Arial"/>
                <w:b/>
                <w:sz w:val="20"/>
                <w:szCs w:val="20"/>
              </w:rPr>
            </w:pPr>
            <w:r>
              <w:rPr>
                <w:rFonts w:ascii="Arial" w:hAnsi="Arial" w:cs="Arial"/>
                <w:b/>
                <w:sz w:val="20"/>
                <w:szCs w:val="20"/>
              </w:rPr>
              <w:t>Marijan Mikec</w:t>
            </w:r>
          </w:p>
        </w:tc>
      </w:tr>
      <w:tr w:rsidR="008D744E" w:rsidRPr="00DB3A67" w14:paraId="004C007F" w14:textId="77777777" w:rsidTr="001563BD">
        <w:tc>
          <w:tcPr>
            <w:tcW w:w="6493" w:type="dxa"/>
            <w:tcBorders>
              <w:bottom w:val="single" w:sz="4" w:space="0" w:color="auto"/>
            </w:tcBorders>
            <w:shd w:val="clear" w:color="auto" w:fill="FFFFFF" w:themeFill="background1"/>
          </w:tcPr>
          <w:p w14:paraId="402DBCD8" w14:textId="77777777" w:rsidR="008D744E" w:rsidRPr="001563BD" w:rsidRDefault="008D744E">
            <w:pPr>
              <w:spacing w:after="0" w:line="240" w:lineRule="auto"/>
              <w:rPr>
                <w:rFonts w:ascii="Arial" w:hAnsi="Arial" w:cs="Arial"/>
                <w:sz w:val="20"/>
                <w:szCs w:val="20"/>
              </w:rPr>
            </w:pPr>
          </w:p>
          <w:p w14:paraId="35B26F07" w14:textId="77777777" w:rsidR="008D744E" w:rsidRPr="001563BD" w:rsidRDefault="008D744E">
            <w:pPr>
              <w:spacing w:after="0" w:line="240" w:lineRule="auto"/>
              <w:rPr>
                <w:rFonts w:ascii="Arial" w:hAnsi="Arial" w:cs="Arial"/>
                <w:sz w:val="20"/>
                <w:szCs w:val="20"/>
              </w:rPr>
            </w:pPr>
            <w:r w:rsidRPr="001563BD">
              <w:rPr>
                <w:rFonts w:ascii="Arial" w:hAnsi="Arial" w:cs="Arial"/>
                <w:sz w:val="20"/>
                <w:szCs w:val="20"/>
              </w:rPr>
              <w:t>Tema 3</w:t>
            </w:r>
          </w:p>
          <w:p w14:paraId="58FFCB91" w14:textId="77777777" w:rsidR="003678A0" w:rsidRPr="001563BD" w:rsidRDefault="003678A0">
            <w:pPr>
              <w:spacing w:after="0" w:line="240" w:lineRule="auto"/>
              <w:rPr>
                <w:rFonts w:ascii="Arial" w:hAnsi="Arial" w:cs="Arial"/>
                <w:bCs/>
                <w:sz w:val="20"/>
                <w:szCs w:val="20"/>
              </w:rPr>
            </w:pPr>
          </w:p>
          <w:p w14:paraId="195A411A" w14:textId="3296A9E0" w:rsidR="008D744E" w:rsidRPr="001563BD" w:rsidRDefault="008D744E">
            <w:pPr>
              <w:spacing w:after="0" w:line="240" w:lineRule="auto"/>
              <w:rPr>
                <w:rFonts w:ascii="Arial" w:hAnsi="Arial" w:cs="Arial"/>
                <w:bCs/>
                <w:sz w:val="20"/>
                <w:szCs w:val="20"/>
              </w:rPr>
            </w:pPr>
            <w:r w:rsidRPr="001563BD">
              <w:rPr>
                <w:rFonts w:ascii="Arial" w:hAnsi="Arial" w:cs="Arial"/>
                <w:bCs/>
                <w:sz w:val="20"/>
                <w:szCs w:val="20"/>
              </w:rPr>
              <w:t>SUVREMENA RJEŠENJA KOLNIČKIH ZASTORA GRADILIŠNIH CESTA</w:t>
            </w:r>
          </w:p>
          <w:p w14:paraId="368048F4" w14:textId="77777777" w:rsidR="008D744E" w:rsidRPr="001563BD" w:rsidRDefault="008D744E">
            <w:pPr>
              <w:spacing w:after="0" w:line="240" w:lineRule="auto"/>
              <w:rPr>
                <w:rFonts w:ascii="Arial" w:hAnsi="Arial" w:cs="Arial"/>
                <w:bCs/>
                <w:sz w:val="20"/>
                <w:szCs w:val="20"/>
              </w:rPr>
            </w:pPr>
          </w:p>
          <w:p w14:paraId="727B8F8E" w14:textId="055D7720"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K</w:t>
            </w:r>
            <w:r w:rsidRPr="001563BD">
              <w:rPr>
                <w:rFonts w:ascii="Arial" w:hAnsi="Arial" w:cs="Arial"/>
                <w:b/>
                <w:bCs/>
                <w:sz w:val="20"/>
                <w:szCs w:val="20"/>
              </w:rPr>
              <w:t>omentorica: prof. dr.sc. Sanja Dimte</w:t>
            </w:r>
            <w:r w:rsidRPr="001563BD">
              <w:rPr>
                <w:rFonts w:ascii="Arial" w:hAnsi="Arial" w:cs="Arial"/>
                <w:b/>
                <w:sz w:val="20"/>
                <w:szCs w:val="20"/>
              </w:rPr>
              <w:t>r</w:t>
            </w:r>
          </w:p>
          <w:p w14:paraId="093F2F67" w14:textId="77777777" w:rsidR="008D744E" w:rsidRPr="001563BD" w:rsidRDefault="008D744E">
            <w:pPr>
              <w:spacing w:after="0" w:line="240" w:lineRule="auto"/>
              <w:rPr>
                <w:rFonts w:ascii="Arial" w:hAnsi="Arial" w:cs="Arial"/>
                <w:sz w:val="20"/>
                <w:szCs w:val="20"/>
              </w:rPr>
            </w:pPr>
          </w:p>
          <w:p w14:paraId="580A3CC9" w14:textId="07EDFB5B" w:rsidR="008D744E" w:rsidRPr="001563BD" w:rsidRDefault="008D744E" w:rsidP="001563BD">
            <w:pPr>
              <w:spacing w:after="0" w:line="240" w:lineRule="auto"/>
              <w:rPr>
                <w:rFonts w:ascii="Arial" w:hAnsi="Arial" w:cs="Arial"/>
                <w:sz w:val="20"/>
                <w:szCs w:val="20"/>
              </w:rPr>
            </w:pPr>
            <w:r w:rsidRPr="001563BD">
              <w:rPr>
                <w:rFonts w:ascii="Arial" w:hAnsi="Arial" w:cs="Arial"/>
                <w:sz w:val="20"/>
                <w:szCs w:val="20"/>
              </w:rPr>
              <w:t>U radu je potrebno opisati mogućnosti izvedbe zastora od sintetičkih elemenata gradilišnih ce</w:t>
            </w:r>
            <w:r w:rsidR="00DB3A67" w:rsidRPr="00240E7C">
              <w:rPr>
                <w:rFonts w:ascii="Arial" w:hAnsi="Arial" w:cs="Arial"/>
                <w:sz w:val="20"/>
                <w:szCs w:val="20"/>
              </w:rPr>
              <w:t>s</w:t>
            </w:r>
            <w:r w:rsidRPr="001563BD">
              <w:rPr>
                <w:rFonts w:ascii="Arial" w:hAnsi="Arial" w:cs="Arial"/>
                <w:sz w:val="20"/>
                <w:szCs w:val="20"/>
              </w:rPr>
              <w:t>ta. Potrebno je opisati sintetičke elemente prema namjeni i materijalu od kojeg su napravljene te navesti prednosti i nedostatke njihove primjene ti</w:t>
            </w:r>
            <w:r w:rsidR="00DB3A67">
              <w:rPr>
                <w:rFonts w:ascii="Arial" w:hAnsi="Arial" w:cs="Arial"/>
                <w:sz w:val="20"/>
                <w:szCs w:val="20"/>
              </w:rPr>
              <w:t>j</w:t>
            </w:r>
            <w:r w:rsidRPr="001563BD">
              <w:rPr>
                <w:rFonts w:ascii="Arial" w:hAnsi="Arial" w:cs="Arial"/>
                <w:sz w:val="20"/>
                <w:szCs w:val="20"/>
              </w:rPr>
              <w:t>ekom građenja.</w:t>
            </w:r>
          </w:p>
          <w:p w14:paraId="025F13B0" w14:textId="77777777" w:rsidR="008D744E" w:rsidRPr="001563BD" w:rsidRDefault="008D744E">
            <w:pPr>
              <w:spacing w:after="0" w:line="240" w:lineRule="auto"/>
              <w:rPr>
                <w:rFonts w:ascii="Arial" w:hAnsi="Arial" w:cs="Arial"/>
                <w:sz w:val="20"/>
                <w:szCs w:val="20"/>
              </w:rPr>
            </w:pPr>
          </w:p>
        </w:tc>
        <w:tc>
          <w:tcPr>
            <w:tcW w:w="2569" w:type="dxa"/>
            <w:tcBorders>
              <w:bottom w:val="single" w:sz="4" w:space="0" w:color="auto"/>
            </w:tcBorders>
            <w:shd w:val="clear" w:color="auto" w:fill="FFFFFF" w:themeFill="background1"/>
          </w:tcPr>
          <w:p w14:paraId="1482FDB7" w14:textId="77777777" w:rsidR="008D744E" w:rsidRPr="001563BD" w:rsidRDefault="008D744E">
            <w:pPr>
              <w:spacing w:after="0" w:line="240" w:lineRule="auto"/>
              <w:rPr>
                <w:rFonts w:ascii="Arial" w:hAnsi="Arial" w:cs="Arial"/>
                <w:b/>
                <w:sz w:val="20"/>
                <w:szCs w:val="20"/>
              </w:rPr>
            </w:pPr>
          </w:p>
        </w:tc>
      </w:tr>
      <w:tr w:rsidR="008D744E" w:rsidRPr="00DB3A67" w14:paraId="6FF92623" w14:textId="77777777" w:rsidTr="001563BD">
        <w:trPr>
          <w:trHeight w:val="567"/>
        </w:trPr>
        <w:tc>
          <w:tcPr>
            <w:tcW w:w="6493" w:type="dxa"/>
            <w:tcBorders>
              <w:top w:val="single" w:sz="4" w:space="0" w:color="auto"/>
              <w:left w:val="nil"/>
              <w:bottom w:val="single" w:sz="4" w:space="0" w:color="auto"/>
              <w:right w:val="nil"/>
            </w:tcBorders>
            <w:vAlign w:val="center"/>
          </w:tcPr>
          <w:p w14:paraId="6C468E2E" w14:textId="689B7EC9" w:rsidR="008D744E" w:rsidRPr="00DB3A67" w:rsidRDefault="008D744E">
            <w:pPr>
              <w:spacing w:after="0" w:line="240" w:lineRule="auto"/>
              <w:rPr>
                <w:rFonts w:ascii="Arial" w:hAnsi="Arial" w:cs="Arial"/>
                <w:sz w:val="20"/>
                <w:szCs w:val="20"/>
              </w:rPr>
            </w:pPr>
            <w:r w:rsidRPr="001563BD">
              <w:rPr>
                <w:rFonts w:ascii="Arial" w:hAnsi="Arial" w:cs="Arial"/>
                <w:sz w:val="20"/>
                <w:szCs w:val="20"/>
              </w:rPr>
              <w:t xml:space="preserve">Polje: </w:t>
            </w:r>
            <w:r w:rsidRPr="001563BD">
              <w:rPr>
                <w:rFonts w:ascii="Arial" w:hAnsi="Arial" w:cs="Arial"/>
                <w:b/>
                <w:sz w:val="20"/>
                <w:szCs w:val="20"/>
              </w:rPr>
              <w:t>2.15. DRUGE TEMELJNE TEHNIČKE ZNANOSTI</w:t>
            </w:r>
          </w:p>
        </w:tc>
        <w:tc>
          <w:tcPr>
            <w:tcW w:w="2569" w:type="dxa"/>
            <w:tcBorders>
              <w:top w:val="single" w:sz="4" w:space="0" w:color="auto"/>
              <w:left w:val="nil"/>
              <w:bottom w:val="single" w:sz="4" w:space="0" w:color="auto"/>
              <w:right w:val="nil"/>
            </w:tcBorders>
          </w:tcPr>
          <w:p w14:paraId="69C970CC" w14:textId="77777777" w:rsidR="008D744E" w:rsidRPr="00DB3A67" w:rsidRDefault="008D744E">
            <w:pPr>
              <w:spacing w:after="0" w:line="240" w:lineRule="auto"/>
              <w:rPr>
                <w:rFonts w:ascii="Arial" w:hAnsi="Arial" w:cs="Arial"/>
                <w:sz w:val="20"/>
                <w:szCs w:val="20"/>
              </w:rPr>
            </w:pPr>
          </w:p>
        </w:tc>
      </w:tr>
      <w:tr w:rsidR="008D744E" w:rsidRPr="00DB3A67" w14:paraId="269774A7" w14:textId="77777777" w:rsidTr="001563BD">
        <w:trPr>
          <w:trHeight w:val="567"/>
        </w:trPr>
        <w:tc>
          <w:tcPr>
            <w:tcW w:w="6493" w:type="dxa"/>
            <w:tcBorders>
              <w:top w:val="single" w:sz="4" w:space="0" w:color="auto"/>
              <w:bottom w:val="single" w:sz="4" w:space="0" w:color="auto"/>
              <w:right w:val="nil"/>
            </w:tcBorders>
            <w:vAlign w:val="center"/>
          </w:tcPr>
          <w:p w14:paraId="51B9FAAA" w14:textId="3B8C7C4A" w:rsidR="008D744E" w:rsidRPr="001563BD" w:rsidRDefault="008D744E">
            <w:pPr>
              <w:spacing w:after="0" w:line="240" w:lineRule="auto"/>
              <w:rPr>
                <w:rFonts w:ascii="Arial" w:hAnsi="Arial" w:cs="Arial"/>
                <w:sz w:val="20"/>
                <w:szCs w:val="20"/>
              </w:rPr>
            </w:pPr>
            <w:r w:rsidRPr="001563BD">
              <w:rPr>
                <w:rFonts w:ascii="Arial" w:hAnsi="Arial" w:cs="Arial"/>
                <w:sz w:val="20"/>
                <w:szCs w:val="20"/>
              </w:rPr>
              <w:t xml:space="preserve">Grana: </w:t>
            </w:r>
            <w:r w:rsidRPr="001563BD">
              <w:rPr>
                <w:rFonts w:ascii="Arial" w:hAnsi="Arial" w:cs="Arial"/>
                <w:b/>
                <w:sz w:val="20"/>
                <w:szCs w:val="20"/>
              </w:rPr>
              <w:t>2.15.03. Materijali</w:t>
            </w:r>
          </w:p>
        </w:tc>
        <w:tc>
          <w:tcPr>
            <w:tcW w:w="2569" w:type="dxa"/>
            <w:tcBorders>
              <w:top w:val="single" w:sz="4" w:space="0" w:color="auto"/>
              <w:left w:val="nil"/>
              <w:bottom w:val="single" w:sz="4" w:space="0" w:color="auto"/>
            </w:tcBorders>
          </w:tcPr>
          <w:p w14:paraId="66D2230C" w14:textId="77777777" w:rsidR="008D744E" w:rsidRPr="001563BD" w:rsidRDefault="008D744E">
            <w:pPr>
              <w:spacing w:after="0" w:line="240" w:lineRule="auto"/>
              <w:rPr>
                <w:rFonts w:ascii="Arial" w:hAnsi="Arial" w:cs="Arial"/>
                <w:sz w:val="20"/>
                <w:szCs w:val="20"/>
              </w:rPr>
            </w:pPr>
          </w:p>
        </w:tc>
      </w:tr>
      <w:tr w:rsidR="008D744E" w:rsidRPr="00DB3A67" w14:paraId="78328291" w14:textId="77777777" w:rsidTr="001563BD">
        <w:trPr>
          <w:trHeight w:val="567"/>
        </w:trPr>
        <w:tc>
          <w:tcPr>
            <w:tcW w:w="6493" w:type="dxa"/>
            <w:shd w:val="clear" w:color="auto" w:fill="E6E6E6"/>
            <w:vAlign w:val="center"/>
          </w:tcPr>
          <w:p w14:paraId="1548F511" w14:textId="3DE22D6F" w:rsidR="008D744E" w:rsidRPr="001563BD" w:rsidRDefault="008D744E">
            <w:pPr>
              <w:spacing w:after="0" w:line="240" w:lineRule="auto"/>
              <w:rPr>
                <w:rFonts w:ascii="Arial" w:hAnsi="Arial" w:cs="Arial"/>
                <w:sz w:val="20"/>
                <w:szCs w:val="20"/>
              </w:rPr>
            </w:pPr>
            <w:r w:rsidRPr="001563BD">
              <w:rPr>
                <w:rFonts w:ascii="Arial" w:hAnsi="Arial" w:cs="Arial"/>
                <w:sz w:val="20"/>
                <w:szCs w:val="20"/>
              </w:rPr>
              <w:t>Predmet:</w:t>
            </w:r>
            <w:r w:rsidR="005A3C39" w:rsidRPr="001563BD">
              <w:rPr>
                <w:rFonts w:ascii="Arial" w:hAnsi="Arial" w:cs="Arial"/>
                <w:sz w:val="20"/>
                <w:szCs w:val="20"/>
              </w:rPr>
              <w:t xml:space="preserve"> </w:t>
            </w:r>
            <w:r w:rsidRPr="001563BD">
              <w:rPr>
                <w:rFonts w:ascii="Arial" w:hAnsi="Arial" w:cs="Arial"/>
                <w:b/>
                <w:sz w:val="20"/>
                <w:szCs w:val="20"/>
              </w:rPr>
              <w:t>TEHNOLOGIJA BETONA</w:t>
            </w:r>
            <w:r w:rsidR="00DB3A67" w:rsidRPr="001563BD">
              <w:rPr>
                <w:rFonts w:ascii="Arial" w:hAnsi="Arial" w:cs="Arial"/>
                <w:b/>
                <w:sz w:val="20"/>
                <w:szCs w:val="20"/>
              </w:rPr>
              <w:t xml:space="preserve"> </w:t>
            </w:r>
            <w:r w:rsidRPr="001563BD">
              <w:rPr>
                <w:rFonts w:ascii="Arial" w:hAnsi="Arial" w:cs="Arial"/>
                <w:b/>
                <w:sz w:val="20"/>
                <w:szCs w:val="20"/>
              </w:rPr>
              <w:t>B.5.1.</w:t>
            </w:r>
          </w:p>
        </w:tc>
        <w:tc>
          <w:tcPr>
            <w:tcW w:w="2569" w:type="dxa"/>
            <w:shd w:val="clear" w:color="auto" w:fill="E6E6E6"/>
          </w:tcPr>
          <w:p w14:paraId="10A07EF0" w14:textId="3C4CE140" w:rsidR="008D744E" w:rsidRPr="001563BD" w:rsidRDefault="008D744E">
            <w:pPr>
              <w:spacing w:after="0" w:line="240" w:lineRule="auto"/>
              <w:rPr>
                <w:rFonts w:ascii="Arial" w:hAnsi="Arial" w:cs="Arial"/>
                <w:sz w:val="20"/>
                <w:szCs w:val="20"/>
              </w:rPr>
            </w:pPr>
            <w:r w:rsidRPr="001563BD">
              <w:rPr>
                <w:rFonts w:ascii="Arial" w:hAnsi="Arial" w:cs="Arial"/>
                <w:b/>
                <w:sz w:val="20"/>
                <w:szCs w:val="20"/>
              </w:rPr>
              <w:t>Mentor:</w:t>
            </w:r>
            <w:r w:rsidR="005A3C39" w:rsidRPr="001563BD">
              <w:rPr>
                <w:rFonts w:ascii="Arial" w:hAnsi="Arial" w:cs="Arial"/>
                <w:b/>
                <w:sz w:val="20"/>
                <w:szCs w:val="20"/>
              </w:rPr>
              <w:t xml:space="preserve"> </w:t>
            </w:r>
            <w:r w:rsidRPr="001563BD">
              <w:rPr>
                <w:rFonts w:ascii="Arial" w:hAnsi="Arial" w:cs="Arial"/>
                <w:b/>
                <w:sz w:val="20"/>
                <w:szCs w:val="20"/>
              </w:rPr>
              <w:t>izv.prof.dr.sc. I. Miličević</w:t>
            </w:r>
          </w:p>
        </w:tc>
      </w:tr>
      <w:tr w:rsidR="000B3E09" w:rsidRPr="00DB3A67" w14:paraId="150433B6" w14:textId="77777777" w:rsidTr="001563BD">
        <w:tc>
          <w:tcPr>
            <w:tcW w:w="6493" w:type="dxa"/>
            <w:shd w:val="clear" w:color="auto" w:fill="FFFFFF" w:themeFill="background1"/>
          </w:tcPr>
          <w:p w14:paraId="31D7437E" w14:textId="77777777" w:rsidR="000B3E09" w:rsidRPr="00DB3A67" w:rsidRDefault="000B3E09">
            <w:pPr>
              <w:spacing w:after="0" w:line="240" w:lineRule="auto"/>
              <w:rPr>
                <w:rFonts w:ascii="Arial" w:hAnsi="Arial" w:cs="Arial"/>
                <w:sz w:val="20"/>
                <w:szCs w:val="20"/>
              </w:rPr>
            </w:pPr>
          </w:p>
          <w:p w14:paraId="2A44FAA3"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Tema 1 </w:t>
            </w:r>
          </w:p>
          <w:p w14:paraId="33500C18" w14:textId="77777777" w:rsidR="000B3E09" w:rsidRPr="00DB3A67" w:rsidRDefault="000B3E09">
            <w:pPr>
              <w:spacing w:after="0" w:line="240" w:lineRule="auto"/>
              <w:rPr>
                <w:rFonts w:ascii="Arial" w:hAnsi="Arial" w:cs="Arial"/>
                <w:sz w:val="20"/>
                <w:szCs w:val="20"/>
              </w:rPr>
            </w:pPr>
          </w:p>
          <w:p w14:paraId="20ECB622"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FIZIKALNA I MEHANIČKA SVOJSTVA SAMOZBIJAJUĆEG BETONA S RECIKLIRANOM GUMOM OJAČANOG S MAKROSINTETIČKIM VLAKNIMA </w:t>
            </w:r>
          </w:p>
          <w:p w14:paraId="3413FFC8" w14:textId="77777777" w:rsidR="000B3E09" w:rsidRPr="00DB3A67" w:rsidRDefault="000B3E09">
            <w:pPr>
              <w:spacing w:after="0" w:line="240" w:lineRule="auto"/>
              <w:rPr>
                <w:rFonts w:ascii="Arial" w:hAnsi="Arial" w:cs="Arial"/>
                <w:sz w:val="20"/>
                <w:szCs w:val="20"/>
              </w:rPr>
            </w:pPr>
          </w:p>
          <w:p w14:paraId="49D2388C" w14:textId="77777777" w:rsidR="000B3E09" w:rsidRPr="00DB3A67" w:rsidRDefault="000B3E09" w:rsidP="001563BD">
            <w:pPr>
              <w:spacing w:after="0" w:line="240" w:lineRule="auto"/>
              <w:rPr>
                <w:rFonts w:ascii="Arial" w:hAnsi="Arial" w:cs="Arial"/>
                <w:sz w:val="20"/>
                <w:szCs w:val="20"/>
              </w:rPr>
            </w:pPr>
            <w:r w:rsidRPr="00DB3A67">
              <w:rPr>
                <w:rFonts w:ascii="Arial" w:hAnsi="Arial" w:cs="Arial"/>
                <w:sz w:val="20"/>
                <w:szCs w:val="20"/>
              </w:rPr>
              <w:t xml:space="preserve">U radu je potrebno proučiti i ispitati svojstva samozbijajućeg betona u kojem se koristi reciklirana guma kao agregat, ojačanih makrosintetičkim vlaknima. Provest će se eksperimentalna ispitivanja fizikalnih i mehaničkih svojstava te interpretacija rezultata provedenih ispitivanja na temelju kojih će biti doneseni zaključci. </w:t>
            </w:r>
          </w:p>
          <w:p w14:paraId="1C9D8FBE" w14:textId="7586A76F" w:rsidR="000B3E09" w:rsidRPr="001563BD" w:rsidRDefault="000B3E09">
            <w:pPr>
              <w:spacing w:after="0" w:line="240" w:lineRule="auto"/>
              <w:rPr>
                <w:rFonts w:ascii="Arial" w:hAnsi="Arial" w:cs="Arial"/>
                <w:sz w:val="20"/>
                <w:szCs w:val="20"/>
              </w:rPr>
            </w:pPr>
          </w:p>
        </w:tc>
        <w:tc>
          <w:tcPr>
            <w:tcW w:w="2569" w:type="dxa"/>
            <w:shd w:val="clear" w:color="auto" w:fill="FFFFFF" w:themeFill="background1"/>
          </w:tcPr>
          <w:p w14:paraId="59B07912" w14:textId="77777777" w:rsidR="000B3E09" w:rsidRDefault="000B3E09">
            <w:pPr>
              <w:spacing w:after="0" w:line="240" w:lineRule="auto"/>
              <w:rPr>
                <w:rFonts w:ascii="Arial" w:hAnsi="Arial" w:cs="Arial"/>
                <w:b/>
                <w:sz w:val="20"/>
                <w:szCs w:val="20"/>
              </w:rPr>
            </w:pPr>
          </w:p>
          <w:p w14:paraId="6221935C" w14:textId="77777777" w:rsidR="009870C1" w:rsidRDefault="009870C1">
            <w:pPr>
              <w:spacing w:after="0" w:line="240" w:lineRule="auto"/>
              <w:rPr>
                <w:rFonts w:ascii="Arial" w:hAnsi="Arial" w:cs="Arial"/>
                <w:b/>
                <w:sz w:val="20"/>
                <w:szCs w:val="20"/>
              </w:rPr>
            </w:pPr>
          </w:p>
          <w:p w14:paraId="63A03AFF" w14:textId="6426DE72" w:rsidR="009870C1" w:rsidRPr="001563BD" w:rsidRDefault="009870C1">
            <w:pPr>
              <w:spacing w:after="0" w:line="240" w:lineRule="auto"/>
              <w:rPr>
                <w:rFonts w:ascii="Arial" w:hAnsi="Arial" w:cs="Arial"/>
                <w:b/>
                <w:sz w:val="20"/>
                <w:szCs w:val="20"/>
              </w:rPr>
            </w:pPr>
            <w:r>
              <w:rPr>
                <w:rFonts w:ascii="Arial" w:hAnsi="Arial" w:cs="Arial"/>
                <w:b/>
                <w:sz w:val="20"/>
                <w:szCs w:val="20"/>
              </w:rPr>
              <w:t>Đurina Benković</w:t>
            </w:r>
          </w:p>
        </w:tc>
      </w:tr>
      <w:tr w:rsidR="000B3E09" w:rsidRPr="00DB3A67" w14:paraId="110003BB" w14:textId="77777777" w:rsidTr="001563BD">
        <w:tc>
          <w:tcPr>
            <w:tcW w:w="6493" w:type="dxa"/>
            <w:shd w:val="clear" w:color="auto" w:fill="FFFFFF" w:themeFill="background1"/>
          </w:tcPr>
          <w:p w14:paraId="3CDBDA4B" w14:textId="77777777" w:rsidR="000B3E09" w:rsidRPr="00DB3A67" w:rsidRDefault="000B3E09">
            <w:pPr>
              <w:spacing w:after="0" w:line="240" w:lineRule="auto"/>
              <w:rPr>
                <w:rFonts w:ascii="Arial" w:hAnsi="Arial" w:cs="Arial"/>
                <w:sz w:val="20"/>
                <w:szCs w:val="20"/>
              </w:rPr>
            </w:pPr>
          </w:p>
          <w:p w14:paraId="5952384D"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Tema 2 </w:t>
            </w:r>
          </w:p>
          <w:p w14:paraId="4246BFA2" w14:textId="77777777" w:rsidR="000B3E09" w:rsidRPr="00DB3A67" w:rsidRDefault="000B3E09">
            <w:pPr>
              <w:spacing w:after="0" w:line="240" w:lineRule="auto"/>
              <w:rPr>
                <w:rFonts w:ascii="Arial" w:hAnsi="Arial" w:cs="Arial"/>
                <w:sz w:val="20"/>
                <w:szCs w:val="20"/>
              </w:rPr>
            </w:pPr>
          </w:p>
          <w:p w14:paraId="2F3285A4" w14:textId="77777777" w:rsidR="000B3E09" w:rsidRPr="00DB3A67" w:rsidRDefault="000B3E09">
            <w:pPr>
              <w:spacing w:after="0" w:line="240" w:lineRule="auto"/>
              <w:rPr>
                <w:rFonts w:ascii="Arial" w:hAnsi="Arial" w:cs="Arial"/>
                <w:sz w:val="20"/>
                <w:szCs w:val="20"/>
              </w:rPr>
            </w:pPr>
            <w:r w:rsidRPr="00DB3A67">
              <w:rPr>
                <w:rFonts w:ascii="Arial" w:hAnsi="Arial" w:cs="Arial"/>
                <w:sz w:val="20"/>
                <w:szCs w:val="20"/>
              </w:rPr>
              <w:t xml:space="preserve">FIZIKALNA I MEHANIČKA SVOJSTVA MORTOVA S RECIKLIRANIM MATERIJALIMA </w:t>
            </w:r>
          </w:p>
          <w:p w14:paraId="403DAB9C" w14:textId="77777777" w:rsidR="000B3E09" w:rsidRPr="00DB3A67" w:rsidRDefault="000B3E09">
            <w:pPr>
              <w:spacing w:after="0" w:line="240" w:lineRule="auto"/>
              <w:rPr>
                <w:rFonts w:ascii="Arial" w:hAnsi="Arial" w:cs="Arial"/>
                <w:sz w:val="20"/>
                <w:szCs w:val="20"/>
              </w:rPr>
            </w:pPr>
          </w:p>
          <w:p w14:paraId="18ED6102" w14:textId="6C6A3714" w:rsidR="000B3E09" w:rsidRPr="00DB3A67" w:rsidRDefault="000B3E09">
            <w:pPr>
              <w:spacing w:after="0" w:line="240" w:lineRule="auto"/>
              <w:rPr>
                <w:rFonts w:ascii="Arial" w:hAnsi="Arial" w:cs="Arial"/>
                <w:b/>
                <w:bCs/>
                <w:sz w:val="20"/>
                <w:szCs w:val="20"/>
              </w:rPr>
            </w:pPr>
            <w:r w:rsidRPr="00DB3A67">
              <w:rPr>
                <w:rFonts w:ascii="Arial" w:hAnsi="Arial" w:cs="Arial"/>
                <w:b/>
                <w:bCs/>
                <w:sz w:val="20"/>
                <w:szCs w:val="20"/>
              </w:rPr>
              <w:t>Komentor</w:t>
            </w:r>
            <w:r w:rsidR="003678A0" w:rsidRPr="00DB3A67">
              <w:rPr>
                <w:rFonts w:ascii="Arial" w:hAnsi="Arial" w:cs="Arial"/>
                <w:b/>
                <w:bCs/>
                <w:sz w:val="20"/>
                <w:szCs w:val="20"/>
              </w:rPr>
              <w:t>ica</w:t>
            </w:r>
            <w:r w:rsidRPr="00DB3A67">
              <w:rPr>
                <w:rFonts w:ascii="Arial" w:hAnsi="Arial" w:cs="Arial"/>
                <w:b/>
                <w:bCs/>
                <w:sz w:val="20"/>
                <w:szCs w:val="20"/>
              </w:rPr>
              <w:t xml:space="preserve">: </w:t>
            </w:r>
            <w:r w:rsidR="003678A0" w:rsidRPr="00DB3A67">
              <w:rPr>
                <w:rFonts w:ascii="Arial" w:hAnsi="Arial" w:cs="Arial"/>
                <w:b/>
                <w:bCs/>
                <w:sz w:val="20"/>
                <w:szCs w:val="20"/>
              </w:rPr>
              <w:t>izv</w:t>
            </w:r>
            <w:r w:rsidRPr="00DB3A67">
              <w:rPr>
                <w:rFonts w:ascii="Arial" w:hAnsi="Arial" w:cs="Arial"/>
                <w:b/>
                <w:bCs/>
                <w:sz w:val="20"/>
                <w:szCs w:val="20"/>
              </w:rPr>
              <w:t>. prof. dr. sc. Marijana Hadzima Nyarko</w:t>
            </w:r>
          </w:p>
          <w:p w14:paraId="65AF3B54" w14:textId="77777777" w:rsidR="000B3E09" w:rsidRPr="001563BD" w:rsidRDefault="000B3E09">
            <w:pPr>
              <w:spacing w:after="0" w:line="240" w:lineRule="auto"/>
              <w:rPr>
                <w:rFonts w:ascii="Arial" w:hAnsi="Arial" w:cs="Arial"/>
                <w:bCs/>
                <w:sz w:val="20"/>
                <w:szCs w:val="20"/>
              </w:rPr>
            </w:pPr>
          </w:p>
          <w:p w14:paraId="0E83E8CD" w14:textId="77777777" w:rsidR="000B3E09" w:rsidRPr="00DB3A67" w:rsidRDefault="000B3E09" w:rsidP="001563BD">
            <w:pPr>
              <w:spacing w:after="0" w:line="240" w:lineRule="auto"/>
              <w:rPr>
                <w:rFonts w:ascii="Arial" w:hAnsi="Arial" w:cs="Arial"/>
                <w:sz w:val="20"/>
                <w:szCs w:val="20"/>
              </w:rPr>
            </w:pPr>
            <w:r w:rsidRPr="00DB3A67">
              <w:rPr>
                <w:rFonts w:ascii="Arial" w:hAnsi="Arial" w:cs="Arial"/>
                <w:sz w:val="20"/>
                <w:szCs w:val="20"/>
              </w:rPr>
              <w:t>U radu je potrebno proučiti i ispitati svojstva morta u kojem se koriste reciklirani materijali (kao npr. reciklirana guma, staklo, plastika, biomasa, opeka i sl.) kao zamjena dijelu agregata. Provest će se eksperimentalna ispitivanja fizikalnih i mehaničkih svojstava te interpretacija rezultata provedenih ispitivanja na temelju kojih će biti doneseni zaključci.</w:t>
            </w:r>
          </w:p>
          <w:p w14:paraId="504D946E" w14:textId="489BD8A7" w:rsidR="000B3E09" w:rsidRPr="001563BD" w:rsidRDefault="000B3E09">
            <w:pPr>
              <w:spacing w:after="0" w:line="240" w:lineRule="auto"/>
              <w:rPr>
                <w:rFonts w:ascii="Arial" w:hAnsi="Arial" w:cs="Arial"/>
                <w:sz w:val="20"/>
                <w:szCs w:val="20"/>
              </w:rPr>
            </w:pPr>
          </w:p>
        </w:tc>
        <w:tc>
          <w:tcPr>
            <w:tcW w:w="2569" w:type="dxa"/>
            <w:shd w:val="clear" w:color="auto" w:fill="FFFFFF" w:themeFill="background1"/>
          </w:tcPr>
          <w:p w14:paraId="4230B15A" w14:textId="77777777" w:rsidR="000B3E09" w:rsidRDefault="000B3E09">
            <w:pPr>
              <w:spacing w:after="0" w:line="240" w:lineRule="auto"/>
              <w:rPr>
                <w:rFonts w:ascii="Arial" w:hAnsi="Arial" w:cs="Arial"/>
                <w:b/>
                <w:sz w:val="20"/>
                <w:szCs w:val="20"/>
              </w:rPr>
            </w:pPr>
          </w:p>
          <w:p w14:paraId="61109FC9" w14:textId="77777777" w:rsidR="009870C1" w:rsidRDefault="009870C1">
            <w:pPr>
              <w:spacing w:after="0" w:line="240" w:lineRule="auto"/>
              <w:rPr>
                <w:rFonts w:ascii="Arial" w:hAnsi="Arial" w:cs="Arial"/>
                <w:b/>
                <w:sz w:val="20"/>
                <w:szCs w:val="20"/>
              </w:rPr>
            </w:pPr>
          </w:p>
          <w:p w14:paraId="4B4429AF" w14:textId="05CDB8E6" w:rsidR="009870C1" w:rsidRPr="001563BD" w:rsidRDefault="009870C1">
            <w:pPr>
              <w:spacing w:after="0" w:line="240" w:lineRule="auto"/>
              <w:rPr>
                <w:rFonts w:ascii="Arial" w:hAnsi="Arial" w:cs="Arial"/>
                <w:b/>
                <w:sz w:val="20"/>
                <w:szCs w:val="20"/>
              </w:rPr>
            </w:pPr>
            <w:r>
              <w:rPr>
                <w:rFonts w:ascii="Arial" w:hAnsi="Arial" w:cs="Arial"/>
                <w:b/>
                <w:sz w:val="20"/>
                <w:szCs w:val="20"/>
              </w:rPr>
              <w:t>Sara Blažek</w:t>
            </w:r>
          </w:p>
        </w:tc>
      </w:tr>
    </w:tbl>
    <w:p w14:paraId="1308A961" w14:textId="77777777" w:rsidR="007A4672" w:rsidRPr="001563BD" w:rsidRDefault="007A4672" w:rsidP="001563BD">
      <w:pPr>
        <w:spacing w:after="0" w:line="240" w:lineRule="auto"/>
        <w:rPr>
          <w:rFonts w:ascii="Arial" w:hAnsi="Arial" w:cs="Arial"/>
          <w:sz w:val="20"/>
          <w:szCs w:val="20"/>
        </w:rPr>
      </w:pPr>
    </w:p>
    <w:sectPr w:rsidR="007A4672" w:rsidRPr="001563BD" w:rsidSect="00C5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A4"/>
    <w:rsid w:val="00002C2F"/>
    <w:rsid w:val="00060474"/>
    <w:rsid w:val="000812A9"/>
    <w:rsid w:val="000B3E09"/>
    <w:rsid w:val="0010551E"/>
    <w:rsid w:val="001563BD"/>
    <w:rsid w:val="00197E85"/>
    <w:rsid w:val="00205F1D"/>
    <w:rsid w:val="00266DAB"/>
    <w:rsid w:val="00281978"/>
    <w:rsid w:val="002A76E7"/>
    <w:rsid w:val="00330320"/>
    <w:rsid w:val="0033769D"/>
    <w:rsid w:val="003678A0"/>
    <w:rsid w:val="003C29D1"/>
    <w:rsid w:val="00425703"/>
    <w:rsid w:val="00461576"/>
    <w:rsid w:val="004705A4"/>
    <w:rsid w:val="00474126"/>
    <w:rsid w:val="004B07A8"/>
    <w:rsid w:val="005A3C39"/>
    <w:rsid w:val="00600595"/>
    <w:rsid w:val="00683508"/>
    <w:rsid w:val="006C3421"/>
    <w:rsid w:val="006F1B75"/>
    <w:rsid w:val="00722B97"/>
    <w:rsid w:val="00745EBC"/>
    <w:rsid w:val="007629A8"/>
    <w:rsid w:val="007715D8"/>
    <w:rsid w:val="007819D2"/>
    <w:rsid w:val="007A4672"/>
    <w:rsid w:val="008D23B4"/>
    <w:rsid w:val="008D744E"/>
    <w:rsid w:val="009870C1"/>
    <w:rsid w:val="009A1B7B"/>
    <w:rsid w:val="00A1394C"/>
    <w:rsid w:val="00AA5356"/>
    <w:rsid w:val="00AE7366"/>
    <w:rsid w:val="00B325D9"/>
    <w:rsid w:val="00B346A9"/>
    <w:rsid w:val="00B36040"/>
    <w:rsid w:val="00B4726A"/>
    <w:rsid w:val="00C31BED"/>
    <w:rsid w:val="00D16250"/>
    <w:rsid w:val="00D73771"/>
    <w:rsid w:val="00DB3A67"/>
    <w:rsid w:val="00E132B0"/>
    <w:rsid w:val="00E35111"/>
    <w:rsid w:val="00F271AF"/>
    <w:rsid w:val="00F5309C"/>
    <w:rsid w:val="00F727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1FBC"/>
  <w15:chartTrackingRefBased/>
  <w15:docId w15:val="{BEF310E5-40AA-46BC-B11B-AAC2CAE9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A4"/>
  </w:style>
  <w:style w:type="paragraph" w:styleId="Heading1">
    <w:name w:val="heading 1"/>
    <w:basedOn w:val="Normal"/>
    <w:link w:val="Heading1Char"/>
    <w:uiPriority w:val="9"/>
    <w:qFormat/>
    <w:rsid w:val="00470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A4"/>
    <w:rPr>
      <w:rFonts w:ascii="Times New Roman" w:eastAsia="Times New Roman" w:hAnsi="Times New Roman" w:cs="Times New Roman"/>
      <w:b/>
      <w:bCs/>
      <w:kern w:val="36"/>
      <w:sz w:val="48"/>
      <w:szCs w:val="48"/>
      <w:lang w:eastAsia="hr-HR"/>
    </w:rPr>
  </w:style>
  <w:style w:type="paragraph" w:customStyle="1" w:styleId="ListParagraph1">
    <w:name w:val="List Paragraph1"/>
    <w:basedOn w:val="Normal"/>
    <w:qFormat/>
    <w:rsid w:val="004705A4"/>
    <w:pPr>
      <w:spacing w:before="120" w:after="0" w:line="240" w:lineRule="auto"/>
      <w:ind w:left="720"/>
      <w:contextualSpacing/>
      <w:jc w:val="both"/>
    </w:pPr>
    <w:rPr>
      <w:rFonts w:ascii="Calibri" w:eastAsia="Calibri" w:hAnsi="Calibri" w:cs="Times New Roman"/>
    </w:rPr>
  </w:style>
  <w:style w:type="paragraph" w:styleId="ListParagraph">
    <w:name w:val="List Paragraph"/>
    <w:basedOn w:val="Normal"/>
    <w:uiPriority w:val="34"/>
    <w:qFormat/>
    <w:rsid w:val="008D23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1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dcterms:created xsi:type="dcterms:W3CDTF">2022-03-29T09:39:00Z</dcterms:created>
  <dcterms:modified xsi:type="dcterms:W3CDTF">2022-03-30T06:22:00Z</dcterms:modified>
</cp:coreProperties>
</file>