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01" w:rsidRDefault="00C66C01" w:rsidP="00042589">
      <w:pPr>
        <w:jc w:val="right"/>
        <w:rPr>
          <w:b/>
        </w:rPr>
      </w:pPr>
    </w:p>
    <w:p w:rsidR="00E374CB" w:rsidRDefault="0065327D" w:rsidP="0092024B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PREGLEDNOST</w:t>
      </w:r>
      <w:r w:rsidR="00B4710C" w:rsidRPr="0092024B">
        <w:rPr>
          <w:rFonts w:ascii="Arial Narrow" w:hAnsi="Arial Narrow" w:cs="Arial"/>
          <w:b/>
          <w:sz w:val="28"/>
          <w:szCs w:val="28"/>
        </w:rPr>
        <w:t xml:space="preserve"> – ZADATCI ZA VJEŽBU</w:t>
      </w:r>
    </w:p>
    <w:p w:rsidR="001631FA" w:rsidRPr="001631FA" w:rsidRDefault="001631FA" w:rsidP="001631FA">
      <w:pPr>
        <w:spacing w:line="240" w:lineRule="auto"/>
        <w:rPr>
          <w:rFonts w:ascii="Arial" w:hAnsi="Arial" w:cs="Arial"/>
        </w:rPr>
      </w:pPr>
      <w:r w:rsidRPr="001631FA">
        <w:rPr>
          <w:rFonts w:ascii="Arial" w:hAnsi="Arial" w:cs="Arial"/>
        </w:rPr>
        <w:t>(n je redni broj evidencije na kolegiju Gradske prometnice)</w:t>
      </w:r>
    </w:p>
    <w:p w:rsidR="00F04935" w:rsidRDefault="00F04935" w:rsidP="007948D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bookmarkStart w:id="0" w:name="_GoBack"/>
      <w:bookmarkEnd w:id="0"/>
      <w:r w:rsidRPr="005C3CF9">
        <w:rPr>
          <w:rFonts w:ascii="Arial" w:hAnsi="Arial" w:cs="Arial"/>
        </w:rPr>
        <w:t>Raspoloživa duljina zausta</w:t>
      </w:r>
      <w:r>
        <w:rPr>
          <w:rFonts w:ascii="Arial" w:hAnsi="Arial" w:cs="Arial"/>
        </w:rPr>
        <w:t xml:space="preserve">vnog puta ispred raskrižja je </w:t>
      </w:r>
      <w:r w:rsidR="00905DA0">
        <w:rPr>
          <w:rFonts w:ascii="Arial" w:hAnsi="Arial" w:cs="Arial"/>
        </w:rPr>
        <w:t>(</w:t>
      </w:r>
      <w:r>
        <w:rPr>
          <w:rFonts w:ascii="Arial" w:hAnsi="Arial" w:cs="Arial"/>
        </w:rPr>
        <w:t>34</w:t>
      </w:r>
      <w:r w:rsidR="00905DA0">
        <w:rPr>
          <w:rFonts w:ascii="Arial" w:hAnsi="Arial" w:cs="Arial"/>
        </w:rPr>
        <w:t>+n)</w:t>
      </w:r>
      <w:r w:rsidRPr="005C3CF9">
        <w:rPr>
          <w:rFonts w:ascii="Arial" w:hAnsi="Arial" w:cs="Arial"/>
        </w:rPr>
        <w:t>m, pri uzdužnom nagibu koji je 0% i pri tangencijalnoj komponenti koeficije</w:t>
      </w:r>
      <w:r>
        <w:rPr>
          <w:rFonts w:ascii="Arial" w:hAnsi="Arial" w:cs="Arial"/>
        </w:rPr>
        <w:t>nta prijanjanja koja iznosi 0,28 (veća je od minimalne dopuštene)</w:t>
      </w:r>
      <w:r w:rsidRPr="005C3CF9">
        <w:rPr>
          <w:rFonts w:ascii="Arial" w:hAnsi="Arial" w:cs="Arial"/>
        </w:rPr>
        <w:t>. Kolika je dopuštena brzina vozila da bi bila osigurana zaustavna preglednost</w:t>
      </w:r>
      <w:r>
        <w:rPr>
          <w:rFonts w:ascii="Arial" w:hAnsi="Arial" w:cs="Arial"/>
        </w:rPr>
        <w:t>, ako je vrijeme reakcije 1,5 s, a otpor zraka zanemariv</w:t>
      </w:r>
      <w:r w:rsidRPr="005C3CF9">
        <w:rPr>
          <w:rFonts w:ascii="Arial" w:hAnsi="Arial" w:cs="Arial"/>
        </w:rPr>
        <w:t>?</w:t>
      </w:r>
    </w:p>
    <w:p w:rsidR="00041598" w:rsidRDefault="00041598" w:rsidP="00041598">
      <w:pPr>
        <w:pStyle w:val="ListParagraph"/>
        <w:spacing w:after="0" w:line="240" w:lineRule="auto"/>
        <w:ind w:left="284"/>
        <w:rPr>
          <w:rFonts w:ascii="Arial" w:hAnsi="Arial" w:cs="Arial"/>
        </w:rPr>
      </w:pPr>
    </w:p>
    <w:p w:rsidR="00041598" w:rsidRPr="005C3CF9" w:rsidRDefault="00041598" w:rsidP="007948D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Koliki je minimalni radijus horizontalnog zavoja </w:t>
      </w:r>
      <w:r w:rsidR="00905DA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ko je raspoloživa bočna preglednost 3,0m, a dopuštena brzina </w:t>
      </w:r>
      <w:r w:rsidR="00905DA0">
        <w:rPr>
          <w:rFonts w:ascii="Arial" w:hAnsi="Arial" w:cs="Arial"/>
        </w:rPr>
        <w:t>(</w:t>
      </w:r>
      <w:r>
        <w:rPr>
          <w:rFonts w:ascii="Arial" w:hAnsi="Arial" w:cs="Arial"/>
        </w:rPr>
        <w:t>60</w:t>
      </w:r>
      <w:r w:rsidR="00905DA0">
        <w:rPr>
          <w:rFonts w:ascii="Arial" w:hAnsi="Arial" w:cs="Arial"/>
        </w:rPr>
        <w:t>+n)</w:t>
      </w:r>
      <w:r>
        <w:rPr>
          <w:rFonts w:ascii="Arial" w:hAnsi="Arial" w:cs="Arial"/>
        </w:rPr>
        <w:t>km/h. Uzdužni nagib je 0,5%, a dopuštenu tangencijalnu komponentu prijanjanja i otpor zraka izračunati.</w:t>
      </w:r>
    </w:p>
    <w:p w:rsidR="00E63E23" w:rsidRDefault="00E63E23" w:rsidP="00E63E23">
      <w:pPr>
        <w:spacing w:after="0"/>
      </w:pPr>
    </w:p>
    <w:p w:rsidR="00E63E23" w:rsidRDefault="00E63E23" w:rsidP="007948D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 uvjetima slobodnog kočenja p</w:t>
      </w:r>
      <w:r w:rsidRPr="00952402">
        <w:rPr>
          <w:rFonts w:ascii="Arial" w:hAnsi="Arial" w:cs="Arial"/>
        </w:rPr>
        <w:t>rovjeriti</w:t>
      </w:r>
      <w:r>
        <w:rPr>
          <w:rFonts w:ascii="Arial" w:hAnsi="Arial" w:cs="Arial"/>
        </w:rPr>
        <w:t xml:space="preserve"> -</w:t>
      </w:r>
      <w:r w:rsidRPr="00952402">
        <w:rPr>
          <w:rFonts w:ascii="Arial" w:hAnsi="Arial" w:cs="Arial"/>
        </w:rPr>
        <w:t xml:space="preserve"> da li je promjena tangencijalnog ubrzanja u jedinici vremena (uzdužn</w:t>
      </w:r>
      <w:r>
        <w:rPr>
          <w:rFonts w:ascii="Arial" w:hAnsi="Arial" w:cs="Arial"/>
        </w:rPr>
        <w:t>i udar) u dopuštenim granicama (s</w:t>
      </w:r>
      <w:r w:rsidRPr="00E63E2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≤ 1,5 m/s</w:t>
      </w:r>
      <w:r w:rsidRPr="00080F7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),  ako je računska brzina Vr=45</w:t>
      </w:r>
      <w:r w:rsidR="00905DA0">
        <w:rPr>
          <w:rFonts w:ascii="Arial" w:hAnsi="Arial" w:cs="Arial"/>
        </w:rPr>
        <w:t xml:space="preserve"> </w:t>
      </w:r>
      <w:r w:rsidRPr="00952402">
        <w:rPr>
          <w:rFonts w:ascii="Arial" w:hAnsi="Arial" w:cs="Arial"/>
        </w:rPr>
        <w:t xml:space="preserve">km/h, </w:t>
      </w:r>
      <w:r>
        <w:rPr>
          <w:rFonts w:ascii="Arial" w:hAnsi="Arial" w:cs="Arial"/>
        </w:rPr>
        <w:t xml:space="preserve">vrijeme reakcije 1,5s </w:t>
      </w:r>
      <w:r w:rsidRPr="00952402">
        <w:rPr>
          <w:rFonts w:ascii="Arial" w:hAnsi="Arial" w:cs="Arial"/>
        </w:rPr>
        <w:t>a rasp</w:t>
      </w:r>
      <w:r w:rsidR="00905DA0">
        <w:rPr>
          <w:rFonts w:ascii="Arial" w:hAnsi="Arial" w:cs="Arial"/>
        </w:rPr>
        <w:t>oloživi put kočenja (60+n)</w:t>
      </w:r>
      <w:r>
        <w:rPr>
          <w:rFonts w:ascii="Arial" w:hAnsi="Arial" w:cs="Arial"/>
        </w:rPr>
        <w:t>m. Uzdužni nagib je 1</w:t>
      </w:r>
      <w:r w:rsidRPr="00952402">
        <w:rPr>
          <w:rFonts w:ascii="Arial" w:hAnsi="Arial" w:cs="Arial"/>
        </w:rPr>
        <w:t>%, a dopuštenu tangencijalnu komponentu koeficijenta prijanjanja i otpor zraka izračunati.</w:t>
      </w:r>
    </w:p>
    <w:p w:rsidR="0062681E" w:rsidRPr="0062681E" w:rsidRDefault="0062681E" w:rsidP="007948D3">
      <w:pPr>
        <w:spacing w:after="0"/>
        <w:rPr>
          <w:rFonts w:ascii="Arial" w:hAnsi="Arial" w:cs="Arial"/>
        </w:rPr>
      </w:pPr>
    </w:p>
    <w:p w:rsidR="00E63E23" w:rsidRPr="00E63E23" w:rsidRDefault="002B7D94" w:rsidP="0092024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AE791D" wp14:editId="6A6923C6">
            <wp:simplePos x="0" y="0"/>
            <wp:positionH relativeFrom="margin">
              <wp:posOffset>3314488</wp:posOffset>
            </wp:positionH>
            <wp:positionV relativeFrom="margin">
              <wp:posOffset>3297555</wp:posOffset>
            </wp:positionV>
            <wp:extent cx="2663190" cy="1125855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E23" w:rsidRPr="00E63E23">
        <w:rPr>
          <w:rFonts w:ascii="Arial" w:hAnsi="Arial" w:cs="Arial"/>
        </w:rPr>
        <w:t>Izračunati i nacrtati zone preglednosti u raskrižju</w:t>
      </w:r>
    </w:p>
    <w:p w:rsidR="002B7D94" w:rsidRDefault="001631FA" w:rsidP="00E63E2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6E14A" wp14:editId="0BFDD36B">
                <wp:simplePos x="0" y="0"/>
                <wp:positionH relativeFrom="column">
                  <wp:posOffset>3316605</wp:posOffset>
                </wp:positionH>
                <wp:positionV relativeFrom="paragraph">
                  <wp:posOffset>1094952</wp:posOffset>
                </wp:positionV>
                <wp:extent cx="2954867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867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31FA" w:rsidRDefault="001631FA" w:rsidP="001631F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631FA">
                              <w:rPr>
                                <w:b/>
                                <w:sz w:val="16"/>
                                <w:szCs w:val="16"/>
                              </w:rPr>
                              <w:t>Ulazni podatci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Lr=7m;</w:t>
                            </w:r>
                            <w:r w:rsidR="002B7D94">
                              <w:rPr>
                                <w:sz w:val="16"/>
                                <w:szCs w:val="16"/>
                              </w:rPr>
                              <w:t xml:space="preserve"> D=4,5m; </w:t>
                            </w:r>
                            <w:r w:rsidR="002B7D94" w:rsidRPr="002B7D94">
                              <w:rPr>
                                <w:sz w:val="16"/>
                                <w:szCs w:val="16"/>
                              </w:rPr>
                              <w:t>u = 2 m/s</w:t>
                            </w:r>
                            <w:r w:rsidR="002B7D94" w:rsidRPr="002B7D9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;</w:t>
                            </w:r>
                            <w:r w:rsidR="002B7D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tr=0,8+n/10 sec;</w:t>
                            </w:r>
                          </w:p>
                          <w:p w:rsidR="002B7D94" w:rsidRDefault="00905DA0" w:rsidP="00905DA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Vgl= (50+n) km/h</w:t>
                            </w:r>
                          </w:p>
                          <w:p w:rsidR="00905DA0" w:rsidRDefault="00905DA0" w:rsidP="002B7D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5DA0" w:rsidRPr="002B7D94" w:rsidRDefault="00905DA0" w:rsidP="002B7D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6E1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.15pt;margin-top:86.2pt;width:232.6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" fillcolor="white [3201]" stroked="f" strokeweight=".5pt">
                <v:textbox>
                  <w:txbxContent>
                    <w:p w:rsidR="001631FA" w:rsidRDefault="001631FA" w:rsidP="001631F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631FA">
                        <w:rPr>
                          <w:b/>
                          <w:sz w:val="16"/>
                          <w:szCs w:val="16"/>
                        </w:rPr>
                        <w:t>Ulazni podatci</w:t>
                      </w:r>
                      <w:r>
                        <w:rPr>
                          <w:sz w:val="16"/>
                          <w:szCs w:val="16"/>
                        </w:rPr>
                        <w:t>: Lr=7m;</w:t>
                      </w:r>
                      <w:r w:rsidR="002B7D94">
                        <w:rPr>
                          <w:sz w:val="16"/>
                          <w:szCs w:val="16"/>
                        </w:rPr>
                        <w:t xml:space="preserve"> D=4,5m; </w:t>
                      </w:r>
                      <w:r w:rsidR="002B7D94" w:rsidRPr="002B7D94">
                        <w:rPr>
                          <w:sz w:val="16"/>
                          <w:szCs w:val="16"/>
                        </w:rPr>
                        <w:t>u = 2 m/s</w:t>
                      </w:r>
                      <w:r w:rsidR="002B7D94" w:rsidRPr="002B7D94">
                        <w:rPr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;</w:t>
                      </w:r>
                      <w:r w:rsidR="002B7D9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tr=0,8+n/10 sec;</w:t>
                      </w:r>
                    </w:p>
                    <w:p w:rsidR="002B7D94" w:rsidRDefault="00905DA0" w:rsidP="00905DA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Vgl= (50+n) km/h</w:t>
                      </w:r>
                    </w:p>
                    <w:p w:rsidR="00905DA0" w:rsidRDefault="00905DA0" w:rsidP="002B7D9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05DA0" w:rsidRPr="002B7D94" w:rsidRDefault="00905DA0" w:rsidP="002B7D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D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492BB" wp14:editId="0F0DFE75">
                <wp:simplePos x="0" y="0"/>
                <wp:positionH relativeFrom="column">
                  <wp:posOffset>1525905</wp:posOffset>
                </wp:positionH>
                <wp:positionV relativeFrom="paragraph">
                  <wp:posOffset>591185</wp:posOffset>
                </wp:positionV>
                <wp:extent cx="1608667" cy="66886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667" cy="668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DA0" w:rsidRDefault="001631FA" w:rsidP="00905DA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631FA">
                              <w:rPr>
                                <w:b/>
                                <w:sz w:val="16"/>
                                <w:szCs w:val="16"/>
                              </w:rPr>
                              <w:t>Ulazni podatci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Lr=7m;</w:t>
                            </w:r>
                            <w:r w:rsidR="00905DA0">
                              <w:rPr>
                                <w:sz w:val="16"/>
                                <w:szCs w:val="16"/>
                              </w:rPr>
                              <w:t xml:space="preserve"> D=4,5m; </w:t>
                            </w:r>
                          </w:p>
                          <w:p w:rsidR="00905DA0" w:rsidRDefault="001631FA" w:rsidP="00905DA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Vsp=35 km/h;  </w:t>
                            </w:r>
                            <w:r w:rsidR="00905DA0">
                              <w:rPr>
                                <w:sz w:val="16"/>
                                <w:szCs w:val="16"/>
                              </w:rPr>
                              <w:t>Vgl= (50+n) km/h</w:t>
                            </w:r>
                          </w:p>
                          <w:p w:rsidR="001631FA" w:rsidRDefault="001631FA" w:rsidP="00905DA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tr=0,8+n/10 sec; ft=0,48</w:t>
                            </w:r>
                          </w:p>
                          <w:p w:rsidR="001631FA" w:rsidRDefault="001631FA" w:rsidP="00905DA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s=+2% ; Otpor zraka izračunati</w:t>
                            </w:r>
                          </w:p>
                          <w:p w:rsidR="00905DA0" w:rsidRDefault="00905DA0" w:rsidP="00905D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5DA0" w:rsidRPr="002B7D94" w:rsidRDefault="00905DA0" w:rsidP="00905D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92BB" id="Text Box 8" o:spid="_x0000_s1027" type="#_x0000_t202" style="position:absolute;margin-left:120.15pt;margin-top:46.55pt;width:126.65pt;height: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" fillcolor="white [3201]" stroked="f" strokeweight=".5pt">
                <v:textbox>
                  <w:txbxContent>
                    <w:p w:rsidR="00905DA0" w:rsidRDefault="001631FA" w:rsidP="00905DA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631FA">
                        <w:rPr>
                          <w:b/>
                          <w:sz w:val="16"/>
                          <w:szCs w:val="16"/>
                        </w:rPr>
                        <w:t>Ulazni podatci</w:t>
                      </w:r>
                      <w:r>
                        <w:rPr>
                          <w:sz w:val="16"/>
                          <w:szCs w:val="16"/>
                        </w:rPr>
                        <w:t>: Lr=7m;</w:t>
                      </w:r>
                      <w:r w:rsidR="00905DA0">
                        <w:rPr>
                          <w:sz w:val="16"/>
                          <w:szCs w:val="16"/>
                        </w:rPr>
                        <w:t xml:space="preserve"> D=4,5m; </w:t>
                      </w:r>
                    </w:p>
                    <w:p w:rsidR="00905DA0" w:rsidRDefault="001631FA" w:rsidP="00905DA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Vsp=35 km/h;  </w:t>
                      </w:r>
                      <w:r w:rsidR="00905DA0">
                        <w:rPr>
                          <w:sz w:val="16"/>
                          <w:szCs w:val="16"/>
                        </w:rPr>
                        <w:t>Vgl= (50+n) km/h</w:t>
                      </w:r>
                    </w:p>
                    <w:p w:rsidR="001631FA" w:rsidRDefault="001631FA" w:rsidP="00905DA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tr=0,8+n/10 sec; ft=0,48</w:t>
                      </w:r>
                    </w:p>
                    <w:p w:rsidR="001631FA" w:rsidRDefault="001631FA" w:rsidP="00905DA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s=+2% ; Otpor zraka izračunati</w:t>
                      </w:r>
                    </w:p>
                    <w:p w:rsidR="00905DA0" w:rsidRDefault="00905DA0" w:rsidP="00905DA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05DA0" w:rsidRPr="002B7D94" w:rsidRDefault="00905DA0" w:rsidP="00905D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15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3C3A" wp14:editId="5AC51E1D">
                <wp:simplePos x="0" y="0"/>
                <wp:positionH relativeFrom="column">
                  <wp:posOffset>3469005</wp:posOffset>
                </wp:positionH>
                <wp:positionV relativeFrom="paragraph">
                  <wp:posOffset>950172</wp:posOffset>
                </wp:positionV>
                <wp:extent cx="762000" cy="393700"/>
                <wp:effectExtent l="0" t="0" r="0" b="6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2AF4A" id="Rectangle 11" o:spid="_x0000_s1026" style="position:absolute;margin-left:273.15pt;margin-top:74.8pt;width:60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" fillcolor="white [3212]" stroked="f" strokeweight="2pt"/>
            </w:pict>
          </mc:Fallback>
        </mc:AlternateContent>
      </w:r>
      <w:r w:rsidR="00E63E23">
        <w:rPr>
          <w:noProof/>
        </w:rPr>
        <w:drawing>
          <wp:inline distT="0" distB="0" distL="0" distR="0">
            <wp:extent cx="2408767" cy="1297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54"/>
                    <a:stretch/>
                  </pic:blipFill>
                  <pic:spPr bwMode="auto">
                    <a:xfrm>
                      <a:off x="0" y="0"/>
                      <a:ext cx="2449278" cy="131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D94" w:rsidRDefault="002B7D94" w:rsidP="00E63E23">
      <w:pPr>
        <w:spacing w:after="0"/>
      </w:pPr>
    </w:p>
    <w:p w:rsidR="007F42F4" w:rsidRDefault="0061781D" w:rsidP="00EB037E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</w:rPr>
      </w:pPr>
      <w:r w:rsidRPr="001631FA">
        <w:rPr>
          <w:rFonts w:ascii="Arial" w:hAnsi="Arial" w:cs="Arial"/>
        </w:rPr>
        <w:t>Za zadane brzine izračunati minimalni radijus, zaustavnu preglednost i širinu preglednosti b(m) u horizontalnom zavoju prema Hrvatskim, SAD i Kanadskim propisima za nagib kolnika poprečni 0.5% i uzdužni 0%.</w:t>
      </w:r>
      <w:r w:rsidR="007F42F4" w:rsidRPr="001631FA">
        <w:rPr>
          <w:rFonts w:ascii="Arial" w:hAnsi="Arial" w:cs="Arial"/>
        </w:rPr>
        <w:t xml:space="preserve"> </w:t>
      </w:r>
    </w:p>
    <w:p w:rsidR="001631FA" w:rsidRPr="001631FA" w:rsidRDefault="001631FA" w:rsidP="001631FA">
      <w:pPr>
        <w:pStyle w:val="ListParagraph"/>
        <w:spacing w:line="240" w:lineRule="auto"/>
        <w:ind w:left="284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 w:rsidR="007F42F4" w:rsidTr="007F42F4">
        <w:tc>
          <w:tcPr>
            <w:tcW w:w="1186" w:type="dxa"/>
            <w:vMerge w:val="restart"/>
            <w:tcBorders>
              <w:bottom w:val="double" w:sz="4" w:space="0" w:color="auto"/>
            </w:tcBorders>
            <w:vAlign w:val="center"/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V(km/h)</w:t>
            </w:r>
          </w:p>
        </w:tc>
        <w:tc>
          <w:tcPr>
            <w:tcW w:w="1186" w:type="dxa"/>
            <w:vMerge w:val="restart"/>
            <w:tcBorders>
              <w:bottom w:val="double" w:sz="4" w:space="0" w:color="auto"/>
            </w:tcBorders>
            <w:vAlign w:val="center"/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frad(f2)</w:t>
            </w:r>
          </w:p>
        </w:tc>
        <w:tc>
          <w:tcPr>
            <w:tcW w:w="1186" w:type="dxa"/>
            <w:vMerge w:val="restart"/>
            <w:tcBorders>
              <w:bottom w:val="double" w:sz="4" w:space="0" w:color="auto"/>
            </w:tcBorders>
            <w:vAlign w:val="center"/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Rmin (m)</w:t>
            </w:r>
          </w:p>
        </w:tc>
        <w:tc>
          <w:tcPr>
            <w:tcW w:w="1186" w:type="dxa"/>
            <w:vMerge w:val="restart"/>
            <w:tcBorders>
              <w:bottom w:val="double" w:sz="4" w:space="0" w:color="auto"/>
            </w:tcBorders>
            <w:vAlign w:val="center"/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ftan (f1)</w:t>
            </w:r>
          </w:p>
        </w:tc>
        <w:tc>
          <w:tcPr>
            <w:tcW w:w="1186" w:type="dxa"/>
            <w:vMerge w:val="restart"/>
            <w:tcBorders>
              <w:bottom w:val="double" w:sz="4" w:space="0" w:color="auto"/>
            </w:tcBorders>
            <w:vAlign w:val="center"/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Pz (m)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b(m)</w:t>
            </w:r>
          </w:p>
        </w:tc>
      </w:tr>
      <w:tr w:rsidR="007F42F4" w:rsidTr="007F42F4">
        <w:tc>
          <w:tcPr>
            <w:tcW w:w="1186" w:type="dxa"/>
            <w:vMerge/>
            <w:tcBorders>
              <w:bottom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tcBorders>
              <w:bottom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HR</w:t>
            </w:r>
          </w:p>
        </w:tc>
        <w:tc>
          <w:tcPr>
            <w:tcW w:w="1186" w:type="dxa"/>
            <w:tcBorders>
              <w:bottom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SAD</w:t>
            </w:r>
          </w:p>
        </w:tc>
        <w:tc>
          <w:tcPr>
            <w:tcW w:w="1186" w:type="dxa"/>
            <w:tcBorders>
              <w:bottom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Kanada</w:t>
            </w:r>
          </w:p>
        </w:tc>
      </w:tr>
      <w:tr w:rsidR="007F42F4" w:rsidTr="007F42F4">
        <w:tc>
          <w:tcPr>
            <w:tcW w:w="1186" w:type="dxa"/>
            <w:tcBorders>
              <w:top w:val="double" w:sz="4" w:space="0" w:color="auto"/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30+n</w:t>
            </w: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tcBorders>
              <w:top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tcBorders>
              <w:top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tcBorders>
              <w:top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tcBorders>
              <w:top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tcBorders>
              <w:top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  <w:tcBorders>
              <w:top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40+n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50+n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60+n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70+n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80+n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90+n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100+n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110+n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120+n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130+n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140+n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  <w:tr w:rsidR="007F42F4" w:rsidTr="007F42F4">
        <w:tc>
          <w:tcPr>
            <w:tcW w:w="1186" w:type="dxa"/>
            <w:tcBorders>
              <w:righ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  <w:jc w:val="center"/>
            </w:pPr>
            <w:r>
              <w:t>150+n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  <w:tc>
          <w:tcPr>
            <w:tcW w:w="1186" w:type="dxa"/>
          </w:tcPr>
          <w:p w:rsidR="007F42F4" w:rsidRDefault="007F42F4" w:rsidP="007F42F4">
            <w:pPr>
              <w:pStyle w:val="ListParagraph"/>
              <w:ind w:left="0"/>
            </w:pPr>
          </w:p>
        </w:tc>
      </w:tr>
    </w:tbl>
    <w:p w:rsidR="0061781D" w:rsidRDefault="0061781D" w:rsidP="007F42F4">
      <w:pPr>
        <w:pStyle w:val="ListParagraph"/>
        <w:ind w:left="0"/>
      </w:pPr>
    </w:p>
    <w:p w:rsidR="007F42F4" w:rsidRDefault="007F42F4" w:rsidP="007F42F4">
      <w:pPr>
        <w:pStyle w:val="ListParagraph"/>
        <w:ind w:left="0"/>
      </w:pPr>
    </w:p>
    <w:sectPr w:rsidR="007F42F4" w:rsidSect="00343BA5">
      <w:headerReference w:type="default" r:id="rId10"/>
      <w:pgSz w:w="11906" w:h="16838"/>
      <w:pgMar w:top="1135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5E" w:rsidRDefault="0072185E" w:rsidP="00E17CDA">
      <w:pPr>
        <w:spacing w:after="0" w:line="240" w:lineRule="auto"/>
      </w:pPr>
      <w:r>
        <w:separator/>
      </w:r>
    </w:p>
  </w:endnote>
  <w:endnote w:type="continuationSeparator" w:id="0">
    <w:p w:rsidR="0072185E" w:rsidRDefault="0072185E" w:rsidP="00E1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5E" w:rsidRDefault="0072185E" w:rsidP="00E17CDA">
      <w:pPr>
        <w:spacing w:after="0" w:line="240" w:lineRule="auto"/>
      </w:pPr>
      <w:r>
        <w:separator/>
      </w:r>
    </w:p>
  </w:footnote>
  <w:footnote w:type="continuationSeparator" w:id="0">
    <w:p w:rsidR="0072185E" w:rsidRDefault="0072185E" w:rsidP="00E1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DA" w:rsidRDefault="00E374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6A5F0" wp14:editId="6998B270">
              <wp:simplePos x="0" y="0"/>
              <wp:positionH relativeFrom="column">
                <wp:posOffset>3786505</wp:posOffset>
              </wp:positionH>
              <wp:positionV relativeFrom="paragraph">
                <wp:posOffset>33020</wp:posOffset>
              </wp:positionV>
              <wp:extent cx="2006600" cy="431800"/>
              <wp:effectExtent l="0" t="0" r="0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CDA" w:rsidRDefault="00E17CDA" w:rsidP="00E17CDA">
                          <w:pPr>
                            <w:pStyle w:val="Heading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DIPLOMSKI STUDIJ</w:t>
                          </w:r>
                        </w:p>
                        <w:p w:rsidR="00E17CDA" w:rsidRDefault="00041598" w:rsidP="00E17CDA">
                          <w:pP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</w:rPr>
                            <w:t>GRADSKE PROMETNICE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6A5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8.15pt;margin-top:2.6pt;width:158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ziswIAALk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" filled="f" stroked="f">
              <v:textbox>
                <w:txbxContent>
                  <w:p w:rsidR="00E17CDA" w:rsidRDefault="00E17CDA" w:rsidP="00E17CDA">
                    <w:pPr>
                      <w:pStyle w:val="Heading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DIPLOMSKI STUDIJ</w:t>
                    </w:r>
                  </w:p>
                  <w:p w:rsidR="00E17CDA" w:rsidRDefault="00041598" w:rsidP="00E17CDA">
                    <w:pP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</w:rPr>
                      <w:t>GRADSKE PROMETNICE</w:t>
                    </w:r>
                  </w:p>
                </w:txbxContent>
              </v:textbox>
            </v:shape>
          </w:pict>
        </mc:Fallback>
      </mc:AlternateContent>
    </w:r>
    <w:r w:rsidR="000E43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AAEF5" wp14:editId="1AA6BDB4">
              <wp:simplePos x="0" y="0"/>
              <wp:positionH relativeFrom="column">
                <wp:posOffset>-82763</wp:posOffset>
              </wp:positionH>
              <wp:positionV relativeFrom="paragraph">
                <wp:posOffset>33020</wp:posOffset>
              </wp:positionV>
              <wp:extent cx="3145367" cy="431800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367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CDA" w:rsidRDefault="00E17CDA" w:rsidP="00E17CDA">
                          <w:pPr>
                            <w:pStyle w:val="Heading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SVEUČILIŠTE J.J. STROSSMAYERA U OSIJEKU</w:t>
                          </w:r>
                        </w:p>
                        <w:p w:rsidR="00E17CDA" w:rsidRDefault="00E17CDA" w:rsidP="00E17CDA">
                          <w:pPr>
                            <w:pStyle w:val="Heading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GRAĐEVINSKI</w:t>
                          </w:r>
                          <w:r w:rsidR="000E43AD">
                            <w:rPr>
                              <w:sz w:val="18"/>
                            </w:rPr>
                            <w:t xml:space="preserve"> I ARHITEKTONSKI </w:t>
                          </w:r>
                          <w:r>
                            <w:rPr>
                              <w:sz w:val="18"/>
                            </w:rPr>
                            <w:t xml:space="preserve"> FAKULTET</w:t>
                          </w:r>
                          <w:r w:rsidR="000E43AD">
                            <w:rPr>
                              <w:sz w:val="18"/>
                            </w:rPr>
                            <w:t xml:space="preserve">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AAEF5" id="Text Box 2" o:spid="_x0000_s1027" type="#_x0000_t202" style="position:absolute;margin-left:-6.5pt;margin-top:2.6pt;width:247.6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U/uw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" filled="f" stroked="f">
              <v:textbox>
                <w:txbxContent>
                  <w:p w:rsidR="00E17CDA" w:rsidRDefault="00E17CDA" w:rsidP="00E17CDA">
                    <w:pPr>
                      <w:pStyle w:val="Heading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SVEUČILIŠTE J.J. STROSSMAYERA U OSIJEKU</w:t>
                    </w:r>
                  </w:p>
                  <w:p w:rsidR="00E17CDA" w:rsidRDefault="00E17CDA" w:rsidP="00E17CDA">
                    <w:pPr>
                      <w:pStyle w:val="Heading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GRAĐEVINSKI</w:t>
                    </w:r>
                    <w:r w:rsidR="000E43AD">
                      <w:rPr>
                        <w:sz w:val="18"/>
                      </w:rPr>
                      <w:t xml:space="preserve"> I ARHITEKTONSKI </w:t>
                    </w:r>
                    <w:r>
                      <w:rPr>
                        <w:sz w:val="18"/>
                      </w:rPr>
                      <w:t xml:space="preserve"> FAKULTET</w:t>
                    </w:r>
                    <w:r w:rsidR="000E43AD">
                      <w:rPr>
                        <w:sz w:val="18"/>
                      </w:rPr>
                      <w:t xml:space="preserve"> OSIJEK</w:t>
                    </w:r>
                  </w:p>
                </w:txbxContent>
              </v:textbox>
            </v:shape>
          </w:pict>
        </mc:Fallback>
      </mc:AlternateContent>
    </w:r>
    <w:r w:rsidR="003A00D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-210820</wp:posOffset>
              </wp:positionH>
              <wp:positionV relativeFrom="paragraph">
                <wp:posOffset>381000</wp:posOffset>
              </wp:positionV>
              <wp:extent cx="6233160" cy="6350"/>
              <wp:effectExtent l="0" t="0" r="15240" b="317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3316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9E5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pt;margin-top:30pt;width:490.8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58B"/>
    <w:multiLevelType w:val="hybridMultilevel"/>
    <w:tmpl w:val="CA663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4A44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4654"/>
    <w:multiLevelType w:val="hybridMultilevel"/>
    <w:tmpl w:val="CECCD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096"/>
    <w:multiLevelType w:val="hybridMultilevel"/>
    <w:tmpl w:val="F77C1226"/>
    <w:lvl w:ilvl="0" w:tplc="5470B40E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7417C20"/>
    <w:multiLevelType w:val="hybridMultilevel"/>
    <w:tmpl w:val="364C7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36DF"/>
    <w:multiLevelType w:val="hybridMultilevel"/>
    <w:tmpl w:val="C1DED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5F85"/>
    <w:multiLevelType w:val="hybridMultilevel"/>
    <w:tmpl w:val="9112C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A"/>
    <w:rsid w:val="00041598"/>
    <w:rsid w:val="00042589"/>
    <w:rsid w:val="00056A61"/>
    <w:rsid w:val="00080F71"/>
    <w:rsid w:val="000E43AD"/>
    <w:rsid w:val="00124FB9"/>
    <w:rsid w:val="00157C33"/>
    <w:rsid w:val="001631FA"/>
    <w:rsid w:val="0016762A"/>
    <w:rsid w:val="001970DF"/>
    <w:rsid w:val="00214DEA"/>
    <w:rsid w:val="00217405"/>
    <w:rsid w:val="002335A2"/>
    <w:rsid w:val="002459CE"/>
    <w:rsid w:val="002A1980"/>
    <w:rsid w:val="002B7D94"/>
    <w:rsid w:val="00343BA5"/>
    <w:rsid w:val="00356456"/>
    <w:rsid w:val="00383358"/>
    <w:rsid w:val="00396755"/>
    <w:rsid w:val="003A00D5"/>
    <w:rsid w:val="003E0DF6"/>
    <w:rsid w:val="00483405"/>
    <w:rsid w:val="00485C9E"/>
    <w:rsid w:val="004F5F99"/>
    <w:rsid w:val="005073B5"/>
    <w:rsid w:val="00521EE9"/>
    <w:rsid w:val="00531E7A"/>
    <w:rsid w:val="0053657A"/>
    <w:rsid w:val="0061781D"/>
    <w:rsid w:val="0062681E"/>
    <w:rsid w:val="006354E2"/>
    <w:rsid w:val="0065327D"/>
    <w:rsid w:val="006B05FB"/>
    <w:rsid w:val="006D5029"/>
    <w:rsid w:val="006F7C2A"/>
    <w:rsid w:val="0072185E"/>
    <w:rsid w:val="00741C39"/>
    <w:rsid w:val="007478D1"/>
    <w:rsid w:val="00764F85"/>
    <w:rsid w:val="00780667"/>
    <w:rsid w:val="00793C83"/>
    <w:rsid w:val="007948D3"/>
    <w:rsid w:val="007F42F4"/>
    <w:rsid w:val="008155CB"/>
    <w:rsid w:val="0081795E"/>
    <w:rsid w:val="00854C5E"/>
    <w:rsid w:val="008B1BA3"/>
    <w:rsid w:val="00903D39"/>
    <w:rsid w:val="00905DA0"/>
    <w:rsid w:val="0092024B"/>
    <w:rsid w:val="00922088"/>
    <w:rsid w:val="0095073B"/>
    <w:rsid w:val="0098050A"/>
    <w:rsid w:val="009A31D4"/>
    <w:rsid w:val="00A419BD"/>
    <w:rsid w:val="00A43416"/>
    <w:rsid w:val="00A575C0"/>
    <w:rsid w:val="00A62391"/>
    <w:rsid w:val="00AE4514"/>
    <w:rsid w:val="00B4710C"/>
    <w:rsid w:val="00B56BB0"/>
    <w:rsid w:val="00B67CE8"/>
    <w:rsid w:val="00BD429A"/>
    <w:rsid w:val="00C66C01"/>
    <w:rsid w:val="00C85A6D"/>
    <w:rsid w:val="00CE15F7"/>
    <w:rsid w:val="00CE2CDC"/>
    <w:rsid w:val="00D06027"/>
    <w:rsid w:val="00D07175"/>
    <w:rsid w:val="00D0751F"/>
    <w:rsid w:val="00D656AA"/>
    <w:rsid w:val="00DA6ABF"/>
    <w:rsid w:val="00DC3DA7"/>
    <w:rsid w:val="00DC411B"/>
    <w:rsid w:val="00DE2A3A"/>
    <w:rsid w:val="00E17CDA"/>
    <w:rsid w:val="00E374CB"/>
    <w:rsid w:val="00E45C68"/>
    <w:rsid w:val="00E46340"/>
    <w:rsid w:val="00E60FEF"/>
    <w:rsid w:val="00E63E23"/>
    <w:rsid w:val="00F04935"/>
    <w:rsid w:val="00F073E4"/>
    <w:rsid w:val="00FE1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233A7"/>
  <w15:docId w15:val="{66B07628-2990-49D5-BBD3-E35F283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17CDA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w w:val="9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CDA"/>
  </w:style>
  <w:style w:type="paragraph" w:styleId="Footer">
    <w:name w:val="footer"/>
    <w:basedOn w:val="Normal"/>
    <w:link w:val="FooterChar"/>
    <w:uiPriority w:val="99"/>
    <w:unhideWhenUsed/>
    <w:rsid w:val="00E1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CDA"/>
  </w:style>
  <w:style w:type="character" w:customStyle="1" w:styleId="Heading6Char">
    <w:name w:val="Heading 6 Char"/>
    <w:basedOn w:val="DefaultParagraphFont"/>
    <w:link w:val="Heading6"/>
    <w:rsid w:val="00E17CDA"/>
    <w:rPr>
      <w:rFonts w:ascii="Arial" w:eastAsia="Times New Roman" w:hAnsi="Arial" w:cs="Arial"/>
      <w:b/>
      <w:bCs/>
      <w:w w:val="9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7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781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75E7-1554-416A-A10E-38AF947C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Irena1</dc:creator>
  <cp:lastModifiedBy>Windows User</cp:lastModifiedBy>
  <cp:revision>2</cp:revision>
  <cp:lastPrinted>2019-11-04T09:09:00Z</cp:lastPrinted>
  <dcterms:created xsi:type="dcterms:W3CDTF">2020-03-18T12:56:00Z</dcterms:created>
  <dcterms:modified xsi:type="dcterms:W3CDTF">2020-03-18T12:56:00Z</dcterms:modified>
</cp:coreProperties>
</file>