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3DCB" w14:textId="77777777" w:rsidR="00B873AF" w:rsidRPr="00B966CA" w:rsidRDefault="00B873AF" w:rsidP="007E6440">
      <w:pPr>
        <w:jc w:val="both"/>
        <w:rPr>
          <w:sz w:val="20"/>
          <w:szCs w:val="20"/>
        </w:rPr>
      </w:pPr>
      <w:r w:rsidRPr="00B966CA">
        <w:rPr>
          <w:sz w:val="20"/>
          <w:szCs w:val="20"/>
        </w:rPr>
        <w:t>KLASA: 400-02/24-01/00001</w:t>
      </w:r>
    </w:p>
    <w:p w14:paraId="68973FAE" w14:textId="77777777" w:rsidR="00B873AF" w:rsidRPr="00B966CA" w:rsidRDefault="00B873AF" w:rsidP="007E6440">
      <w:pPr>
        <w:jc w:val="both"/>
        <w:rPr>
          <w:sz w:val="20"/>
          <w:szCs w:val="20"/>
        </w:rPr>
      </w:pPr>
      <w:r w:rsidRPr="00B966CA">
        <w:rPr>
          <w:sz w:val="20"/>
          <w:szCs w:val="20"/>
        </w:rPr>
        <w:t>URBROJ: 2158-77-10-24-00004</w:t>
      </w:r>
    </w:p>
    <w:p w14:paraId="0D72D320" w14:textId="77777777" w:rsidR="007D3E75" w:rsidRPr="00B966CA" w:rsidRDefault="007D3E75" w:rsidP="007E6440">
      <w:pPr>
        <w:spacing w:line="360" w:lineRule="auto"/>
        <w:jc w:val="both"/>
        <w:rPr>
          <w:b/>
        </w:rPr>
      </w:pPr>
    </w:p>
    <w:p w14:paraId="091A3A8F" w14:textId="77777777" w:rsidR="00B40926" w:rsidRPr="00B966CA" w:rsidRDefault="007304EB" w:rsidP="007E6440">
      <w:pPr>
        <w:spacing w:line="360" w:lineRule="auto"/>
        <w:jc w:val="both"/>
        <w:rPr>
          <w:b/>
        </w:rPr>
      </w:pPr>
      <w:r w:rsidRPr="00B966CA">
        <w:rPr>
          <w:b/>
        </w:rPr>
        <w:t>Tablica 1.</w:t>
      </w:r>
      <w:r w:rsidR="003F4854" w:rsidRPr="00B966CA">
        <w:rPr>
          <w:b/>
        </w:rPr>
        <w:t>:</w:t>
      </w:r>
      <w:r w:rsidRPr="00B966CA">
        <w:rPr>
          <w:b/>
        </w:rPr>
        <w:t xml:space="preserve">  Izvještaj o korištenju sredstava fondova Europske Unije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499"/>
        <w:gridCol w:w="1458"/>
        <w:gridCol w:w="1295"/>
        <w:gridCol w:w="1263"/>
        <w:gridCol w:w="1545"/>
      </w:tblGrid>
      <w:tr w:rsidR="0097610A" w:rsidRPr="00B966CA" w14:paraId="12F8CAF4" w14:textId="77777777" w:rsidTr="004B63D0">
        <w:trPr>
          <w:trHeight w:val="600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41D0" w14:textId="77777777" w:rsidR="007304EB" w:rsidRPr="00B966CA" w:rsidRDefault="007304EB" w:rsidP="007E64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color w:val="000000"/>
                <w:sz w:val="20"/>
                <w:szCs w:val="20"/>
                <w:lang w:eastAsia="hr-HR"/>
              </w:rPr>
              <w:t>EU FOND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570" w14:textId="77777777" w:rsidR="007304EB" w:rsidRPr="00B966CA" w:rsidRDefault="007304EB" w:rsidP="007E6440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Razdoblje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>trajanja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>projekta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177" w14:textId="77777777" w:rsidR="007304EB" w:rsidRPr="00B966CA" w:rsidRDefault="007304EB" w:rsidP="007E6440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Ukupno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>ugovorena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>sredstva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BA9" w14:textId="77777777" w:rsidR="007304EB" w:rsidRPr="00B966CA" w:rsidRDefault="007304EB" w:rsidP="007E6440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Dodijeljena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>sredstva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 xml:space="preserve"> GRAFOS-u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C89" w14:textId="77777777" w:rsidR="007304EB" w:rsidRPr="00B966CA" w:rsidRDefault="007304EB" w:rsidP="007E6440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Ukupno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>uplaćena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>sredstva</w:t>
            </w:r>
            <w:r w:rsidRPr="00B966CA">
              <w:rPr>
                <w:b/>
                <w:bCs/>
                <w:sz w:val="20"/>
                <w:szCs w:val="20"/>
                <w:lang w:eastAsia="hr-HR"/>
              </w:rPr>
              <w:br/>
              <w:t xml:space="preserve"> 31.12.2023.</w:t>
            </w:r>
          </w:p>
        </w:tc>
      </w:tr>
      <w:tr w:rsidR="0097610A" w:rsidRPr="00B966CA" w14:paraId="750C8618" w14:textId="77777777" w:rsidTr="004B63D0">
        <w:trPr>
          <w:trHeight w:val="600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B8B" w14:textId="77777777" w:rsidR="007304EB" w:rsidRPr="00B966CA" w:rsidRDefault="007304EB" w:rsidP="007E6440">
            <w:pPr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996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6D28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842D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ABA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304EB" w:rsidRPr="00B966CA" w14:paraId="02B0B54F" w14:textId="77777777" w:rsidTr="0097610A">
        <w:trPr>
          <w:trHeight w:val="84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2D38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ESF 'Razvoj, unapređenje i provedba stručne prakse u visokom obrazovanju</w:t>
            </w:r>
          </w:p>
        </w:tc>
      </w:tr>
      <w:tr w:rsidR="0097610A" w:rsidRPr="00B966CA" w14:paraId="6CD32B15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43D5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Održivi model stručne prakse na Građevinskom i arhitektonskom</w:t>
            </w:r>
            <w:r w:rsidRPr="00B966CA">
              <w:rPr>
                <w:sz w:val="20"/>
                <w:szCs w:val="20"/>
                <w:lang w:eastAsia="hr-HR"/>
              </w:rPr>
              <w:br/>
              <w:t xml:space="preserve"> fakultetu Osijek - PRAG (UP.03.1.1.04.0012)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976" w14:textId="29AFA6A3" w:rsidR="00B966CA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9.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3.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 xml:space="preserve">2020. </w:t>
            </w:r>
          </w:p>
          <w:p w14:paraId="02962BD1" w14:textId="77777777" w:rsidR="00B966CA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- </w:t>
            </w:r>
          </w:p>
          <w:p w14:paraId="33BF1BB2" w14:textId="52988FBC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9.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3.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59ED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415.196,03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49FE8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415.196,03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3B6" w14:textId="77777777" w:rsidR="007304EB" w:rsidRPr="00B966CA" w:rsidRDefault="007304EB" w:rsidP="007E6440">
            <w:pPr>
              <w:jc w:val="right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394.546,20</w:t>
            </w:r>
          </w:p>
        </w:tc>
      </w:tr>
      <w:tr w:rsidR="007304EB" w:rsidRPr="00B966CA" w14:paraId="3E934510" w14:textId="77777777" w:rsidTr="0097610A">
        <w:trPr>
          <w:trHeight w:val="84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A6C8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ERDF 'Ulaganje u znanost i inovacije (SIIF)</w:t>
            </w:r>
          </w:p>
        </w:tc>
      </w:tr>
      <w:tr w:rsidR="0097610A" w:rsidRPr="00B966CA" w14:paraId="0A7F6B75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3AC6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Razvoj i primjena naprednih građevinskih materijala za izgradnju zdravih </w:t>
            </w:r>
            <w:r w:rsidRPr="00B966CA">
              <w:rPr>
                <w:sz w:val="20"/>
                <w:szCs w:val="20"/>
                <w:lang w:eastAsia="hr-HR"/>
              </w:rPr>
              <w:br/>
              <w:t>zgrada: zaštita od neionizirajućeg zračenja-Z2grade KK.01.1.1.04.0105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7370" w14:textId="77777777" w:rsidR="004B63D0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20.12.2019.</w:t>
            </w:r>
          </w:p>
          <w:p w14:paraId="06548E1B" w14:textId="2E4816E7" w:rsidR="00A338EC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</w:t>
            </w:r>
            <w:r w:rsidR="00A338EC" w:rsidRPr="00B966CA">
              <w:rPr>
                <w:sz w:val="20"/>
                <w:szCs w:val="20"/>
                <w:lang w:eastAsia="hr-HR"/>
              </w:rPr>
              <w:t>–</w:t>
            </w:r>
            <w:r w:rsidRPr="00B966CA">
              <w:rPr>
                <w:sz w:val="20"/>
                <w:szCs w:val="20"/>
                <w:lang w:eastAsia="hr-HR"/>
              </w:rPr>
              <w:t xml:space="preserve"> </w:t>
            </w:r>
          </w:p>
          <w:p w14:paraId="74DC62EB" w14:textId="1D3FA921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20.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6.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CBA7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967.214,00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B04B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83.705,05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2EE" w14:textId="77777777" w:rsidR="007304EB" w:rsidRPr="00B966CA" w:rsidRDefault="007304EB" w:rsidP="007E6440">
            <w:pPr>
              <w:jc w:val="right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570.611,60</w:t>
            </w:r>
          </w:p>
        </w:tc>
      </w:tr>
      <w:tr w:rsidR="007304EB" w:rsidRPr="00B966CA" w14:paraId="1650487D" w14:textId="77777777" w:rsidTr="0097610A">
        <w:trPr>
          <w:trHeight w:val="84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168F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ERASMUS+ PROJEKTI</w:t>
            </w:r>
          </w:p>
        </w:tc>
      </w:tr>
      <w:tr w:rsidR="0097610A" w:rsidRPr="00B966CA" w14:paraId="5AFFB963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A367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Partnership for Virtual Laboratories in Civil Engineering - </w:t>
            </w:r>
            <w:r w:rsidRPr="00B966CA">
              <w:rPr>
                <w:sz w:val="20"/>
                <w:szCs w:val="20"/>
                <w:lang w:eastAsia="hr-HR"/>
              </w:rPr>
              <w:br/>
              <w:t>PARFORCE (pr. broj: 2020-1-DE01-KA226-HE-005783)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E8B" w14:textId="02184C76" w:rsidR="00D7618C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6.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2021.</w:t>
            </w:r>
          </w:p>
          <w:p w14:paraId="707DAFD8" w14:textId="77777777" w:rsidR="00D7618C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- </w:t>
            </w:r>
          </w:p>
          <w:p w14:paraId="20CFD7E6" w14:textId="778B425E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31.5.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51B8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28</w:t>
            </w:r>
            <w:r w:rsidR="009F38F7" w:rsidRPr="00B966CA">
              <w:rPr>
                <w:sz w:val="20"/>
                <w:szCs w:val="20"/>
                <w:lang w:eastAsia="hr-HR"/>
              </w:rPr>
              <w:t>7.470,</w:t>
            </w:r>
            <w:r w:rsidRPr="00B966CA">
              <w:rPr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E68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42.266,00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81A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29.036,62</w:t>
            </w:r>
          </w:p>
        </w:tc>
      </w:tr>
      <w:tr w:rsidR="0097610A" w:rsidRPr="00B966CA" w14:paraId="2B7401E5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F0CB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ERAMCA-Procjena ekološkog rizika i ublažavanje</w:t>
            </w:r>
            <w:r w:rsidRPr="00B966CA">
              <w:rPr>
                <w:sz w:val="20"/>
                <w:szCs w:val="20"/>
                <w:lang w:eastAsia="hr-HR"/>
              </w:rPr>
              <w:br/>
              <w:t>imovine imovine kulturne baštine u Srednjoj Aziji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6FD1" w14:textId="46895734" w:rsidR="00A338EC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15.1.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2020.</w:t>
            </w:r>
          </w:p>
          <w:p w14:paraId="3697771F" w14:textId="77777777" w:rsidR="00A338EC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-</w:t>
            </w:r>
          </w:p>
          <w:p w14:paraId="6BC1C410" w14:textId="789350A2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15.1.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97EC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801.376,00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E0D3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77.977,00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B8F3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45.487,38</w:t>
            </w:r>
          </w:p>
        </w:tc>
      </w:tr>
      <w:tr w:rsidR="0097610A" w:rsidRPr="00B966CA" w14:paraId="63C394FE" w14:textId="77777777" w:rsidTr="004B63D0">
        <w:trPr>
          <w:trHeight w:val="105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69D6" w14:textId="77777777" w:rsidR="007304EB" w:rsidRPr="00B966CA" w:rsidRDefault="007304EB" w:rsidP="007E6440">
            <w:pPr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  <w:lang w:eastAsia="hr-HR"/>
              </w:rPr>
              <w:t>Intelligent Methods for Structures, Elements and Materials - Sinergija primjene inteligentnih metoda u procjeni ponašanja zgrada, elemenata i materijala i inovativna uporaba recikliranih građevinskih materijala zasnovana na eksperimentalnim i novim pristupima za uspostavu održivog životnog prostora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0B1" w14:textId="793A0AB4" w:rsidR="00D7618C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9.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 xml:space="preserve">2023. </w:t>
            </w:r>
          </w:p>
          <w:p w14:paraId="77CD9137" w14:textId="77777777" w:rsidR="00D7618C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-</w:t>
            </w:r>
          </w:p>
          <w:p w14:paraId="2448E232" w14:textId="7F90492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31.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8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4B58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4C4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98.717,40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5D13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160.000,00</w:t>
            </w:r>
          </w:p>
        </w:tc>
      </w:tr>
      <w:tr w:rsidR="0097610A" w:rsidRPr="00B966CA" w14:paraId="78CB9939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AE1C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ERASMUS+ projekt individualne mobilnosti nastavnog i nenastavnog osoblja kroz boravak na inozemnim ustanovama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6035" w14:textId="36B2EF7B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1.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2023.</w:t>
            </w:r>
          </w:p>
          <w:p w14:paraId="28EBE337" w14:textId="77777777" w:rsidR="004B63D0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- </w:t>
            </w:r>
          </w:p>
          <w:p w14:paraId="3EBAAAA5" w14:textId="7C7885D3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31.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12.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</w:t>
            </w:r>
            <w:r w:rsidR="000F7745" w:rsidRPr="00B966CA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4A2B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16.145,20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1F5F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16.145,20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71D9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16.145,20</w:t>
            </w:r>
          </w:p>
        </w:tc>
      </w:tr>
      <w:tr w:rsidR="007304EB" w:rsidRPr="00B966CA" w14:paraId="749C7063" w14:textId="77777777" w:rsidTr="0097610A">
        <w:trPr>
          <w:trHeight w:val="84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289A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OBZOR EUROPA</w:t>
            </w:r>
          </w:p>
        </w:tc>
      </w:tr>
      <w:tr w:rsidR="0097610A" w:rsidRPr="00B966CA" w14:paraId="31089EFB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7B01" w14:textId="77777777" w:rsidR="007304EB" w:rsidRPr="00B966CA" w:rsidRDefault="007304EB" w:rsidP="007E6440">
            <w:pPr>
              <w:rPr>
                <w:color w:val="333333"/>
                <w:sz w:val="20"/>
                <w:szCs w:val="20"/>
                <w:lang w:eastAsia="hr-HR"/>
              </w:rPr>
            </w:pPr>
            <w:r w:rsidRPr="00B966CA">
              <w:rPr>
                <w:color w:val="333333"/>
                <w:sz w:val="20"/>
                <w:szCs w:val="20"/>
                <w:lang w:eastAsia="hr-HR"/>
              </w:rPr>
              <w:t>EYES HEARTS HANDS URBAN REVOLUTION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A4B7" w14:textId="099A1708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7.</w:t>
            </w:r>
            <w:r w:rsidR="00D7618C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 xml:space="preserve">2022. </w:t>
            </w:r>
          </w:p>
          <w:p w14:paraId="6C7AC1AA" w14:textId="77777777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- </w:t>
            </w:r>
          </w:p>
          <w:p w14:paraId="3C649802" w14:textId="77723D1C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7.</w:t>
            </w:r>
            <w:r w:rsidR="005D20B9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B4D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4.994.902,50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C5C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46.875,00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2B23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35.141,86</w:t>
            </w:r>
          </w:p>
        </w:tc>
      </w:tr>
      <w:tr w:rsidR="007304EB" w:rsidRPr="00B966CA" w14:paraId="33EAD53B" w14:textId="77777777" w:rsidTr="0097610A">
        <w:trPr>
          <w:trHeight w:val="84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EAE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lastRenderedPageBreak/>
              <w:t>EUROPSKI STRUKTURNI I INVESTICIJSKI FONDOVI</w:t>
            </w:r>
          </w:p>
        </w:tc>
      </w:tr>
      <w:tr w:rsidR="0097610A" w:rsidRPr="00B966CA" w14:paraId="06584915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FEDE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Greening the cities 2.0; HR-RS41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A99" w14:textId="5D536995" w:rsidR="000F7745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2.</w:t>
            </w:r>
            <w:r w:rsidR="00B966CA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 xml:space="preserve">2023. </w:t>
            </w:r>
          </w:p>
          <w:p w14:paraId="0CD5246D" w14:textId="77777777" w:rsidR="004B63D0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- </w:t>
            </w:r>
          </w:p>
          <w:p w14:paraId="36B87227" w14:textId="20703CB1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B966CA">
              <w:rPr>
                <w:sz w:val="20"/>
                <w:szCs w:val="20"/>
                <w:lang w:eastAsia="hr-HR"/>
              </w:rPr>
              <w:t>31.10.2023</w:t>
            </w:r>
            <w:r w:rsidR="000F7745" w:rsidRPr="00B966CA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2273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328.164,00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7F46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15.006,00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970A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1.500,60</w:t>
            </w:r>
          </w:p>
        </w:tc>
      </w:tr>
      <w:tr w:rsidR="0097610A" w:rsidRPr="00B966CA" w14:paraId="68A5B6EC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5411" w14:textId="77777777" w:rsidR="007304EB" w:rsidRPr="00B966CA" w:rsidRDefault="007304EB" w:rsidP="007E6440">
            <w:pPr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  <w:lang w:eastAsia="hr-HR"/>
              </w:rPr>
              <w:t>Istraživanje i razvoj inovativnih drvnih zidnih obloga, pregradnih i nosivih zidova</w:t>
            </w:r>
            <w:r w:rsidRPr="00B966CA">
              <w:rPr>
                <w:color w:val="000000"/>
                <w:sz w:val="20"/>
                <w:szCs w:val="20"/>
                <w:lang w:eastAsia="hr-HR"/>
              </w:rPr>
              <w:br/>
              <w:t xml:space="preserve"> za održivu gradnju u poduzeću Spačva d.d. KK.01.2.1.0244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4CF" w14:textId="77777777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20.</w:t>
            </w:r>
            <w:r w:rsidR="005D20B9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8.</w:t>
            </w:r>
            <w:r w:rsidR="005D20B9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 xml:space="preserve">2021. </w:t>
            </w:r>
          </w:p>
          <w:p w14:paraId="5599F1B9" w14:textId="77777777" w:rsidR="005D20B9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- </w:t>
            </w:r>
          </w:p>
          <w:p w14:paraId="0DDB2EF6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31.</w:t>
            </w:r>
            <w:r w:rsidR="005D20B9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12.</w:t>
            </w:r>
            <w:r w:rsidR="005D20B9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</w:t>
            </w:r>
            <w:r w:rsidR="000F7745" w:rsidRPr="00B966CA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444C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3.545.354,55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E289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86.474,11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942F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44.057,89</w:t>
            </w:r>
          </w:p>
        </w:tc>
      </w:tr>
      <w:tr w:rsidR="0097610A" w:rsidRPr="00B966CA" w14:paraId="66963A25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727F" w14:textId="77777777" w:rsidR="007304EB" w:rsidRPr="00B966CA" w:rsidRDefault="007304EB" w:rsidP="007E6440">
            <w:pPr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  <w:lang w:eastAsia="hr-HR"/>
              </w:rPr>
              <w:t>Istraživanje i razvoj samozbijajućeg betona i betona za 3D printer sa dodatkom</w:t>
            </w:r>
            <w:r w:rsidRPr="00B966CA">
              <w:rPr>
                <w:color w:val="000000"/>
                <w:sz w:val="20"/>
                <w:szCs w:val="20"/>
                <w:lang w:eastAsia="hr-HR"/>
              </w:rPr>
              <w:br/>
              <w:t>biopepela, šifra KK.01.2.1.02.0055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4827" w14:textId="44500464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17.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5.</w:t>
            </w:r>
            <w:r w:rsidR="005D20B9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2020.</w:t>
            </w:r>
          </w:p>
          <w:p w14:paraId="66FCEE16" w14:textId="77777777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-</w:t>
            </w:r>
          </w:p>
          <w:p w14:paraId="1046ADD1" w14:textId="6A75CD40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17.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8.</w:t>
            </w:r>
            <w:r w:rsidR="005D20B9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D04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2.928.388,09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DE0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615.748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F6D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105.810,73</w:t>
            </w:r>
          </w:p>
        </w:tc>
      </w:tr>
      <w:tr w:rsidR="0097610A" w:rsidRPr="00B966CA" w14:paraId="042DF479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7B07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Kreativna STEM revolucija u Slavoniji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905C" w14:textId="451A838E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12.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5.</w:t>
            </w:r>
            <w:r w:rsidR="00235FDF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2021.</w:t>
            </w:r>
          </w:p>
          <w:p w14:paraId="5AC40AF0" w14:textId="77777777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- </w:t>
            </w:r>
          </w:p>
          <w:p w14:paraId="2DE47A25" w14:textId="4CC538A2" w:rsidR="007304EB" w:rsidRPr="00B966CA" w:rsidRDefault="007304EB" w:rsidP="007E6440">
            <w:pPr>
              <w:jc w:val="center"/>
              <w:rPr>
                <w:color w:val="FF0000"/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5.</w:t>
            </w:r>
            <w:r w:rsidR="00235FDF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2023</w:t>
            </w:r>
            <w:r w:rsidRPr="00B966CA">
              <w:rPr>
                <w:color w:val="FF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B8EE" w14:textId="77777777" w:rsidR="007304EB" w:rsidRPr="00B966CA" w:rsidRDefault="007304EB" w:rsidP="007E6440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  <w:lang w:eastAsia="hr-HR"/>
              </w:rPr>
              <w:t>352.556,92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53FB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B601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407,47</w:t>
            </w:r>
          </w:p>
        </w:tc>
      </w:tr>
      <w:tr w:rsidR="007304EB" w:rsidRPr="00B966CA" w14:paraId="47EE429A" w14:textId="77777777" w:rsidTr="0097610A">
        <w:trPr>
          <w:trHeight w:val="84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6A98" w14:textId="77777777" w:rsidR="007304EB" w:rsidRPr="00B966CA" w:rsidRDefault="007304EB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Endangered Wooden Architecture Programme (EWAP)</w:t>
            </w:r>
          </w:p>
        </w:tc>
      </w:tr>
      <w:tr w:rsidR="0097610A" w:rsidRPr="00B966CA" w14:paraId="3101391D" w14:textId="77777777" w:rsidTr="004B63D0">
        <w:trPr>
          <w:trHeight w:val="8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F1AD" w14:textId="77777777" w:rsidR="007304EB" w:rsidRPr="00B966CA" w:rsidRDefault="007304EB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Documenting chardak house for preserving endangered wooden structure</w:t>
            </w:r>
            <w:r w:rsidRPr="00B966CA">
              <w:rPr>
                <w:sz w:val="20"/>
                <w:szCs w:val="20"/>
                <w:lang w:eastAsia="hr-HR"/>
              </w:rPr>
              <w:br/>
              <w:t>along Drava and Danube rivers in Croatia EWAP2010LG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4A9E" w14:textId="2535BD39" w:rsidR="000F7745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11.</w:t>
            </w:r>
            <w:r w:rsidR="00235FDF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 xml:space="preserve">2023. </w:t>
            </w:r>
          </w:p>
          <w:p w14:paraId="4F148842" w14:textId="77777777" w:rsidR="000F7745" w:rsidRPr="00B966CA" w:rsidRDefault="000F7745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-</w:t>
            </w:r>
          </w:p>
          <w:p w14:paraId="61BC255D" w14:textId="19A8F6FF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1.</w:t>
            </w:r>
            <w:r w:rsidR="004B63D0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11.</w:t>
            </w:r>
            <w:r w:rsidR="00235FDF" w:rsidRPr="00B966CA">
              <w:rPr>
                <w:sz w:val="20"/>
                <w:szCs w:val="20"/>
                <w:lang w:eastAsia="hr-HR"/>
              </w:rPr>
              <w:t xml:space="preserve"> </w:t>
            </w:r>
            <w:r w:rsidRPr="00B966CA">
              <w:rPr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561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172.602,27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0FA1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172.602,27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F78" w14:textId="77777777" w:rsidR="007304EB" w:rsidRPr="00B966CA" w:rsidRDefault="007304EB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0,00</w:t>
            </w:r>
          </w:p>
        </w:tc>
      </w:tr>
    </w:tbl>
    <w:p w14:paraId="16F8E20F" w14:textId="77777777" w:rsidR="007304EB" w:rsidRPr="00B966CA" w:rsidRDefault="007304EB" w:rsidP="007E6440">
      <w:pPr>
        <w:spacing w:line="360" w:lineRule="auto"/>
        <w:jc w:val="both"/>
        <w:rPr>
          <w:sz w:val="20"/>
          <w:szCs w:val="20"/>
        </w:rPr>
      </w:pPr>
    </w:p>
    <w:p w14:paraId="650508BA" w14:textId="77777777" w:rsidR="007304EB" w:rsidRPr="00B966CA" w:rsidRDefault="007304EB" w:rsidP="007E6440">
      <w:pPr>
        <w:spacing w:line="360" w:lineRule="auto"/>
        <w:jc w:val="both"/>
        <w:rPr>
          <w:sz w:val="20"/>
          <w:szCs w:val="20"/>
        </w:rPr>
      </w:pPr>
    </w:p>
    <w:p w14:paraId="0D2CB904" w14:textId="77777777" w:rsidR="00005E91" w:rsidRPr="00B966CA" w:rsidRDefault="00005E91" w:rsidP="007E6440">
      <w:pPr>
        <w:spacing w:line="360" w:lineRule="auto"/>
        <w:jc w:val="both"/>
        <w:rPr>
          <w:sz w:val="20"/>
          <w:szCs w:val="20"/>
        </w:rPr>
      </w:pPr>
    </w:p>
    <w:p w14:paraId="07C28215" w14:textId="77777777" w:rsidR="00005E91" w:rsidRPr="00B966CA" w:rsidRDefault="00005E91" w:rsidP="007E6440">
      <w:pPr>
        <w:rPr>
          <w:b/>
        </w:rPr>
      </w:pPr>
      <w:r w:rsidRPr="00B966CA">
        <w:rPr>
          <w:b/>
        </w:rPr>
        <w:t>Tablica 2.: Izvještaj o evidentiranim prihodima i primicima te rashodima i izdacima iz fondova Europske unije</w:t>
      </w:r>
    </w:p>
    <w:p w14:paraId="4C0518E0" w14:textId="77777777" w:rsidR="00005E91" w:rsidRPr="00B966CA" w:rsidRDefault="00005E91" w:rsidP="007E6440">
      <w:pPr>
        <w:rPr>
          <w:sz w:val="20"/>
          <w:szCs w:val="20"/>
        </w:rPr>
      </w:pPr>
    </w:p>
    <w:p w14:paraId="7A981A85" w14:textId="77777777" w:rsidR="00005E91" w:rsidRPr="00B966CA" w:rsidRDefault="00005E91" w:rsidP="007E6440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jc w:val="center"/>
        <w:tblLook w:val="04A0" w:firstRow="1" w:lastRow="0" w:firstColumn="1" w:lastColumn="0" w:noHBand="0" w:noVBand="1"/>
      </w:tblPr>
      <w:tblGrid>
        <w:gridCol w:w="2835"/>
        <w:gridCol w:w="1843"/>
        <w:gridCol w:w="1418"/>
        <w:gridCol w:w="1842"/>
        <w:gridCol w:w="1276"/>
      </w:tblGrid>
      <w:tr w:rsidR="00005E91" w:rsidRPr="00B966CA" w14:paraId="326F4BE5" w14:textId="77777777" w:rsidTr="00FA0C41">
        <w:trPr>
          <w:trHeight w:val="60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55A8" w14:textId="77777777" w:rsidR="00005E91" w:rsidRPr="00B966CA" w:rsidRDefault="00005E91" w:rsidP="007E64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color w:val="000000"/>
                <w:sz w:val="20"/>
                <w:szCs w:val="20"/>
                <w:lang w:eastAsia="hr-HR"/>
              </w:rPr>
              <w:t>EU FOND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D2E4" w14:textId="77777777" w:rsidR="00005E91" w:rsidRPr="00B966CA" w:rsidRDefault="00005E91" w:rsidP="007E64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color w:val="000000"/>
                <w:sz w:val="20"/>
                <w:szCs w:val="20"/>
                <w:lang w:eastAsia="hr-HR"/>
              </w:rPr>
              <w:t>31.12.2023.</w:t>
            </w:r>
          </w:p>
        </w:tc>
      </w:tr>
      <w:tr w:rsidR="00005E91" w:rsidRPr="00B966CA" w14:paraId="6173E13A" w14:textId="77777777" w:rsidTr="00FA0C41">
        <w:trPr>
          <w:trHeight w:val="60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6C93" w14:textId="77777777" w:rsidR="00005E91" w:rsidRPr="00B966CA" w:rsidRDefault="00005E91" w:rsidP="007E6440">
            <w:pPr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22F" w14:textId="77777777" w:rsidR="00005E91" w:rsidRPr="00B966CA" w:rsidRDefault="00005E91" w:rsidP="007E64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color w:val="000000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C570" w14:textId="77777777" w:rsidR="00005E91" w:rsidRPr="00B966CA" w:rsidRDefault="00005E91" w:rsidP="007E64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color w:val="000000"/>
                <w:sz w:val="20"/>
                <w:szCs w:val="20"/>
                <w:lang w:eastAsia="hr-HR"/>
              </w:rPr>
              <w:t>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B34A6" w14:textId="77777777" w:rsidR="00005E91" w:rsidRPr="00B966CA" w:rsidRDefault="00005E91" w:rsidP="007E64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color w:val="000000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1C7" w14:textId="77777777" w:rsidR="00005E91" w:rsidRPr="00B966CA" w:rsidRDefault="00005E91" w:rsidP="007E64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color w:val="000000"/>
                <w:sz w:val="20"/>
                <w:szCs w:val="20"/>
                <w:lang w:eastAsia="hr-HR"/>
              </w:rPr>
              <w:t>Izdaci</w:t>
            </w:r>
          </w:p>
        </w:tc>
      </w:tr>
      <w:tr w:rsidR="00005E91" w:rsidRPr="00B966CA" w14:paraId="19714F73" w14:textId="77777777" w:rsidTr="00FA0C41">
        <w:trPr>
          <w:trHeight w:val="85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6848" w14:textId="77777777" w:rsidR="00005E91" w:rsidRPr="00B966CA" w:rsidRDefault="00005E91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ESF 'Razvoj, unapređenje i provedba stručne prakse u visokom obrazovanju</w:t>
            </w:r>
          </w:p>
        </w:tc>
      </w:tr>
      <w:tr w:rsidR="00005E91" w:rsidRPr="00B966CA" w14:paraId="5F85418E" w14:textId="77777777" w:rsidTr="00FA0C4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B895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Održivi model stručne prakse na Građevinskom i arhitektonskom</w:t>
            </w:r>
            <w:r w:rsidRPr="00B966CA">
              <w:rPr>
                <w:sz w:val="20"/>
                <w:szCs w:val="20"/>
                <w:lang w:eastAsia="hr-HR"/>
              </w:rPr>
              <w:br/>
              <w:t>fakultetu Osijek - PRAG (UP.03.1.1.04.0012)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02BE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</w:rPr>
              <w:t>49.149,94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3255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8B5F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11.</w:t>
            </w:r>
            <w:r w:rsidR="007E6440" w:rsidRPr="00B966CA">
              <w:rPr>
                <w:color w:val="000000"/>
                <w:sz w:val="20"/>
                <w:szCs w:val="20"/>
              </w:rPr>
              <w:t>994,46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8099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E91" w:rsidRPr="00B966CA" w14:paraId="6BC336B1" w14:textId="77777777" w:rsidTr="00FA0C41">
        <w:trPr>
          <w:trHeight w:val="85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0DE0C" w14:textId="77777777" w:rsidR="00005E91" w:rsidRPr="00B966CA" w:rsidRDefault="00005E91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ERDF 'Ulaganje u znanost i inovacije (SIIF)</w:t>
            </w:r>
          </w:p>
        </w:tc>
      </w:tr>
      <w:tr w:rsidR="00005E91" w:rsidRPr="00B966CA" w14:paraId="24AB5445" w14:textId="77777777" w:rsidTr="00005E9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1751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 Razvoj i primjena naprednih građevinskih materijala za izgradnju zdravih </w:t>
            </w:r>
            <w:r w:rsidRPr="00B966CA">
              <w:rPr>
                <w:sz w:val="20"/>
                <w:szCs w:val="20"/>
                <w:lang w:eastAsia="hr-HR"/>
              </w:rPr>
              <w:br/>
              <w:t>zgrada: zaštita od neionizirajućeg zračenja-Z2grade KK.01.1.1.04.0105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15F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</w:rPr>
              <w:t>94.975,29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8647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0054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2</w:t>
            </w:r>
            <w:r w:rsidR="007E6440" w:rsidRPr="00B966CA">
              <w:rPr>
                <w:color w:val="000000"/>
                <w:sz w:val="20"/>
                <w:szCs w:val="20"/>
              </w:rPr>
              <w:t>3.691,30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4247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E91" w:rsidRPr="00B966CA" w14:paraId="51D2D8AD" w14:textId="77777777" w:rsidTr="00FA0C41">
        <w:trPr>
          <w:trHeight w:val="85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9090" w14:textId="77777777" w:rsidR="00005E91" w:rsidRPr="00B966CA" w:rsidRDefault="00005E91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lastRenderedPageBreak/>
              <w:t>ERASMUS+ PROJEKTI</w:t>
            </w:r>
          </w:p>
        </w:tc>
      </w:tr>
      <w:tr w:rsidR="00005E91" w:rsidRPr="00B966CA" w14:paraId="74DC00BB" w14:textId="77777777" w:rsidTr="00FA0C4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4210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 xml:space="preserve">PARAFORCE Partnership for Virtual Laboratories in Civil Engineering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1CA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</w:rPr>
              <w:t>12.686,00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224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0E29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13.232,30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27FE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 </w:t>
            </w:r>
          </w:p>
        </w:tc>
      </w:tr>
      <w:tr w:rsidR="00005E91" w:rsidRPr="00B966CA" w14:paraId="41BF2CCE" w14:textId="77777777" w:rsidTr="00FA0C4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EE62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ERAMCA-Procjena ekološkog rizika i ublažavanje imovine imovine kulturne baštine u Srednjoj Aziji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789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5C1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35CA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7.668,71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6B4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005E91" w:rsidRPr="00B966CA" w14:paraId="035D22C2" w14:textId="77777777" w:rsidTr="007E6440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6A696" w14:textId="77777777" w:rsidR="00005E91" w:rsidRPr="00B966CA" w:rsidRDefault="00005E91" w:rsidP="007E6440">
            <w:pPr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  <w:lang w:eastAsia="hr-HR"/>
              </w:rPr>
              <w:t>Intelligent Methods for Structures, Elements and Materials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BAD6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E44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04DD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94.280,58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4190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005E91" w:rsidRPr="00B966CA" w14:paraId="590AA999" w14:textId="77777777" w:rsidTr="00FA0C4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201B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ERASMUS+ projekt individualne mobilnosti nastavnog i nenastavnog osoblja kroz boravak na inozemnim ustanovama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50D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16.145,20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9B3C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1BD9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15.299,25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F82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005E91" w:rsidRPr="00B966CA" w14:paraId="277649A3" w14:textId="77777777" w:rsidTr="00FA0C41">
        <w:trPr>
          <w:trHeight w:val="85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3797" w14:textId="77777777" w:rsidR="00005E91" w:rsidRPr="00B966CA" w:rsidRDefault="00005E91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EUROPSKI STRUKTURNI I INVESTICIJSKI FONDOVI</w:t>
            </w:r>
          </w:p>
        </w:tc>
      </w:tr>
      <w:tr w:rsidR="00005E91" w:rsidRPr="00B966CA" w14:paraId="13221C03" w14:textId="77777777" w:rsidTr="00005E9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B60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Greening the cities 2.0; HR-RS41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7EC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</w:rPr>
              <w:t>1.500,60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0EC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35EC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10.738,75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5FB3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E91" w:rsidRPr="00B966CA" w14:paraId="1D2F95E3" w14:textId="77777777" w:rsidTr="00005E9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6B98" w14:textId="77777777" w:rsidR="00005E91" w:rsidRPr="00B966CA" w:rsidRDefault="00005E91" w:rsidP="007E6440">
            <w:pPr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  <w:lang w:eastAsia="hr-HR"/>
              </w:rPr>
              <w:t xml:space="preserve">Istraživanje i razvoj inovativnih drvnih zidnih obloga, pregradnih i nosivih zidova </w:t>
            </w:r>
            <w:r w:rsidRPr="00B966CA">
              <w:rPr>
                <w:color w:val="000000"/>
                <w:sz w:val="20"/>
                <w:szCs w:val="20"/>
                <w:lang w:eastAsia="hr-HR"/>
              </w:rPr>
              <w:br/>
              <w:t>za održivu gradnju u poduzeću Spačva d.d. KK.01.2.1.0244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6B26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31.036,09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9534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C43B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21.986,25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B32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E91" w:rsidRPr="00B966CA" w14:paraId="27DDF313" w14:textId="77777777" w:rsidTr="00005E9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EC32" w14:textId="77777777" w:rsidR="00005E91" w:rsidRPr="00B966CA" w:rsidRDefault="00005E91" w:rsidP="007E6440">
            <w:pPr>
              <w:rPr>
                <w:color w:val="000000"/>
                <w:sz w:val="20"/>
                <w:szCs w:val="20"/>
                <w:lang w:eastAsia="hr-HR"/>
              </w:rPr>
            </w:pPr>
            <w:r w:rsidRPr="00B966CA">
              <w:rPr>
                <w:color w:val="000000"/>
                <w:sz w:val="20"/>
                <w:szCs w:val="20"/>
                <w:lang w:eastAsia="hr-HR"/>
              </w:rPr>
              <w:t>Istraživanje i razvoj samozbijajućeg betona i betona za 3D printer sa</w:t>
            </w:r>
            <w:r w:rsidRPr="00B966CA">
              <w:rPr>
                <w:color w:val="000000"/>
                <w:sz w:val="20"/>
                <w:szCs w:val="20"/>
                <w:lang w:eastAsia="hr-HR"/>
              </w:rPr>
              <w:br/>
              <w:t>dodatkom biopepela, šifra KK.01.2.1.02.0055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25FD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1CFF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446B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18.293,56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9849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E91" w:rsidRPr="00B966CA" w14:paraId="67AEE3B8" w14:textId="77777777" w:rsidTr="00005E9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EF7B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Kreativna STEM revolucija u Slavoniji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16A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407,47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3E09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A088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407,47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344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5E91" w:rsidRPr="00B966CA" w14:paraId="5E9CC186" w14:textId="77777777" w:rsidTr="00FA0C41">
        <w:trPr>
          <w:trHeight w:val="85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F6A4" w14:textId="77777777" w:rsidR="00005E91" w:rsidRPr="00B966CA" w:rsidRDefault="00005E91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OBZOR EUROPA</w:t>
            </w:r>
          </w:p>
        </w:tc>
      </w:tr>
      <w:tr w:rsidR="00005E91" w:rsidRPr="00B966CA" w14:paraId="4A4DC14E" w14:textId="77777777" w:rsidTr="00005E9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2A9D" w14:textId="77777777" w:rsidR="00005E91" w:rsidRPr="00B966CA" w:rsidRDefault="00005E91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EYES HEARTS HANDS URBAN REVOLUTION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951" w14:textId="77777777" w:rsidR="00005E91" w:rsidRPr="00B966CA" w:rsidRDefault="00005E91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</w:rPr>
              <w:t>12.304,69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1ED" w14:textId="77777777" w:rsidR="00005E91" w:rsidRPr="00B966CA" w:rsidRDefault="00005E91" w:rsidP="007E6440">
            <w:pPr>
              <w:jc w:val="center"/>
              <w:rPr>
                <w:sz w:val="20"/>
                <w:szCs w:val="20"/>
              </w:rPr>
            </w:pPr>
            <w:r w:rsidRPr="00B966CA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6159" w14:textId="77777777" w:rsidR="00005E91" w:rsidRPr="00B966CA" w:rsidRDefault="00005E91" w:rsidP="007E6440">
            <w:pPr>
              <w:jc w:val="center"/>
              <w:rPr>
                <w:sz w:val="20"/>
                <w:szCs w:val="20"/>
              </w:rPr>
            </w:pPr>
            <w:r w:rsidRPr="00B966CA">
              <w:rPr>
                <w:sz w:val="20"/>
                <w:szCs w:val="20"/>
              </w:rPr>
              <w:t>1.080,96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5B6A" w14:textId="77777777" w:rsidR="00005E91" w:rsidRPr="00B966CA" w:rsidRDefault="00005E91" w:rsidP="007E6440">
            <w:pPr>
              <w:jc w:val="center"/>
              <w:rPr>
                <w:sz w:val="20"/>
                <w:szCs w:val="20"/>
              </w:rPr>
            </w:pPr>
            <w:r w:rsidRPr="00B966CA">
              <w:rPr>
                <w:sz w:val="20"/>
                <w:szCs w:val="20"/>
              </w:rPr>
              <w:t>-</w:t>
            </w:r>
          </w:p>
        </w:tc>
      </w:tr>
      <w:tr w:rsidR="00005E91" w:rsidRPr="00B966CA" w14:paraId="57957D67" w14:textId="77777777" w:rsidTr="00FA0C41">
        <w:trPr>
          <w:trHeight w:val="85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B856" w14:textId="77777777" w:rsidR="00005E91" w:rsidRPr="00B966CA" w:rsidRDefault="00005E91" w:rsidP="007E6440">
            <w:pPr>
              <w:rPr>
                <w:b/>
                <w:bCs/>
                <w:sz w:val="20"/>
                <w:szCs w:val="20"/>
                <w:lang w:eastAsia="hr-HR"/>
              </w:rPr>
            </w:pPr>
            <w:r w:rsidRPr="00B966CA">
              <w:rPr>
                <w:b/>
                <w:bCs/>
                <w:sz w:val="20"/>
                <w:szCs w:val="20"/>
                <w:lang w:eastAsia="hr-HR"/>
              </w:rPr>
              <w:t>Endangered Wooden Architecture Programme (EWAP)</w:t>
            </w:r>
          </w:p>
        </w:tc>
      </w:tr>
      <w:tr w:rsidR="00005E91" w:rsidRPr="00B966CA" w14:paraId="04DB767E" w14:textId="77777777" w:rsidTr="00005E91">
        <w:trPr>
          <w:trHeight w:val="859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C12C" w14:textId="77777777" w:rsidR="00005E91" w:rsidRPr="00B966CA" w:rsidRDefault="00005E91" w:rsidP="007E6440">
            <w:pPr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  <w:lang w:eastAsia="hr-HR"/>
              </w:rPr>
              <w:t>Documenting chardak house for preserving endangered wooden structure</w:t>
            </w:r>
            <w:r w:rsidRPr="00B966CA">
              <w:rPr>
                <w:sz w:val="20"/>
                <w:szCs w:val="20"/>
                <w:lang w:eastAsia="hr-HR"/>
              </w:rPr>
              <w:br/>
              <w:t>along Drava and Danube rivers in Croatia EWAP2010LG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5EA" w14:textId="77777777" w:rsidR="00005E91" w:rsidRPr="00B966CA" w:rsidRDefault="00005E91" w:rsidP="007E6440">
            <w:pPr>
              <w:jc w:val="center"/>
              <w:rPr>
                <w:sz w:val="20"/>
                <w:szCs w:val="20"/>
                <w:lang w:eastAsia="hr-HR"/>
              </w:rPr>
            </w:pPr>
            <w:r w:rsidRPr="00B966C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8CF0" w14:textId="77777777" w:rsidR="00005E91" w:rsidRPr="00B966CA" w:rsidRDefault="00005E91" w:rsidP="007E6440">
            <w:pPr>
              <w:jc w:val="center"/>
              <w:rPr>
                <w:sz w:val="20"/>
                <w:szCs w:val="20"/>
              </w:rPr>
            </w:pPr>
            <w:r w:rsidRPr="00B966CA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9F3D" w14:textId="77777777" w:rsidR="00005E91" w:rsidRPr="00B966CA" w:rsidRDefault="00005E91" w:rsidP="007E6440">
            <w:pPr>
              <w:jc w:val="center"/>
              <w:rPr>
                <w:sz w:val="20"/>
                <w:szCs w:val="20"/>
              </w:rPr>
            </w:pPr>
            <w:r w:rsidRPr="00B966CA">
              <w:rPr>
                <w:sz w:val="20"/>
                <w:szCs w:val="20"/>
              </w:rPr>
              <w:t>912,97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F03" w14:textId="77777777" w:rsidR="00005E91" w:rsidRPr="00B966CA" w:rsidRDefault="00005E91" w:rsidP="007E6440">
            <w:pPr>
              <w:jc w:val="center"/>
              <w:rPr>
                <w:color w:val="000000"/>
                <w:sz w:val="20"/>
                <w:szCs w:val="20"/>
              </w:rPr>
            </w:pPr>
            <w:r w:rsidRPr="00B966CA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725D6F6D" w14:textId="77777777" w:rsidR="00005E91" w:rsidRPr="00B966CA" w:rsidRDefault="00005E91" w:rsidP="007E6440">
      <w:pPr>
        <w:spacing w:line="360" w:lineRule="auto"/>
        <w:jc w:val="both"/>
        <w:rPr>
          <w:sz w:val="20"/>
          <w:szCs w:val="20"/>
        </w:rPr>
      </w:pPr>
    </w:p>
    <w:p w14:paraId="05889685" w14:textId="77777777" w:rsidR="00005E91" w:rsidRPr="00B966CA" w:rsidRDefault="00005E91" w:rsidP="007E6440">
      <w:pPr>
        <w:spacing w:line="360" w:lineRule="auto"/>
        <w:jc w:val="both"/>
        <w:rPr>
          <w:sz w:val="20"/>
          <w:szCs w:val="20"/>
        </w:rPr>
      </w:pPr>
    </w:p>
    <w:p w14:paraId="640331C6" w14:textId="77777777" w:rsidR="00005E91" w:rsidRPr="00B966CA" w:rsidRDefault="00005E91" w:rsidP="007E6440">
      <w:pPr>
        <w:spacing w:line="360" w:lineRule="auto"/>
        <w:jc w:val="both"/>
      </w:pPr>
      <w:r w:rsidRPr="00B966CA">
        <w:lastRenderedPageBreak/>
        <w:t>Budući da je Pravilnikom o planiranju u sustavu proračuna propisana primjena modificiranog novčanog načela u postu</w:t>
      </w:r>
      <w:r w:rsidR="00A82195" w:rsidRPr="00B966CA">
        <w:t>p</w:t>
      </w:r>
      <w:r w:rsidRPr="00B966CA">
        <w:t>ku planiranja i izvršavanja proračuna i financijskog plana podaci iskazani u Izvještaju o korištenju sredstava fondova Europske unije temelje se na modificiranom novčanom načelu.</w:t>
      </w:r>
    </w:p>
    <w:p w14:paraId="69996161" w14:textId="77777777" w:rsidR="00005E91" w:rsidRPr="00B966CA" w:rsidRDefault="00005E91" w:rsidP="007E6440">
      <w:pPr>
        <w:spacing w:line="360" w:lineRule="auto"/>
        <w:jc w:val="both"/>
      </w:pPr>
    </w:p>
    <w:p w14:paraId="3C39A805" w14:textId="77777777" w:rsidR="00005E91" w:rsidRPr="00B966CA" w:rsidRDefault="00005E91" w:rsidP="007E6440">
      <w:pPr>
        <w:spacing w:line="360" w:lineRule="auto"/>
        <w:jc w:val="both"/>
      </w:pPr>
    </w:p>
    <w:p w14:paraId="0AEFA33C" w14:textId="77777777" w:rsidR="00DD6FA6" w:rsidRPr="00B966CA" w:rsidRDefault="00DD6FA6" w:rsidP="007E6440"/>
    <w:p w14:paraId="2655D8FD" w14:textId="77777777" w:rsidR="007304EB" w:rsidRPr="00B966CA" w:rsidRDefault="007304EB" w:rsidP="007E6440">
      <w:r w:rsidRPr="00B966CA">
        <w:t xml:space="preserve"> </w:t>
      </w:r>
    </w:p>
    <w:p w14:paraId="4672317C" w14:textId="77777777" w:rsidR="00334C41" w:rsidRPr="00B966CA" w:rsidRDefault="00334C41" w:rsidP="007E6440">
      <w:pPr>
        <w:spacing w:line="360" w:lineRule="auto"/>
      </w:pPr>
      <w:r w:rsidRPr="00B966CA">
        <w:t>U Osijeku 18. ožujka 2024. godine.</w:t>
      </w:r>
    </w:p>
    <w:p w14:paraId="25E13824" w14:textId="77777777" w:rsidR="00334C41" w:rsidRPr="00B966CA" w:rsidRDefault="00334C41" w:rsidP="007E6440">
      <w:pPr>
        <w:spacing w:line="360" w:lineRule="auto"/>
      </w:pPr>
    </w:p>
    <w:p w14:paraId="4C338B9A" w14:textId="77777777" w:rsidR="00334C41" w:rsidRPr="00B966CA" w:rsidRDefault="00334C41" w:rsidP="007E6440">
      <w:pPr>
        <w:spacing w:line="360" w:lineRule="auto"/>
        <w:ind w:left="5664" w:firstLine="708"/>
        <w:rPr>
          <w:b/>
        </w:rPr>
      </w:pPr>
      <w:r w:rsidRPr="00B966CA">
        <w:rPr>
          <w:b/>
        </w:rPr>
        <w:t>DEKAN</w:t>
      </w:r>
    </w:p>
    <w:p w14:paraId="707F7A92" w14:textId="77777777" w:rsidR="00334C41" w:rsidRPr="00B966CA" w:rsidRDefault="00334C41" w:rsidP="007E6440">
      <w:pPr>
        <w:spacing w:line="360" w:lineRule="auto"/>
        <w:ind w:left="5664" w:firstLine="708"/>
        <w:rPr>
          <w:b/>
        </w:rPr>
      </w:pPr>
    </w:p>
    <w:p w14:paraId="658E14E5" w14:textId="77777777" w:rsidR="00334C41" w:rsidRPr="00B966CA" w:rsidRDefault="00334C41" w:rsidP="007E6440">
      <w:pPr>
        <w:spacing w:line="360" w:lineRule="auto"/>
        <w:ind w:left="5664"/>
      </w:pPr>
      <w:r w:rsidRPr="00B966CA">
        <w:rPr>
          <w:b/>
        </w:rPr>
        <w:t xml:space="preserve"> prof. dr. sc. Hrvoje Krstić</w:t>
      </w:r>
    </w:p>
    <w:p w14:paraId="16C477BA" w14:textId="77777777" w:rsidR="00334C41" w:rsidRPr="00B966CA" w:rsidRDefault="00334C41" w:rsidP="007E6440"/>
    <w:sectPr w:rsidR="00334C41" w:rsidRPr="00B966CA" w:rsidSect="00A438D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1F7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2795343F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30556DD8"/>
    <w:multiLevelType w:val="hybridMultilevel"/>
    <w:tmpl w:val="B74C8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13F4"/>
    <w:multiLevelType w:val="hybridMultilevel"/>
    <w:tmpl w:val="07B88B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26"/>
    <w:rsid w:val="00005E91"/>
    <w:rsid w:val="00090129"/>
    <w:rsid w:val="000F7745"/>
    <w:rsid w:val="00137AC6"/>
    <w:rsid w:val="00196412"/>
    <w:rsid w:val="00235FDF"/>
    <w:rsid w:val="00245CE8"/>
    <w:rsid w:val="002C7A70"/>
    <w:rsid w:val="00334C41"/>
    <w:rsid w:val="003F4854"/>
    <w:rsid w:val="004B63D0"/>
    <w:rsid w:val="00587D2B"/>
    <w:rsid w:val="005D20B9"/>
    <w:rsid w:val="00605C15"/>
    <w:rsid w:val="006D6C9C"/>
    <w:rsid w:val="007304EB"/>
    <w:rsid w:val="007965B1"/>
    <w:rsid w:val="007D3E75"/>
    <w:rsid w:val="007E6440"/>
    <w:rsid w:val="00822689"/>
    <w:rsid w:val="0091310A"/>
    <w:rsid w:val="00972BF4"/>
    <w:rsid w:val="0097610A"/>
    <w:rsid w:val="009D76C1"/>
    <w:rsid w:val="009F38F7"/>
    <w:rsid w:val="00A338EC"/>
    <w:rsid w:val="00A438DD"/>
    <w:rsid w:val="00A61D2A"/>
    <w:rsid w:val="00A82195"/>
    <w:rsid w:val="00B40926"/>
    <w:rsid w:val="00B7395C"/>
    <w:rsid w:val="00B873AF"/>
    <w:rsid w:val="00B966CA"/>
    <w:rsid w:val="00D7618C"/>
    <w:rsid w:val="00DD6FA6"/>
    <w:rsid w:val="00F64D94"/>
    <w:rsid w:val="00F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9D79"/>
  <w15:chartTrackingRefBased/>
  <w15:docId w15:val="{01F7F9A2-6B90-49EA-9570-12D6ED7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B409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B40926"/>
  </w:style>
  <w:style w:type="paragraph" w:styleId="BalloonText">
    <w:name w:val="Balloon Text"/>
    <w:basedOn w:val="Normal"/>
    <w:link w:val="BalloonTextChar"/>
    <w:uiPriority w:val="99"/>
    <w:semiHidden/>
    <w:unhideWhenUsed/>
    <w:rsid w:val="00196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1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dc:description/>
  <cp:lastModifiedBy>GFOS</cp:lastModifiedBy>
  <cp:revision>4</cp:revision>
  <cp:lastPrinted>2024-03-25T12:37:00Z</cp:lastPrinted>
  <dcterms:created xsi:type="dcterms:W3CDTF">2024-03-25T12:44:00Z</dcterms:created>
  <dcterms:modified xsi:type="dcterms:W3CDTF">2024-03-25T14:41:00Z</dcterms:modified>
</cp:coreProperties>
</file>