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B32" w:rsidRDefault="00336B32" w:rsidP="00F3333D">
      <w:pPr>
        <w:spacing w:before="240" w:line="360" w:lineRule="auto"/>
        <w:jc w:val="both"/>
      </w:pPr>
      <w:r>
        <w:t>Studenti, trenutno na 2. godini diplomskog</w:t>
      </w:r>
      <w:r w:rsidRPr="00336B32">
        <w:t xml:space="preserve"> sveučilišn</w:t>
      </w:r>
      <w:r>
        <w:t>og</w:t>
      </w:r>
      <w:r w:rsidRPr="00336B32">
        <w:t xml:space="preserve"> studij</w:t>
      </w:r>
      <w:r>
        <w:t>a</w:t>
      </w:r>
      <w:r w:rsidRPr="00336B32">
        <w:t xml:space="preserve"> </w:t>
      </w:r>
      <w:r>
        <w:t>g</w:t>
      </w:r>
      <w:r w:rsidRPr="00336B32">
        <w:t xml:space="preserve">rađevinarstvo – smjer </w:t>
      </w:r>
      <w:r>
        <w:t xml:space="preserve">OTMG, </w:t>
      </w:r>
      <w:r w:rsidRPr="008E1120">
        <w:rPr>
          <w:b/>
        </w:rPr>
        <w:t xml:space="preserve">Matko </w:t>
      </w:r>
      <w:proofErr w:type="spellStart"/>
      <w:r w:rsidRPr="008E1120">
        <w:rPr>
          <w:b/>
        </w:rPr>
        <w:t>Opačak</w:t>
      </w:r>
      <w:proofErr w:type="spellEnd"/>
      <w:r w:rsidRPr="008E1120">
        <w:rPr>
          <w:b/>
        </w:rPr>
        <w:t xml:space="preserve">, Mario </w:t>
      </w:r>
      <w:proofErr w:type="spellStart"/>
      <w:r w:rsidRPr="008E1120">
        <w:rPr>
          <w:b/>
        </w:rPr>
        <w:t>Feketija</w:t>
      </w:r>
      <w:proofErr w:type="spellEnd"/>
      <w:r w:rsidRPr="008E1120">
        <w:rPr>
          <w:b/>
        </w:rPr>
        <w:t xml:space="preserve">, Anita Čurić, Emanuel Lovrić </w:t>
      </w:r>
      <w:r w:rsidRPr="008E1120">
        <w:t>i</w:t>
      </w:r>
      <w:r w:rsidRPr="008E1120">
        <w:rPr>
          <w:b/>
        </w:rPr>
        <w:t xml:space="preserve"> </w:t>
      </w:r>
      <w:r w:rsidRPr="008E1120">
        <w:rPr>
          <w:b/>
        </w:rPr>
        <w:t>Vjekoslav Vujanić</w:t>
      </w:r>
      <w:r>
        <w:t xml:space="preserve"> sudjelovali su na međunarodnom studentskom natjecanju „</w:t>
      </w:r>
      <w:r w:rsidRPr="008E1120">
        <w:rPr>
          <w:b/>
        </w:rPr>
        <w:t xml:space="preserve">13th PERI </w:t>
      </w:r>
      <w:proofErr w:type="spellStart"/>
      <w:r w:rsidRPr="008E1120">
        <w:rPr>
          <w:b/>
        </w:rPr>
        <w:t>Construction</w:t>
      </w:r>
      <w:proofErr w:type="spellEnd"/>
      <w:r w:rsidRPr="008E1120">
        <w:rPr>
          <w:b/>
        </w:rPr>
        <w:t xml:space="preserve"> </w:t>
      </w:r>
      <w:proofErr w:type="spellStart"/>
      <w:r w:rsidRPr="008E1120">
        <w:rPr>
          <w:b/>
        </w:rPr>
        <w:t>Exercise</w:t>
      </w:r>
      <w:proofErr w:type="spellEnd"/>
      <w:r w:rsidRPr="008E1120">
        <w:rPr>
          <w:b/>
        </w:rPr>
        <w:t xml:space="preserve"> 2020/2021</w:t>
      </w:r>
      <w:r>
        <w:t>“ koj</w:t>
      </w:r>
      <w:r w:rsidR="008E1120">
        <w:t>eg</w:t>
      </w:r>
      <w:r>
        <w:t xml:space="preserve"> </w:t>
      </w:r>
      <w:r w:rsidR="005921F2">
        <w:t xml:space="preserve">u dvogodišnjem ciklusu </w:t>
      </w:r>
      <w:r>
        <w:t>organizira tvrtka PERI d.d. sa sjedištem u Njemačkoj</w:t>
      </w:r>
      <w:r w:rsidR="005921F2">
        <w:t>, s uobičajenim nagradnim fondom 20.000,00 €</w:t>
      </w:r>
      <w:r>
        <w:t xml:space="preserve">. </w:t>
      </w:r>
      <w:r w:rsidR="00F3333D">
        <w:t>U dogovoru s tvrtkom koja organizira natjecanje, podloge i dijelovi ovog natjecateljskog zadatka su dijelovi semestralnog rada iz predmeta Tehnologija građenja II na Građevinskom i arhitektonskom fakultetu Osijek već 6. godinu zaredom.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3"/>
        <w:gridCol w:w="3369"/>
      </w:tblGrid>
      <w:tr w:rsidR="00594EEA" w:rsidTr="00594EEA">
        <w:tc>
          <w:tcPr>
            <w:tcW w:w="4531" w:type="dxa"/>
            <w:tcMar>
              <w:left w:w="0" w:type="dxa"/>
              <w:right w:w="0" w:type="dxa"/>
            </w:tcMar>
          </w:tcPr>
          <w:p w:rsidR="00594EEA" w:rsidRDefault="00594EEA" w:rsidP="00594EEA">
            <w:pPr>
              <w:jc w:val="both"/>
            </w:pPr>
            <w:r w:rsidRPr="005921F2">
              <w:rPr>
                <w:noProof/>
                <w:lang w:eastAsia="hr-HR"/>
              </w:rPr>
              <w:drawing>
                <wp:inline distT="0" distB="0" distL="0" distR="0" wp14:anchorId="5CDF28C2" wp14:editId="782B8313">
                  <wp:extent cx="3622533" cy="2812211"/>
                  <wp:effectExtent l="0" t="0" r="0" b="7620"/>
                  <wp:docPr id="1" name="Picture 1" descr="C:\Users\user\AppData\Local\Microsoft\Windows\INetCache\Content.Outlook\IYLL0KN0\185336764_314054373430380_8374079209483137795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Outlook\IYLL0KN0\185336764_314054373430380_8374079209483137795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626934" cy="2815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Mar>
              <w:left w:w="0" w:type="dxa"/>
              <w:right w:w="0" w:type="dxa"/>
            </w:tcMar>
          </w:tcPr>
          <w:p w:rsidR="00594EEA" w:rsidRDefault="00594EEA" w:rsidP="00594EEA">
            <w:pPr>
              <w:jc w:val="both"/>
            </w:pPr>
            <w:r w:rsidRPr="005921F2">
              <w:drawing>
                <wp:inline distT="0" distB="0" distL="0" distR="0" wp14:anchorId="1C0A4CA4" wp14:editId="522B0046">
                  <wp:extent cx="2139350" cy="279400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t="2054" b="2911"/>
                          <a:stretch/>
                        </pic:blipFill>
                        <pic:spPr bwMode="auto">
                          <a:xfrm>
                            <a:off x="0" y="0"/>
                            <a:ext cx="2143791" cy="2799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21F2" w:rsidRDefault="00336B32" w:rsidP="00594EEA">
      <w:pPr>
        <w:spacing w:before="240" w:line="360" w:lineRule="auto"/>
        <w:jc w:val="both"/>
      </w:pPr>
      <w:r>
        <w:t xml:space="preserve">Zadatak natjecanja je zasnovan na </w:t>
      </w:r>
      <w:r w:rsidR="008E1120">
        <w:t xml:space="preserve">zadanoj tehničkoj dokumentaciji </w:t>
      </w:r>
      <w:r>
        <w:t>studij</w:t>
      </w:r>
      <w:r w:rsidR="008E1120">
        <w:t>e</w:t>
      </w:r>
      <w:r>
        <w:t xml:space="preserve"> slučaja izvedene više-etažne stambene zgrade u kojem studenti trebaju ponuditi rješenje </w:t>
      </w:r>
      <w:r w:rsidR="00BC4E2F">
        <w:t xml:space="preserve">tehnologije </w:t>
      </w:r>
      <w:r>
        <w:t>izgradnje armirano-betonske konstrukcije zgrade</w:t>
      </w:r>
      <w:r w:rsidR="00BC4E2F">
        <w:t>,</w:t>
      </w:r>
      <w:r>
        <w:t xml:space="preserve"> koristeći </w:t>
      </w:r>
      <w:r w:rsidR="00BC4E2F">
        <w:t xml:space="preserve">tehnologije i </w:t>
      </w:r>
      <w:r w:rsidR="00F3333D">
        <w:t>rješenja</w:t>
      </w:r>
      <w:r>
        <w:t xml:space="preserve"> oplat</w:t>
      </w:r>
      <w:r w:rsidR="00BC4E2F">
        <w:t>e</w:t>
      </w:r>
      <w:r>
        <w:t xml:space="preserve"> koju proizvodi i na tržište plasira tvrtka PERI d.d. Zadatak je koncipiran tako da studenti pri rješavanju, osim korištenja računalnih programa za vremensko planiranje građenja, planiranja pozicija i oplate, proračuna opter</w:t>
      </w:r>
      <w:r w:rsidR="005921F2">
        <w:t xml:space="preserve">ećenja svježeg betona na oplatu i BIM modela građevine, </w:t>
      </w:r>
      <w:r w:rsidR="00BC4E2F">
        <w:t>moraju</w:t>
      </w:r>
      <w:r w:rsidR="005921F2">
        <w:t xml:space="preserve"> primijeniti stečena znanja iz područja tehnologije i organizacije građenja, </w:t>
      </w:r>
      <w:r w:rsidR="00BC4E2F">
        <w:t>optimizacije i planiranja proizvodnih procesa</w:t>
      </w:r>
      <w:r w:rsidR="005921F2">
        <w:t>, betonskih</w:t>
      </w:r>
      <w:r w:rsidR="00BC4E2F">
        <w:t xml:space="preserve"> i drvenih</w:t>
      </w:r>
      <w:r w:rsidR="005921F2">
        <w:t xml:space="preserve"> konstrukcija </w:t>
      </w:r>
      <w:r w:rsidR="00BC4E2F">
        <w:t>te</w:t>
      </w:r>
      <w:r w:rsidR="005921F2">
        <w:t xml:space="preserve"> </w:t>
      </w:r>
      <w:r w:rsidR="00BC4E2F">
        <w:t>gradiva</w:t>
      </w:r>
      <w:r w:rsidR="005921F2">
        <w:t>.</w:t>
      </w:r>
      <w:r w:rsidR="00F3333D">
        <w:t xml:space="preserve"> Dakle, studenti trebaju ponuditi rješenje </w:t>
      </w:r>
      <w:r w:rsidR="00B617F4">
        <w:t xml:space="preserve">primjene </w:t>
      </w:r>
      <w:r w:rsidR="00F3333D">
        <w:t>odgovarajuće oplate i ostalih resursa (strojeva, radnika i alata</w:t>
      </w:r>
      <w:r w:rsidR="008E1120">
        <w:t>), organizacije</w:t>
      </w:r>
      <w:r w:rsidR="00F3333D">
        <w:t xml:space="preserve"> gradilišt</w:t>
      </w:r>
      <w:r w:rsidR="008E1120">
        <w:t>a, učinka lanca procesa proizvodnje, transporta i ugradnje betona, dinamičkog plana izgradnje tako da se minimiziraju troškovi izgradnje, no da se sve aktivnosti završe u zadanom roku.</w:t>
      </w:r>
    </w:p>
    <w:p w:rsidR="005921F2" w:rsidRDefault="005921F2" w:rsidP="00336B32">
      <w:pPr>
        <w:spacing w:line="360" w:lineRule="auto"/>
        <w:jc w:val="both"/>
      </w:pPr>
      <w:r>
        <w:t>Ove godine</w:t>
      </w:r>
      <w:r w:rsidR="006A09DB">
        <w:t xml:space="preserve">, spomenuta grupa studenata, </w:t>
      </w:r>
      <w:r w:rsidR="006A09DB">
        <w:t xml:space="preserve">nakon uspješno predanog semestralnog rada na kolegiju, </w:t>
      </w:r>
      <w:r w:rsidR="006A09DB">
        <w:t xml:space="preserve">je prva generacija koja </w:t>
      </w:r>
      <w:r>
        <w:t>je</w:t>
      </w:r>
      <w:r w:rsidR="006A09DB">
        <w:t xml:space="preserve"> </w:t>
      </w:r>
      <w:r w:rsidR="006A09DB">
        <w:t xml:space="preserve">tijekom cijelog </w:t>
      </w:r>
      <w:r w:rsidR="006A09DB">
        <w:t xml:space="preserve">mjeseca </w:t>
      </w:r>
      <w:r w:rsidR="006A09DB">
        <w:t>srpnja</w:t>
      </w:r>
      <w:r w:rsidR="00BC4E2F">
        <w:t>,</w:t>
      </w:r>
      <w:r w:rsidR="006A09DB">
        <w:t xml:space="preserve"> u gotovo jedno-smjenskom radu</w:t>
      </w:r>
      <w:r w:rsidR="006A09DB">
        <w:t xml:space="preserve"> svaki dan</w:t>
      </w:r>
      <w:r w:rsidR="006A09DB">
        <w:t xml:space="preserve"> od 8-15 h</w:t>
      </w:r>
      <w:r w:rsidR="00BC4E2F">
        <w:t>,</w:t>
      </w:r>
      <w:r>
        <w:t xml:space="preserve"> uložila dodatni trud, vrijeme i energiju </w:t>
      </w:r>
      <w:r w:rsidR="006A09DB">
        <w:t xml:space="preserve">te su </w:t>
      </w:r>
      <w:r>
        <w:t>kompletirali rješenje</w:t>
      </w:r>
      <w:r w:rsidR="006A09DB">
        <w:t xml:space="preserve"> zadatka natjecanja</w:t>
      </w:r>
      <w:r>
        <w:t xml:space="preserve"> i poslali ga u </w:t>
      </w:r>
      <w:r w:rsidR="00B617F4">
        <w:t>za</w:t>
      </w:r>
      <w:r>
        <w:t xml:space="preserve">danom roku i time sudjelovali na natjecanju. </w:t>
      </w:r>
      <w:r w:rsidR="00F3333D">
        <w:t xml:space="preserve">Unatoč spomenutom trudu i rješenju, </w:t>
      </w:r>
      <w:r w:rsidR="00BC4E2F">
        <w:t xml:space="preserve">međunarodni </w:t>
      </w:r>
      <w:r w:rsidR="00BC4E2F">
        <w:lastRenderedPageBreak/>
        <w:t xml:space="preserve">karakter natjecanja i </w:t>
      </w:r>
      <w:r w:rsidR="00F3333D">
        <w:t xml:space="preserve">konkurencija </w:t>
      </w:r>
      <w:r w:rsidR="00BC4E2F">
        <w:t>su</w:t>
      </w:r>
      <w:r w:rsidR="00F3333D">
        <w:t xml:space="preserve"> bil</w:t>
      </w:r>
      <w:r w:rsidR="00BC4E2F">
        <w:t>e</w:t>
      </w:r>
      <w:r w:rsidR="00F3333D">
        <w:t xml:space="preserve"> prevelik</w:t>
      </w:r>
      <w:r w:rsidR="00BC4E2F">
        <w:t>e</w:t>
      </w:r>
      <w:r w:rsidR="00F3333D">
        <w:t xml:space="preserve"> i ocjenjivački sud je odlučio da rješenje ne ulazi u finale </w:t>
      </w:r>
      <w:r w:rsidR="00BC4E2F">
        <w:t xml:space="preserve">od </w:t>
      </w:r>
      <w:r w:rsidR="00F3333D">
        <w:t>5</w:t>
      </w:r>
      <w:r w:rsidR="00B617F4">
        <w:t xml:space="preserve"> najbolje ocijenjenih rješenja</w:t>
      </w:r>
      <w:r w:rsidR="00F3333D">
        <w:t xml:space="preserve">. S obzirom da konačna rang lista </w:t>
      </w:r>
      <w:r w:rsidR="00223417">
        <w:t>nije</w:t>
      </w:r>
      <w:r w:rsidR="008E1120">
        <w:t xml:space="preserve"> objavljena, odlučili smo vjerovati da su studenti bili šesti</w:t>
      </w:r>
      <w:r w:rsidR="00F3333D">
        <w:t xml:space="preserve"> </w:t>
      </w:r>
      <w:r w:rsidR="008E1120">
        <w:sym w:font="Wingdings" w:char="F04A"/>
      </w:r>
      <w:r w:rsidR="008E1120">
        <w:t>. Utješna nagrada</w:t>
      </w:r>
      <w:r w:rsidR="00BC4E2F">
        <w:t xml:space="preserve">, bežični zvučnik, </w:t>
      </w:r>
      <w:r w:rsidR="008E1120">
        <w:t>je svima uručena na kuć</w:t>
      </w:r>
      <w:r w:rsidR="00BC4E2F">
        <w:t>nu adresu</w:t>
      </w:r>
      <w:r w:rsidR="008E1120">
        <w:t xml:space="preserve"> koj</w:t>
      </w:r>
      <w:r w:rsidR="00FC34FC">
        <w:t>a</w:t>
      </w:r>
      <w:bookmarkStart w:id="0" w:name="_GoBack"/>
      <w:bookmarkEnd w:id="0"/>
      <w:r w:rsidR="008E1120">
        <w:t xml:space="preserve"> će ostati kao uspomena, ali i korisni uređaj.</w:t>
      </w:r>
    </w:p>
    <w:p w:rsidR="008E1120" w:rsidRDefault="008E1120" w:rsidP="00336B32">
      <w:pPr>
        <w:spacing w:line="360" w:lineRule="auto"/>
        <w:jc w:val="both"/>
      </w:pPr>
      <w:r>
        <w:t>Ovim putem pozivam studente 1. godine diplomskih studija da razmisle o prijavi i sudjelovanju na već započetom novom „</w:t>
      </w:r>
      <w:r w:rsidRPr="008E1120">
        <w:t xml:space="preserve">PERI </w:t>
      </w:r>
      <w:proofErr w:type="spellStart"/>
      <w:r w:rsidRPr="008E1120">
        <w:t>Construction</w:t>
      </w:r>
      <w:proofErr w:type="spellEnd"/>
      <w:r w:rsidRPr="008E1120">
        <w:t xml:space="preserve"> </w:t>
      </w:r>
      <w:proofErr w:type="spellStart"/>
      <w:r w:rsidRPr="008E1120">
        <w:t>Exercise</w:t>
      </w:r>
      <w:proofErr w:type="spellEnd"/>
      <w:r w:rsidRPr="008E1120">
        <w:t xml:space="preserve"> 2022/2023</w:t>
      </w:r>
      <w:r>
        <w:t>“.</w:t>
      </w:r>
    </w:p>
    <w:p w:rsidR="00B617F4" w:rsidRDefault="00B617F4" w:rsidP="00B617F4">
      <w:pPr>
        <w:spacing w:line="360" w:lineRule="auto"/>
        <w:jc w:val="right"/>
      </w:pPr>
      <w:r>
        <w:t>Sastavio:</w:t>
      </w:r>
    </w:p>
    <w:p w:rsidR="00B617F4" w:rsidRDefault="00B617F4" w:rsidP="00B617F4">
      <w:pPr>
        <w:spacing w:line="360" w:lineRule="auto"/>
        <w:jc w:val="right"/>
      </w:pPr>
      <w:r>
        <w:t xml:space="preserve">doc. dr. </w:t>
      </w:r>
      <w:proofErr w:type="spellStart"/>
      <w:r>
        <w:t>sc</w:t>
      </w:r>
      <w:proofErr w:type="spellEnd"/>
      <w:r>
        <w:t>. Mario Galić, dipl.ing.građ.</w:t>
      </w:r>
    </w:p>
    <w:sectPr w:rsidR="00B61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32"/>
    <w:rsid w:val="00057282"/>
    <w:rsid w:val="000C76BD"/>
    <w:rsid w:val="00223417"/>
    <w:rsid w:val="00336B32"/>
    <w:rsid w:val="003D6611"/>
    <w:rsid w:val="00541B95"/>
    <w:rsid w:val="005921F2"/>
    <w:rsid w:val="00594EEA"/>
    <w:rsid w:val="006619CB"/>
    <w:rsid w:val="006A09DB"/>
    <w:rsid w:val="008E1120"/>
    <w:rsid w:val="00A37BA3"/>
    <w:rsid w:val="00B617F4"/>
    <w:rsid w:val="00BC4E2F"/>
    <w:rsid w:val="00BE0588"/>
    <w:rsid w:val="00CC0A56"/>
    <w:rsid w:val="00E97F0E"/>
    <w:rsid w:val="00F3333D"/>
    <w:rsid w:val="00FC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3833"/>
  <w15:chartTrackingRefBased/>
  <w15:docId w15:val="{36C36A0B-C49C-47EA-A09B-20E0DA19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mgalic</dc:creator>
  <cp:keywords/>
  <dc:description/>
  <cp:lastModifiedBy>mgalic</cp:lastModifiedBy>
  <cp:revision>10</cp:revision>
  <dcterms:created xsi:type="dcterms:W3CDTF">2021-10-27T06:24:00Z</dcterms:created>
  <dcterms:modified xsi:type="dcterms:W3CDTF">2021-10-27T07:16:00Z</dcterms:modified>
</cp:coreProperties>
</file>