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FA7" w:rsidRDefault="00ED02CF">
      <w:pPr>
        <w:shd w:val="clear" w:color="auto" w:fill="CCFFCC"/>
        <w:spacing w:before="240" w:after="240"/>
        <w:jc w:val="center"/>
        <w:rPr>
          <w:b/>
        </w:rPr>
      </w:pPr>
      <w:r>
        <w:rPr>
          <w:b/>
        </w:rPr>
        <w:t>RASPORED  KOLOKVIJA</w:t>
      </w:r>
      <w:r w:rsidR="00AC4E33">
        <w:rPr>
          <w:b/>
        </w:rPr>
        <w:t xml:space="preserve"> U SIJEČNJU 2021.</w:t>
      </w:r>
    </w:p>
    <w:p w:rsidR="00D73FA7" w:rsidRDefault="00ED02CF">
      <w:pPr>
        <w:shd w:val="clear" w:color="auto" w:fill="CCFFCC"/>
        <w:spacing w:before="240" w:after="240"/>
        <w:jc w:val="center"/>
        <w:rPr>
          <w:b/>
        </w:rPr>
      </w:pPr>
      <w:r>
        <w:t xml:space="preserve"> </w:t>
      </w:r>
      <w:bookmarkStart w:id="0" w:name="_GoBack"/>
      <w:bookmarkEnd w:id="0"/>
      <w:r>
        <w:rPr>
          <w:b/>
        </w:rPr>
        <w:t>preddiplomski stručni  studij akad. god. 2020./21.</w:t>
      </w:r>
    </w:p>
    <w:p w:rsidR="00D73FA7" w:rsidRDefault="00ED02CF">
      <w:pPr>
        <w:spacing w:before="240" w:after="240"/>
        <w:rPr>
          <w:b/>
          <w:i/>
        </w:rPr>
      </w:pPr>
      <w:r>
        <w:rPr>
          <w:b/>
          <w:i/>
        </w:rPr>
        <w:t>I SEMESTAR</w:t>
      </w:r>
    </w:p>
    <w:tbl>
      <w:tblPr>
        <w:tblStyle w:val="a"/>
        <w:tblW w:w="89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"/>
        <w:gridCol w:w="2741"/>
        <w:gridCol w:w="1530"/>
        <w:gridCol w:w="1530"/>
        <w:gridCol w:w="2610"/>
      </w:tblGrid>
      <w:tr w:rsidR="006C0ED8" w:rsidTr="006C0ED8">
        <w:trPr>
          <w:trHeight w:val="455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predavaonica</w:t>
            </w:r>
          </w:p>
        </w:tc>
      </w:tr>
      <w:tr w:rsidR="006C0ED8" w:rsidTr="006C0ED8">
        <w:trPr>
          <w:trHeight w:val="443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za inženjere I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0.2,0.3,0.4</w:t>
            </w:r>
          </w:p>
        </w:tc>
      </w:tr>
      <w:tr w:rsidR="007C3862" w:rsidTr="00713861">
        <w:trPr>
          <w:trHeight w:val="455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 w:rsidP="00AC4E33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mehanika I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Pr="007C3862" w:rsidRDefault="007C3862" w:rsidP="00AC4E33">
            <w:pPr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C3862">
              <w:rPr>
                <w:b/>
                <w:sz w:val="20"/>
                <w:szCs w:val="20"/>
              </w:rPr>
              <w:t>11. i 13.</w:t>
            </w:r>
          </w:p>
        </w:tc>
        <w:tc>
          <w:tcPr>
            <w:tcW w:w="4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Kolokvij nije u zadnjem tjednu nastave*</w:t>
            </w:r>
          </w:p>
        </w:tc>
      </w:tr>
      <w:tr w:rsidR="006C0ED8" w:rsidTr="006C0ED8">
        <w:trPr>
          <w:trHeight w:val="455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Inženjerska geologija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0.2,0.3,0.4,0.5</w:t>
            </w:r>
          </w:p>
        </w:tc>
      </w:tr>
      <w:tr w:rsidR="006C0ED8" w:rsidTr="006C0ED8">
        <w:trPr>
          <w:trHeight w:val="455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visokogradnje I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Pr="0053540C" w:rsidRDefault="006C0ED8" w:rsidP="00AC4E33">
            <w:pPr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3540C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0.2,0.3,0.4,0.5</w:t>
            </w:r>
          </w:p>
        </w:tc>
      </w:tr>
      <w:tr w:rsidR="006C0ED8" w:rsidTr="006C0ED8">
        <w:trPr>
          <w:trHeight w:val="455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II.48</w:t>
            </w:r>
          </w:p>
        </w:tc>
      </w:tr>
      <w:tr w:rsidR="006C0ED8" w:rsidTr="006C0ED8">
        <w:trPr>
          <w:trHeight w:val="455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before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0.2,0.3,0.4</w:t>
            </w:r>
          </w:p>
        </w:tc>
      </w:tr>
      <w:tr w:rsidR="007C3862" w:rsidTr="00BF74A8">
        <w:trPr>
          <w:trHeight w:val="455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 w:rsidP="00AC4E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Inženjerska grafika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 w:rsidP="00AC4E33">
            <w:pPr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Kolokvij nije u zadnjem tjednu nastave*</w:t>
            </w:r>
          </w:p>
        </w:tc>
      </w:tr>
      <w:tr w:rsidR="006C0ED8" w:rsidTr="006C0ED8">
        <w:trPr>
          <w:trHeight w:val="455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Tehničko crtanje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Pr="0053540C" w:rsidRDefault="006C0ED8" w:rsidP="00AC4E33">
            <w:pPr>
              <w:shd w:val="clear" w:color="auto" w:fill="FFFFFF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3540C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 w:rsidP="00AC4E33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II.47, III.41</w:t>
            </w:r>
          </w:p>
        </w:tc>
      </w:tr>
    </w:tbl>
    <w:p w:rsidR="00D73FA7" w:rsidRDefault="00ED02CF">
      <w:pPr>
        <w:shd w:val="clear" w:color="auto" w:fill="FFFFFF"/>
        <w:spacing w:before="240" w:after="240"/>
        <w:jc w:val="both"/>
        <w:rPr>
          <w:b/>
          <w:i/>
        </w:rPr>
      </w:pPr>
      <w:r>
        <w:rPr>
          <w:b/>
          <w:i/>
        </w:rPr>
        <w:t>III SEMESTAR</w:t>
      </w:r>
    </w:p>
    <w:tbl>
      <w:tblPr>
        <w:tblStyle w:val="a0"/>
        <w:tblW w:w="89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"/>
        <w:gridCol w:w="2741"/>
        <w:gridCol w:w="1620"/>
        <w:gridCol w:w="1440"/>
        <w:gridCol w:w="2610"/>
      </w:tblGrid>
      <w:tr w:rsidR="006C0ED8" w:rsidTr="0053540C">
        <w:trPr>
          <w:trHeight w:val="455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53540C" w:rsidP="00535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53540C" w:rsidP="00535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53540C" w:rsidP="00535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predvaonica</w:t>
            </w:r>
          </w:p>
        </w:tc>
      </w:tr>
      <w:tr w:rsidR="006C0ED8" w:rsidTr="0053540C">
        <w:trPr>
          <w:trHeight w:val="455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Pr="0053540C" w:rsidRDefault="0053540C" w:rsidP="005354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3540C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0.4,0.5</w:t>
            </w:r>
          </w:p>
        </w:tc>
      </w:tr>
      <w:tr w:rsidR="006C0ED8" w:rsidTr="0053540C">
        <w:trPr>
          <w:trHeight w:val="455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Drvene konstrukcije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Pr="0053540C" w:rsidRDefault="0053540C" w:rsidP="005354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3540C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6C0ED8" w:rsidTr="0053540C">
        <w:trPr>
          <w:trHeight w:val="455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Mehanika tla i temeljenje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Pr="0053540C" w:rsidRDefault="0053540C" w:rsidP="005354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3540C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0.2,</w:t>
            </w:r>
            <w:r w:rsidR="00D0025E">
              <w:rPr>
                <w:sz w:val="20"/>
                <w:szCs w:val="20"/>
              </w:rPr>
              <w:t>II.48</w:t>
            </w:r>
          </w:p>
        </w:tc>
      </w:tr>
      <w:tr w:rsidR="006C0ED8" w:rsidTr="0053540C">
        <w:trPr>
          <w:trHeight w:val="935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>
            <w:pPr>
              <w:shd w:val="clear" w:color="auto" w:fill="FFFFFF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Tehnologija i strojevi za građenje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Pr="0053540C" w:rsidRDefault="0053540C" w:rsidP="005354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3540C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0.4,0.5</w:t>
            </w:r>
          </w:p>
        </w:tc>
      </w:tr>
      <w:tr w:rsidR="006C0ED8" w:rsidTr="0053540C">
        <w:trPr>
          <w:trHeight w:val="455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6C0E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građenja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53540C" w:rsidP="005354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ED8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0.2,0.3</w:t>
            </w:r>
          </w:p>
        </w:tc>
      </w:tr>
      <w:tr w:rsidR="007C3862" w:rsidTr="004F031F">
        <w:trPr>
          <w:trHeight w:val="455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Vodogradnje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Pr="0053540C" w:rsidRDefault="007C3862" w:rsidP="005354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3540C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0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Kolokvij nije u zadnjem tjednu nastave*</w:t>
            </w:r>
          </w:p>
        </w:tc>
      </w:tr>
    </w:tbl>
    <w:p w:rsidR="00D73FA7" w:rsidRDefault="00ED02CF">
      <w:pPr>
        <w:shd w:val="clear" w:color="auto" w:fill="FFFFFF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p w:rsidR="00D73FA7" w:rsidRDefault="00ED02CF">
      <w:pPr>
        <w:shd w:val="clear" w:color="auto" w:fill="FFFFFF"/>
        <w:spacing w:before="240" w:after="240"/>
        <w:jc w:val="both"/>
        <w:rPr>
          <w:b/>
          <w:i/>
        </w:rPr>
      </w:pPr>
      <w:r>
        <w:rPr>
          <w:b/>
          <w:i/>
        </w:rPr>
        <w:t>V SEMESTAR</w:t>
      </w:r>
    </w:p>
    <w:tbl>
      <w:tblPr>
        <w:tblStyle w:val="a1"/>
        <w:tblW w:w="89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3"/>
        <w:gridCol w:w="2847"/>
        <w:gridCol w:w="1620"/>
        <w:gridCol w:w="1440"/>
        <w:gridCol w:w="2520"/>
      </w:tblGrid>
      <w:tr w:rsidR="0053540C" w:rsidTr="0053540C">
        <w:trPr>
          <w:trHeight w:val="45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 w:rsidP="00535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 w:rsidP="00535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 w:rsidP="00535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predavonica</w:t>
            </w:r>
          </w:p>
        </w:tc>
      </w:tr>
      <w:tr w:rsidR="007C3862" w:rsidTr="00F50A1E">
        <w:trPr>
          <w:trHeight w:val="455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građenja II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Pr="0053540C" w:rsidRDefault="007C3862" w:rsidP="005354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3540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Kolokvij nije u zadnjem tjednu nastave*</w:t>
            </w:r>
          </w:p>
        </w:tc>
      </w:tr>
      <w:tr w:rsidR="0053540C" w:rsidTr="0053540C">
        <w:trPr>
          <w:trHeight w:val="455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Masivne konstrukcije II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Pr="0053540C" w:rsidRDefault="0053540C" w:rsidP="005354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3540C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Pr="0053540C" w:rsidRDefault="0053540C" w:rsidP="0053540C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53540C">
              <w:rPr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53540C" w:rsidTr="0053540C">
        <w:trPr>
          <w:trHeight w:val="455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Građenje i održavanje cesta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Pr="0053540C" w:rsidRDefault="0053540C" w:rsidP="005354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3540C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</w:tr>
      <w:tr w:rsidR="0053540C" w:rsidTr="0053540C">
        <w:trPr>
          <w:trHeight w:val="455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Geotehničko inženjerstvo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Pr="0053540C" w:rsidRDefault="0053540C" w:rsidP="005354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3540C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0.2,0.5</w:t>
            </w:r>
          </w:p>
        </w:tc>
      </w:tr>
      <w:tr w:rsidR="007C3862" w:rsidTr="00EA6A86">
        <w:trPr>
          <w:trHeight w:val="455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Menadžment u građevinarstvu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Pr="0053540C" w:rsidRDefault="007C3862" w:rsidP="005354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3540C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Kolokvij nije u zadnjem tjednu nastave*</w:t>
            </w:r>
          </w:p>
        </w:tc>
      </w:tr>
      <w:tr w:rsidR="007C3862" w:rsidTr="00B869BE">
        <w:trPr>
          <w:trHeight w:val="695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Prostorno planiranje i zaštita okoliša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Pr="0053540C" w:rsidRDefault="007C3862" w:rsidP="005354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3540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862" w:rsidRDefault="007C3862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Kolokvij nije u zadnjem tjednu nastave*</w:t>
            </w:r>
          </w:p>
        </w:tc>
      </w:tr>
      <w:tr w:rsidR="0053540C" w:rsidTr="0053540C">
        <w:trPr>
          <w:trHeight w:val="455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Instalacije u visokogradnji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Pr="0053540C" w:rsidRDefault="0053540C" w:rsidP="005354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3540C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C" w:rsidRDefault="0053540C" w:rsidP="005354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</w:tbl>
    <w:p w:rsidR="007C3862" w:rsidRDefault="00ED02CF" w:rsidP="007C3862">
      <w:pPr>
        <w:pStyle w:val="ListParagraph"/>
        <w:shd w:val="clear" w:color="auto" w:fill="FFFFFF"/>
        <w:ind w:hanging="360"/>
        <w:rPr>
          <w:rFonts w:ascii="Verdana" w:hAnsi="Verdana"/>
          <w:color w:val="333333"/>
          <w:sz w:val="20"/>
          <w:szCs w:val="20"/>
        </w:rPr>
      </w:pPr>
      <w:r>
        <w:rPr>
          <w:sz w:val="20"/>
          <w:szCs w:val="20"/>
        </w:rPr>
        <w:t xml:space="preserve"> </w:t>
      </w:r>
      <w:r w:rsidR="007C3862">
        <w:rPr>
          <w:sz w:val="20"/>
          <w:szCs w:val="20"/>
        </w:rPr>
        <w:t>*</w:t>
      </w:r>
      <w:r w:rsidR="007C3862" w:rsidRPr="007C3862">
        <w:rPr>
          <w:rFonts w:ascii="Verdana" w:hAnsi="Verdana"/>
          <w:color w:val="333333"/>
          <w:sz w:val="20"/>
          <w:szCs w:val="20"/>
        </w:rPr>
        <w:t xml:space="preserve"> </w:t>
      </w:r>
      <w:r w:rsidR="002C3C56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2C3C56">
        <w:rPr>
          <w:rFonts w:ascii="Verdana" w:hAnsi="Verdana"/>
          <w:color w:val="333333"/>
          <w:sz w:val="20"/>
          <w:szCs w:val="20"/>
        </w:rPr>
        <w:t>K</w:t>
      </w:r>
      <w:r w:rsidR="007C3862">
        <w:rPr>
          <w:rFonts w:ascii="Verdana" w:hAnsi="Verdana"/>
          <w:color w:val="333333"/>
          <w:sz w:val="20"/>
          <w:szCs w:val="20"/>
        </w:rPr>
        <w:t>olokviji</w:t>
      </w:r>
      <w:proofErr w:type="spellEnd"/>
      <w:r w:rsidR="007C3862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7C3862">
        <w:rPr>
          <w:rFonts w:ascii="Verdana" w:hAnsi="Verdana"/>
          <w:color w:val="333333"/>
          <w:sz w:val="20"/>
          <w:szCs w:val="20"/>
        </w:rPr>
        <w:t>čije</w:t>
      </w:r>
      <w:proofErr w:type="spellEnd"/>
      <w:r w:rsidR="007C3862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7C3862">
        <w:rPr>
          <w:rFonts w:ascii="Verdana" w:hAnsi="Verdana"/>
          <w:color w:val="333333"/>
          <w:sz w:val="20"/>
          <w:szCs w:val="20"/>
        </w:rPr>
        <w:t>održavanje</w:t>
      </w:r>
      <w:proofErr w:type="spellEnd"/>
      <w:r w:rsidR="007C3862">
        <w:rPr>
          <w:rFonts w:ascii="Verdana" w:hAnsi="Verdana"/>
          <w:color w:val="333333"/>
          <w:sz w:val="20"/>
          <w:szCs w:val="20"/>
        </w:rPr>
        <w:t xml:space="preserve"> je </w:t>
      </w:r>
      <w:proofErr w:type="spellStart"/>
      <w:r w:rsidR="007C3862">
        <w:rPr>
          <w:rFonts w:ascii="Verdana" w:hAnsi="Verdana"/>
          <w:color w:val="333333"/>
          <w:sz w:val="20"/>
          <w:szCs w:val="20"/>
        </w:rPr>
        <w:t>predviđeno</w:t>
      </w:r>
      <w:proofErr w:type="spellEnd"/>
      <w:r w:rsidR="007C3862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7C3862">
        <w:rPr>
          <w:rFonts w:ascii="Verdana" w:hAnsi="Verdana"/>
          <w:color w:val="333333"/>
          <w:sz w:val="20"/>
          <w:szCs w:val="20"/>
        </w:rPr>
        <w:t>ranije</w:t>
      </w:r>
      <w:proofErr w:type="spellEnd"/>
      <w:r w:rsidR="007C3862"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 w:rsidR="007C3862">
        <w:rPr>
          <w:rFonts w:ascii="Verdana" w:hAnsi="Verdana"/>
          <w:color w:val="333333"/>
          <w:sz w:val="20"/>
          <w:szCs w:val="20"/>
        </w:rPr>
        <w:t>zaključno</w:t>
      </w:r>
      <w:proofErr w:type="spellEnd"/>
      <w:r w:rsidR="007C3862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7C3862">
        <w:rPr>
          <w:rFonts w:ascii="Verdana" w:hAnsi="Verdana"/>
          <w:color w:val="333333"/>
          <w:sz w:val="20"/>
          <w:szCs w:val="20"/>
        </w:rPr>
        <w:t>sa</w:t>
      </w:r>
      <w:proofErr w:type="spellEnd"/>
      <w:r w:rsidR="007C3862">
        <w:rPr>
          <w:rFonts w:ascii="Verdana" w:hAnsi="Verdana"/>
          <w:color w:val="333333"/>
          <w:sz w:val="20"/>
          <w:szCs w:val="20"/>
        </w:rPr>
        <w:t xml:space="preserve"> 16.01.2021. </w:t>
      </w:r>
      <w:proofErr w:type="spellStart"/>
      <w:r w:rsidR="007C3862">
        <w:rPr>
          <w:rFonts w:ascii="Verdana" w:hAnsi="Verdana"/>
          <w:color w:val="333333"/>
          <w:sz w:val="20"/>
          <w:szCs w:val="20"/>
        </w:rPr>
        <w:t>godine</w:t>
      </w:r>
      <w:proofErr w:type="spellEnd"/>
      <w:r w:rsidR="007C3862"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 w:rsidR="007C3862">
        <w:rPr>
          <w:rFonts w:ascii="Verdana" w:hAnsi="Verdana"/>
          <w:color w:val="333333"/>
          <w:sz w:val="20"/>
          <w:szCs w:val="20"/>
        </w:rPr>
        <w:t>održavat</w:t>
      </w:r>
      <w:proofErr w:type="spellEnd"/>
      <w:r w:rsidR="007C3862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7C3862">
        <w:rPr>
          <w:rFonts w:ascii="Verdana" w:hAnsi="Verdana"/>
          <w:color w:val="333333"/>
          <w:sz w:val="20"/>
          <w:szCs w:val="20"/>
        </w:rPr>
        <w:t>će</w:t>
      </w:r>
      <w:proofErr w:type="spellEnd"/>
      <w:r w:rsidR="007C3862">
        <w:rPr>
          <w:rFonts w:ascii="Verdana" w:hAnsi="Verdana"/>
          <w:color w:val="333333"/>
          <w:sz w:val="20"/>
          <w:szCs w:val="20"/>
        </w:rPr>
        <w:t xml:space="preserve"> se u </w:t>
      </w:r>
      <w:proofErr w:type="spellStart"/>
      <w:r w:rsidR="007C3862">
        <w:rPr>
          <w:rFonts w:ascii="Verdana" w:hAnsi="Verdana"/>
          <w:color w:val="333333"/>
          <w:sz w:val="20"/>
          <w:szCs w:val="20"/>
        </w:rPr>
        <w:t>ranije</w:t>
      </w:r>
      <w:proofErr w:type="spellEnd"/>
      <w:r w:rsidR="007C3862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7C3862">
        <w:rPr>
          <w:rFonts w:ascii="Verdana" w:hAnsi="Verdana"/>
          <w:color w:val="333333"/>
          <w:sz w:val="20"/>
          <w:szCs w:val="20"/>
        </w:rPr>
        <w:t>dogovorenim</w:t>
      </w:r>
      <w:proofErr w:type="spellEnd"/>
      <w:r w:rsidR="007C3862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7C3862">
        <w:rPr>
          <w:rFonts w:ascii="Verdana" w:hAnsi="Verdana"/>
          <w:color w:val="333333"/>
          <w:sz w:val="20"/>
          <w:szCs w:val="20"/>
        </w:rPr>
        <w:t>terminima</w:t>
      </w:r>
      <w:proofErr w:type="spellEnd"/>
      <w:r w:rsidR="007C3862">
        <w:rPr>
          <w:rFonts w:ascii="Verdana" w:hAnsi="Verdana"/>
          <w:color w:val="333333"/>
          <w:sz w:val="20"/>
          <w:szCs w:val="20"/>
        </w:rPr>
        <w:t>. </w:t>
      </w:r>
    </w:p>
    <w:p w:rsidR="00D73FA7" w:rsidRDefault="00D73FA7">
      <w:pPr>
        <w:shd w:val="clear" w:color="auto" w:fill="FFFFFF"/>
        <w:spacing w:before="240" w:after="240"/>
        <w:jc w:val="both"/>
        <w:rPr>
          <w:sz w:val="20"/>
          <w:szCs w:val="20"/>
        </w:rPr>
      </w:pPr>
    </w:p>
    <w:p w:rsidR="00D73FA7" w:rsidRDefault="00ED02CF">
      <w:pPr>
        <w:shd w:val="clear" w:color="auto" w:fill="FFFFFF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3FA7" w:rsidRDefault="00ED02CF">
      <w:pPr>
        <w:shd w:val="clear" w:color="auto" w:fill="FFFFFF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3FA7" w:rsidRDefault="00ED02CF">
      <w:pPr>
        <w:shd w:val="clear" w:color="auto" w:fill="FFFFFF"/>
        <w:spacing w:before="240" w:after="240"/>
        <w:jc w:val="both"/>
      </w:pPr>
      <w:r>
        <w:t xml:space="preserve"> </w:t>
      </w:r>
    </w:p>
    <w:p w:rsidR="00D73FA7" w:rsidRDefault="00ED02CF">
      <w:pPr>
        <w:shd w:val="clear" w:color="auto" w:fill="FFFFFF"/>
        <w:spacing w:before="240" w:after="240"/>
        <w:jc w:val="both"/>
      </w:pPr>
      <w:r>
        <w:t xml:space="preserve"> </w:t>
      </w:r>
    </w:p>
    <w:p w:rsidR="00D73FA7" w:rsidRDefault="00ED02CF">
      <w:pPr>
        <w:shd w:val="clear" w:color="auto" w:fill="FFFFFF"/>
        <w:spacing w:before="240" w:after="240"/>
        <w:jc w:val="both"/>
      </w:pPr>
      <w:r>
        <w:t xml:space="preserve"> </w:t>
      </w:r>
    </w:p>
    <w:p w:rsidR="00D73FA7" w:rsidRDefault="00ED02CF">
      <w:pPr>
        <w:shd w:val="clear" w:color="auto" w:fill="FFFFFF"/>
        <w:spacing w:before="240" w:after="240"/>
        <w:jc w:val="both"/>
      </w:pPr>
      <w:r>
        <w:t xml:space="preserve"> </w:t>
      </w:r>
    </w:p>
    <w:p w:rsidR="00D73FA7" w:rsidRDefault="00D73FA7">
      <w:pPr>
        <w:shd w:val="clear" w:color="auto" w:fill="FFFFFF"/>
        <w:spacing w:before="240" w:after="240"/>
        <w:jc w:val="both"/>
      </w:pPr>
    </w:p>
    <w:sectPr w:rsidR="00D73F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A7"/>
    <w:rsid w:val="002C3C56"/>
    <w:rsid w:val="0053540C"/>
    <w:rsid w:val="006C0ED8"/>
    <w:rsid w:val="007C3862"/>
    <w:rsid w:val="00AC4E33"/>
    <w:rsid w:val="00AD6907"/>
    <w:rsid w:val="00B763C0"/>
    <w:rsid w:val="00D0025E"/>
    <w:rsid w:val="00D73FA7"/>
    <w:rsid w:val="00ED02CF"/>
    <w:rsid w:val="00F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9BEE"/>
  <w15:docId w15:val="{B94CBE0F-688F-49E6-86E9-35C263D9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C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4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13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Matotek</dc:creator>
  <cp:lastModifiedBy>Privremeni ACC</cp:lastModifiedBy>
  <cp:revision>10</cp:revision>
  <dcterms:created xsi:type="dcterms:W3CDTF">2020-10-22T10:56:00Z</dcterms:created>
  <dcterms:modified xsi:type="dcterms:W3CDTF">2020-12-29T10:00:00Z</dcterms:modified>
</cp:coreProperties>
</file>