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86CD" w14:textId="77777777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177D85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 w:rsidRPr="00177D85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 w:rsidRPr="00177D85">
        <w:rPr>
          <w:rFonts w:ascii="Times New Roman" w:hAnsi="Times New Roman" w:cs="Times New Roman"/>
          <w:sz w:val="24"/>
          <w:szCs w:val="24"/>
        </w:rPr>
        <w:t xml:space="preserve">, </w:t>
      </w:r>
      <w:r w:rsidR="00AC1534" w:rsidRPr="00177D85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14:paraId="27B62710" w14:textId="310F55EB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177D85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9A4317" w:rsidRPr="00177D85">
        <w:rPr>
          <w:rFonts w:ascii="Times New Roman" w:hAnsi="Times New Roman" w:cs="Times New Roman"/>
          <w:sz w:val="24"/>
          <w:szCs w:val="24"/>
        </w:rPr>
        <w:t>, OBRAZOVANJA I MLADIH</w:t>
      </w:r>
    </w:p>
    <w:p w14:paraId="12055A52" w14:textId="77777777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>OIB:</w:t>
      </w:r>
      <w:r w:rsidR="008E76C7" w:rsidRPr="00177D85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14:paraId="7266B688" w14:textId="77777777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>RAZINA:</w:t>
      </w:r>
      <w:r w:rsidRPr="00177D85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97568D4" w14:textId="77777777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177D85">
        <w:rPr>
          <w:rFonts w:ascii="Times New Roman" w:hAnsi="Times New Roman" w:cs="Times New Roman"/>
          <w:sz w:val="24"/>
          <w:szCs w:val="24"/>
        </w:rPr>
        <w:t>8542</w:t>
      </w:r>
    </w:p>
    <w:p w14:paraId="58437CBC" w14:textId="77777777" w:rsidR="0099670E" w:rsidRPr="00177D85" w:rsidRDefault="0099670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b/>
          <w:sz w:val="24"/>
          <w:szCs w:val="24"/>
        </w:rPr>
        <w:t>RKP:</w:t>
      </w:r>
      <w:r w:rsidR="00AC1534" w:rsidRPr="00177D85">
        <w:rPr>
          <w:rFonts w:ascii="Times New Roman" w:hAnsi="Times New Roman" w:cs="Times New Roman"/>
          <w:sz w:val="24"/>
          <w:szCs w:val="24"/>
        </w:rPr>
        <w:t xml:space="preserve"> 2250</w:t>
      </w:r>
    </w:p>
    <w:p w14:paraId="30150B78" w14:textId="77777777" w:rsidR="00DA3AAB" w:rsidRPr="00177D85" w:rsidRDefault="00DA3AAB" w:rsidP="00B41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5D117" w14:textId="5EB01F31" w:rsidR="00CA12E2" w:rsidRPr="00177D85" w:rsidRDefault="00F471E7" w:rsidP="005F65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85">
        <w:rPr>
          <w:rFonts w:ascii="Times New Roman" w:hAnsi="Times New Roman" w:cs="Times New Roman"/>
          <w:b/>
          <w:sz w:val="28"/>
          <w:szCs w:val="28"/>
        </w:rPr>
        <w:t>OBRAZLOŽENJE OPĆEG DIJELA</w:t>
      </w:r>
      <w:r w:rsidR="00177D85" w:rsidRPr="00177D85">
        <w:rPr>
          <w:rFonts w:ascii="Times New Roman" w:hAnsi="Times New Roman" w:cs="Times New Roman"/>
          <w:b/>
          <w:sz w:val="28"/>
          <w:szCs w:val="28"/>
        </w:rPr>
        <w:t xml:space="preserve"> POLUGODIŠNJEG</w:t>
      </w:r>
      <w:r w:rsidR="00212C64" w:rsidRPr="00177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1A" w:rsidRPr="00177D85">
        <w:rPr>
          <w:rFonts w:ascii="Times New Roman" w:hAnsi="Times New Roman" w:cs="Times New Roman"/>
          <w:b/>
          <w:sz w:val="28"/>
          <w:szCs w:val="28"/>
        </w:rPr>
        <w:t>IZVJEŠTAJA O IZVRŠENJU</w:t>
      </w:r>
      <w:r w:rsidRPr="00177D85">
        <w:rPr>
          <w:rFonts w:ascii="Times New Roman" w:hAnsi="Times New Roman" w:cs="Times New Roman"/>
          <w:b/>
          <w:sz w:val="28"/>
          <w:szCs w:val="28"/>
        </w:rPr>
        <w:t xml:space="preserve"> FINANCIJSKOG PLANA </w:t>
      </w:r>
      <w:r w:rsidR="00D659BC" w:rsidRPr="00177D85">
        <w:rPr>
          <w:rFonts w:ascii="Times New Roman" w:hAnsi="Times New Roman" w:cs="Times New Roman"/>
          <w:b/>
          <w:sz w:val="28"/>
          <w:szCs w:val="28"/>
        </w:rPr>
        <w:t>ZA 202</w:t>
      </w:r>
      <w:r w:rsidR="00177D85" w:rsidRPr="00177D85">
        <w:rPr>
          <w:rFonts w:ascii="Times New Roman" w:hAnsi="Times New Roman" w:cs="Times New Roman"/>
          <w:b/>
          <w:sz w:val="28"/>
          <w:szCs w:val="28"/>
        </w:rPr>
        <w:t>5</w:t>
      </w:r>
      <w:r w:rsidR="00F50FDE" w:rsidRPr="00177D85">
        <w:rPr>
          <w:rFonts w:ascii="Times New Roman" w:hAnsi="Times New Roman" w:cs="Times New Roman"/>
          <w:b/>
          <w:sz w:val="28"/>
          <w:szCs w:val="28"/>
        </w:rPr>
        <w:t>.</w:t>
      </w:r>
      <w:r w:rsidR="0099670E" w:rsidRPr="00177D85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2E130C3D" w14:textId="77777777" w:rsidR="005F65B8" w:rsidRPr="00177D85" w:rsidRDefault="005F65B8" w:rsidP="005F6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9526F" w14:textId="6755066C" w:rsidR="00DA3AAB" w:rsidRPr="00177D85" w:rsidRDefault="00E87608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177D85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</w:t>
      </w:r>
      <w:r w:rsidR="00437F9A" w:rsidRPr="00177D85">
        <w:rPr>
          <w:rFonts w:ascii="Times New Roman" w:hAnsi="Times New Roman" w:cs="Times New Roman"/>
          <w:sz w:val="24"/>
          <w:szCs w:val="24"/>
        </w:rPr>
        <w:t>osipa Jurja</w:t>
      </w:r>
      <w:r w:rsidR="00DA3AAB" w:rsidRPr="00177D85">
        <w:rPr>
          <w:rFonts w:ascii="Times New Roman" w:hAnsi="Times New Roman" w:cs="Times New Roman"/>
          <w:sz w:val="24"/>
          <w:szCs w:val="24"/>
        </w:rPr>
        <w:t xml:space="preserve"> Strossmayera u Osijeku. Osnovna djelatnost Fakulteta je visoko obrazovanje i znanost. Najvećim dijelom se financira iz proračuna Republike Hrvatske, a manjim </w:t>
      </w:r>
      <w:r w:rsidR="00CD0222" w:rsidRPr="00177D85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177D85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14:paraId="656C30BB" w14:textId="74F75AB1" w:rsidR="00DA3AAB" w:rsidRPr="00177D85" w:rsidRDefault="00CD3B9E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5">
        <w:rPr>
          <w:rFonts w:ascii="Times New Roman" w:hAnsi="Times New Roman" w:cs="Times New Roman"/>
          <w:sz w:val="24"/>
          <w:szCs w:val="24"/>
        </w:rPr>
        <w:t>Godišnji izvještaj o izvršenju financijskog plana Građevinskog i arhitektonskog fakulteta Osijek za 202</w:t>
      </w:r>
      <w:r w:rsidR="00177D85" w:rsidRPr="00177D85">
        <w:rPr>
          <w:rFonts w:ascii="Times New Roman" w:hAnsi="Times New Roman" w:cs="Times New Roman"/>
          <w:sz w:val="24"/>
          <w:szCs w:val="24"/>
        </w:rPr>
        <w:t>5</w:t>
      </w:r>
      <w:r w:rsidRPr="00177D85">
        <w:rPr>
          <w:rFonts w:ascii="Times New Roman" w:hAnsi="Times New Roman" w:cs="Times New Roman"/>
          <w:sz w:val="24"/>
          <w:szCs w:val="24"/>
        </w:rPr>
        <w:t xml:space="preserve">. godinu izrađuje se sukladno Zakonu o proračunu (Narodne novine, br. 144/21) i </w:t>
      </w:r>
      <w:r w:rsidRPr="00177D85">
        <w:rPr>
          <w:rFonts w:ascii="Times New Roman" w:hAnsi="Times New Roman" w:cs="Times New Roman"/>
          <w:spacing w:val="3"/>
          <w:sz w:val="24"/>
          <w:szCs w:val="24"/>
        </w:rPr>
        <w:t>Pravilniku o polugodišnjem i godišnjem izvještaju o izvršenju proračuna i financijskog plana (Narodne novine, br. 85/23)</w:t>
      </w:r>
      <w:r w:rsidRPr="00177D85">
        <w:rPr>
          <w:rFonts w:ascii="Times New Roman" w:hAnsi="Times New Roman" w:cs="Times New Roman"/>
          <w:sz w:val="24"/>
          <w:szCs w:val="24"/>
        </w:rPr>
        <w:t>.</w:t>
      </w:r>
    </w:p>
    <w:p w14:paraId="0AAC983E" w14:textId="77777777" w:rsidR="00DD25CE" w:rsidRPr="00C5238F" w:rsidRDefault="00DD25CE" w:rsidP="00F81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54F3" w14:textId="77777777" w:rsidR="00DD25CE" w:rsidRPr="00C5238F" w:rsidRDefault="00DD25CE" w:rsidP="00DD2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8F">
        <w:rPr>
          <w:rFonts w:ascii="Times New Roman" w:hAnsi="Times New Roman" w:cs="Times New Roman"/>
          <w:b/>
          <w:sz w:val="24"/>
          <w:szCs w:val="24"/>
        </w:rPr>
        <w:t>I. OBRAZLOŽENJE OSTVARENJA PRIHODA I RASHODA, PRIMITAKA I IZDATAKA</w:t>
      </w:r>
    </w:p>
    <w:p w14:paraId="02966FEC" w14:textId="77777777" w:rsidR="003405BE" w:rsidRPr="00177D85" w:rsidRDefault="003405BE" w:rsidP="00B416C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50591E" w14:textId="77777777" w:rsidR="00F471E7" w:rsidRPr="00C5238F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38F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577D06F" w14:textId="3B040F19" w:rsidR="008E61EF" w:rsidRPr="00D26680" w:rsidRDefault="008134DB" w:rsidP="00B41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D26680">
        <w:rPr>
          <w:rFonts w:ascii="Times New Roman" w:hAnsi="Times New Roman" w:cs="Times New Roman"/>
          <w:sz w:val="24"/>
          <w:szCs w:val="24"/>
        </w:rPr>
        <w:t xml:space="preserve"> prihod</w:t>
      </w:r>
      <w:r w:rsidRPr="00D26680"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D26680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D26680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D659BC" w:rsidRPr="00D26680">
        <w:rPr>
          <w:rFonts w:ascii="Times New Roman" w:hAnsi="Times New Roman" w:cs="Times New Roman"/>
          <w:sz w:val="24"/>
          <w:szCs w:val="24"/>
        </w:rPr>
        <w:t>u iznosu od</w:t>
      </w:r>
      <w:r w:rsidR="00D26680" w:rsidRPr="00D26680">
        <w:rPr>
          <w:rFonts w:ascii="Times New Roman" w:hAnsi="Times New Roman" w:cs="Times New Roman"/>
          <w:sz w:val="24"/>
          <w:szCs w:val="24"/>
        </w:rPr>
        <w:t xml:space="preserve"> 2.589.840,52</w:t>
      </w:r>
      <w:r w:rsidR="00747340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="008E61EF" w:rsidRPr="00D26680">
        <w:rPr>
          <w:rFonts w:ascii="Times New Roman" w:hAnsi="Times New Roman" w:cs="Times New Roman"/>
          <w:sz w:val="24"/>
          <w:szCs w:val="24"/>
        </w:rPr>
        <w:t>eura</w:t>
      </w:r>
      <w:r w:rsidRPr="00D26680">
        <w:rPr>
          <w:rFonts w:ascii="Times New Roman" w:hAnsi="Times New Roman" w:cs="Times New Roman"/>
          <w:sz w:val="24"/>
          <w:szCs w:val="24"/>
        </w:rPr>
        <w:t>, što u usporedbi s istim razdobljem 20</w:t>
      </w:r>
      <w:r w:rsidR="00747340" w:rsidRPr="00D26680">
        <w:rPr>
          <w:rFonts w:ascii="Times New Roman" w:hAnsi="Times New Roman" w:cs="Times New Roman"/>
          <w:sz w:val="24"/>
          <w:szCs w:val="24"/>
        </w:rPr>
        <w:t>2</w:t>
      </w:r>
      <w:r w:rsidR="00D26680" w:rsidRPr="00D26680">
        <w:rPr>
          <w:rFonts w:ascii="Times New Roman" w:hAnsi="Times New Roman" w:cs="Times New Roman"/>
          <w:sz w:val="24"/>
          <w:szCs w:val="24"/>
        </w:rPr>
        <w:t>4</w:t>
      </w:r>
      <w:r w:rsidR="00747340" w:rsidRPr="00D26680">
        <w:rPr>
          <w:rFonts w:ascii="Times New Roman" w:hAnsi="Times New Roman" w:cs="Times New Roman"/>
          <w:sz w:val="24"/>
          <w:szCs w:val="24"/>
        </w:rPr>
        <w:t>. g</w:t>
      </w:r>
      <w:r w:rsidR="009C43F7" w:rsidRPr="00D26680">
        <w:rPr>
          <w:rFonts w:ascii="Times New Roman" w:hAnsi="Times New Roman" w:cs="Times New Roman"/>
          <w:sz w:val="24"/>
          <w:szCs w:val="24"/>
        </w:rPr>
        <w:t xml:space="preserve">odine predstavlja </w:t>
      </w:r>
      <w:r w:rsidR="00124722" w:rsidRPr="00D26680">
        <w:rPr>
          <w:rFonts w:ascii="Times New Roman" w:hAnsi="Times New Roman" w:cs="Times New Roman"/>
          <w:sz w:val="24"/>
          <w:szCs w:val="24"/>
        </w:rPr>
        <w:t>povećanje</w:t>
      </w:r>
      <w:r w:rsidR="009C43F7" w:rsidRPr="00D26680">
        <w:rPr>
          <w:rFonts w:ascii="Times New Roman" w:hAnsi="Times New Roman" w:cs="Times New Roman"/>
          <w:sz w:val="24"/>
          <w:szCs w:val="24"/>
        </w:rPr>
        <w:t xml:space="preserve"> od </w:t>
      </w:r>
      <w:r w:rsidR="00D26680" w:rsidRPr="00D26680">
        <w:rPr>
          <w:rFonts w:ascii="Times New Roman" w:hAnsi="Times New Roman" w:cs="Times New Roman"/>
          <w:sz w:val="24"/>
          <w:szCs w:val="24"/>
        </w:rPr>
        <w:t>10,32</w:t>
      </w:r>
      <w:r w:rsidR="00913C45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Pr="00D26680">
        <w:rPr>
          <w:rFonts w:ascii="Times New Roman" w:hAnsi="Times New Roman" w:cs="Times New Roman"/>
          <w:sz w:val="24"/>
          <w:szCs w:val="24"/>
        </w:rPr>
        <w:t>%</w:t>
      </w:r>
      <w:r w:rsidR="00294FA9" w:rsidRPr="00D26680">
        <w:rPr>
          <w:rFonts w:ascii="Times New Roman" w:hAnsi="Times New Roman" w:cs="Times New Roman"/>
          <w:sz w:val="24"/>
          <w:szCs w:val="24"/>
        </w:rPr>
        <w:t>, a u odnosu na financijski p</w:t>
      </w:r>
      <w:r w:rsidR="00D659BC" w:rsidRPr="00D26680">
        <w:rPr>
          <w:rFonts w:ascii="Times New Roman" w:hAnsi="Times New Roman" w:cs="Times New Roman"/>
          <w:sz w:val="24"/>
          <w:szCs w:val="24"/>
        </w:rPr>
        <w:t>lan za 202</w:t>
      </w:r>
      <w:r w:rsidR="00D26680" w:rsidRPr="00D26680">
        <w:rPr>
          <w:rFonts w:ascii="Times New Roman" w:hAnsi="Times New Roman" w:cs="Times New Roman"/>
          <w:sz w:val="24"/>
          <w:szCs w:val="24"/>
        </w:rPr>
        <w:t>5</w:t>
      </w:r>
      <w:r w:rsidR="00D659BC" w:rsidRPr="00D26680">
        <w:rPr>
          <w:rFonts w:ascii="Times New Roman" w:hAnsi="Times New Roman" w:cs="Times New Roman"/>
          <w:sz w:val="24"/>
          <w:szCs w:val="24"/>
        </w:rPr>
        <w:t xml:space="preserve">. godinu </w:t>
      </w:r>
      <w:r w:rsidR="00D26680" w:rsidRPr="00D26680">
        <w:rPr>
          <w:rFonts w:ascii="Times New Roman" w:hAnsi="Times New Roman" w:cs="Times New Roman"/>
          <w:sz w:val="24"/>
          <w:szCs w:val="24"/>
        </w:rPr>
        <w:t>izvršeno je 49,76</w:t>
      </w:r>
      <w:r w:rsidR="00913C45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="00D26680">
        <w:rPr>
          <w:rFonts w:ascii="Times New Roman" w:hAnsi="Times New Roman" w:cs="Times New Roman"/>
          <w:sz w:val="24"/>
          <w:szCs w:val="24"/>
        </w:rPr>
        <w:t>% planiranog</w:t>
      </w:r>
      <w:r w:rsidR="00734A1A">
        <w:rPr>
          <w:rFonts w:ascii="Times New Roman" w:hAnsi="Times New Roman" w:cs="Times New Roman"/>
          <w:sz w:val="24"/>
          <w:szCs w:val="24"/>
        </w:rPr>
        <w:t xml:space="preserve"> iznosa.</w:t>
      </w:r>
    </w:p>
    <w:p w14:paraId="6083F875" w14:textId="4137E31E" w:rsidR="00D659BC" w:rsidRPr="00D26680" w:rsidRDefault="00D659BC" w:rsidP="00D659BC">
      <w:pPr>
        <w:jc w:val="both"/>
        <w:rPr>
          <w:rFonts w:ascii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 w:cs="Times New Roman"/>
          <w:sz w:val="24"/>
          <w:szCs w:val="24"/>
        </w:rPr>
        <w:t xml:space="preserve">Prihodi izvora 11 </w:t>
      </w:r>
      <w:r w:rsidR="00D26680" w:rsidRPr="00D26680">
        <w:rPr>
          <w:rFonts w:ascii="Times New Roman" w:hAnsi="Times New Roman" w:cs="Times New Roman"/>
          <w:sz w:val="24"/>
          <w:szCs w:val="24"/>
        </w:rPr>
        <w:t xml:space="preserve">- </w:t>
      </w:r>
      <w:r w:rsidRPr="00D26680">
        <w:rPr>
          <w:rFonts w:ascii="Times New Roman" w:hAnsi="Times New Roman" w:cs="Times New Roman"/>
          <w:sz w:val="24"/>
          <w:szCs w:val="24"/>
        </w:rPr>
        <w:t xml:space="preserve">Opći prihodi i primici izvršeni su u ukupnom iznosu </w:t>
      </w:r>
      <w:r w:rsidR="005D5ECE" w:rsidRPr="00D26680">
        <w:rPr>
          <w:rFonts w:ascii="Times New Roman" w:hAnsi="Times New Roman" w:cs="Times New Roman"/>
          <w:sz w:val="24"/>
          <w:szCs w:val="24"/>
        </w:rPr>
        <w:t xml:space="preserve">od </w:t>
      </w:r>
      <w:r w:rsidR="00D26680" w:rsidRPr="00D26680">
        <w:rPr>
          <w:rFonts w:ascii="Times New Roman" w:hAnsi="Times New Roman" w:cs="Times New Roman"/>
          <w:sz w:val="24"/>
          <w:szCs w:val="24"/>
        </w:rPr>
        <w:t>2.181.609,52</w:t>
      </w:r>
      <w:r w:rsidRPr="00D26680">
        <w:rPr>
          <w:rFonts w:ascii="Times New Roman" w:hAnsi="Times New Roman" w:cs="Times New Roman"/>
          <w:sz w:val="24"/>
          <w:szCs w:val="24"/>
        </w:rPr>
        <w:t xml:space="preserve"> eura što je za </w:t>
      </w:r>
      <w:r w:rsidR="00913C45" w:rsidRPr="00D26680">
        <w:rPr>
          <w:rFonts w:ascii="Times New Roman" w:hAnsi="Times New Roman" w:cs="Times New Roman"/>
          <w:sz w:val="24"/>
          <w:szCs w:val="24"/>
        </w:rPr>
        <w:t>6,1</w:t>
      </w:r>
      <w:r w:rsidR="00D26680" w:rsidRPr="00D26680">
        <w:rPr>
          <w:rFonts w:ascii="Times New Roman" w:hAnsi="Times New Roman" w:cs="Times New Roman"/>
          <w:sz w:val="24"/>
          <w:szCs w:val="24"/>
        </w:rPr>
        <w:t>9</w:t>
      </w:r>
      <w:r w:rsidR="00913C45" w:rsidRPr="00D26680">
        <w:rPr>
          <w:rFonts w:ascii="Times New Roman" w:hAnsi="Times New Roman" w:cs="Times New Roman"/>
          <w:sz w:val="24"/>
          <w:szCs w:val="24"/>
        </w:rPr>
        <w:t xml:space="preserve"> %</w:t>
      </w:r>
      <w:r w:rsidR="00D26680" w:rsidRPr="00D26680">
        <w:rPr>
          <w:rFonts w:ascii="Times New Roman" w:hAnsi="Times New Roman" w:cs="Times New Roman"/>
          <w:sz w:val="24"/>
          <w:szCs w:val="24"/>
        </w:rPr>
        <w:t xml:space="preserve"> više  u usporedbi s istim razdobljem 2024. godine, a u odnosu na financijski plan za 2025. godinu izvršeno je 53,61 % planiranog</w:t>
      </w:r>
      <w:r w:rsidR="00C5238F">
        <w:rPr>
          <w:rFonts w:ascii="Times New Roman" w:hAnsi="Times New Roman" w:cs="Times New Roman"/>
          <w:sz w:val="24"/>
          <w:szCs w:val="24"/>
        </w:rPr>
        <w:t xml:space="preserve"> iznosa</w:t>
      </w:r>
      <w:r w:rsidR="00D26680" w:rsidRPr="00D26680">
        <w:rPr>
          <w:rFonts w:ascii="Times New Roman" w:hAnsi="Times New Roman" w:cs="Times New Roman"/>
          <w:sz w:val="24"/>
          <w:szCs w:val="24"/>
        </w:rPr>
        <w:t>.</w:t>
      </w:r>
    </w:p>
    <w:p w14:paraId="4C2D4F55" w14:textId="7D523FD1" w:rsidR="00D26680" w:rsidRPr="00D26680" w:rsidRDefault="00063B9C" w:rsidP="00D26680">
      <w:pPr>
        <w:jc w:val="both"/>
        <w:rPr>
          <w:rFonts w:ascii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 w:rsidRPr="00D26680">
        <w:rPr>
          <w:rFonts w:ascii="Times New Roman" w:hAnsi="Times New Roman" w:cs="Times New Roman"/>
          <w:sz w:val="24"/>
          <w:szCs w:val="24"/>
        </w:rPr>
        <w:t>31</w:t>
      </w:r>
      <w:r w:rsidR="0096257D" w:rsidRPr="00D26680">
        <w:rPr>
          <w:rFonts w:ascii="Times New Roman" w:hAnsi="Times New Roman" w:cs="Times New Roman"/>
          <w:sz w:val="24"/>
          <w:szCs w:val="24"/>
        </w:rPr>
        <w:t xml:space="preserve"> -</w:t>
      </w:r>
      <w:r w:rsidR="00734FC3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="0096257D" w:rsidRPr="00D26680">
        <w:rPr>
          <w:rFonts w:ascii="Times New Roman" w:hAnsi="Times New Roman" w:cs="Times New Roman"/>
          <w:sz w:val="24"/>
          <w:szCs w:val="24"/>
        </w:rPr>
        <w:t>Vlastiti prihodi</w:t>
      </w:r>
      <w:r w:rsidR="004B7600" w:rsidRPr="00D26680">
        <w:rPr>
          <w:rFonts w:ascii="Times New Roman" w:hAnsi="Times New Roman" w:cs="Times New Roman"/>
          <w:sz w:val="24"/>
          <w:szCs w:val="24"/>
        </w:rPr>
        <w:t xml:space="preserve"> izvršeni s</w:t>
      </w:r>
      <w:r w:rsidR="00D659BC" w:rsidRPr="00D26680">
        <w:rPr>
          <w:rFonts w:ascii="Times New Roman" w:hAnsi="Times New Roman" w:cs="Times New Roman"/>
          <w:sz w:val="24"/>
          <w:szCs w:val="24"/>
        </w:rPr>
        <w:t xml:space="preserve">u u ukupnom iznosu od </w:t>
      </w:r>
      <w:r w:rsidR="00D26680" w:rsidRPr="00D26680">
        <w:rPr>
          <w:rFonts w:ascii="Times New Roman" w:hAnsi="Times New Roman" w:cs="Times New Roman"/>
          <w:sz w:val="24"/>
          <w:szCs w:val="24"/>
        </w:rPr>
        <w:t>75.627,34</w:t>
      </w:r>
      <w:r w:rsidR="004B7600" w:rsidRPr="00D26680">
        <w:rPr>
          <w:rFonts w:ascii="Times New Roman" w:hAnsi="Times New Roman" w:cs="Times New Roman"/>
          <w:sz w:val="24"/>
          <w:szCs w:val="24"/>
        </w:rPr>
        <w:t xml:space="preserve"> eura </w:t>
      </w:r>
      <w:r w:rsidR="00B22225" w:rsidRPr="00D26680">
        <w:rPr>
          <w:rFonts w:ascii="Times New Roman" w:hAnsi="Times New Roman" w:cs="Times New Roman"/>
          <w:sz w:val="24"/>
          <w:szCs w:val="24"/>
        </w:rPr>
        <w:t xml:space="preserve">što je </w:t>
      </w:r>
      <w:r w:rsidR="007655FE" w:rsidRPr="00D26680">
        <w:rPr>
          <w:rFonts w:ascii="Times New Roman" w:hAnsi="Times New Roman" w:cs="Times New Roman"/>
          <w:sz w:val="24"/>
          <w:szCs w:val="24"/>
        </w:rPr>
        <w:t xml:space="preserve">manje </w:t>
      </w:r>
      <w:r w:rsidR="00B22225" w:rsidRPr="00D26680">
        <w:rPr>
          <w:rFonts w:ascii="Times New Roman" w:hAnsi="Times New Roman" w:cs="Times New Roman"/>
          <w:sz w:val="24"/>
          <w:szCs w:val="24"/>
        </w:rPr>
        <w:t xml:space="preserve">za </w:t>
      </w:r>
      <w:r w:rsidR="005553D3" w:rsidRPr="00D26680">
        <w:rPr>
          <w:rFonts w:ascii="Times New Roman" w:hAnsi="Times New Roman" w:cs="Times New Roman"/>
          <w:sz w:val="24"/>
          <w:szCs w:val="24"/>
        </w:rPr>
        <w:t>5,</w:t>
      </w:r>
      <w:r w:rsidR="00D26680" w:rsidRPr="00D26680">
        <w:rPr>
          <w:rFonts w:ascii="Times New Roman" w:hAnsi="Times New Roman" w:cs="Times New Roman"/>
          <w:sz w:val="24"/>
          <w:szCs w:val="24"/>
        </w:rPr>
        <w:t>04</w:t>
      </w:r>
      <w:r w:rsidR="005553D3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="004B7600" w:rsidRPr="00D26680">
        <w:rPr>
          <w:rFonts w:ascii="Times New Roman" w:hAnsi="Times New Roman" w:cs="Times New Roman"/>
          <w:sz w:val="24"/>
          <w:szCs w:val="24"/>
        </w:rPr>
        <w:t xml:space="preserve">% </w:t>
      </w:r>
      <w:r w:rsidR="00D26680" w:rsidRPr="00D26680">
        <w:rPr>
          <w:rFonts w:ascii="Times New Roman" w:hAnsi="Times New Roman" w:cs="Times New Roman"/>
          <w:sz w:val="24"/>
          <w:szCs w:val="24"/>
        </w:rPr>
        <w:t>u usporedbi s istim razdobljem 2024. godine, a u odnosu na financijski plan za 2025. godinu izvršeno je 39,80 % planiranog</w:t>
      </w:r>
      <w:r w:rsidR="00C5238F">
        <w:rPr>
          <w:rFonts w:ascii="Times New Roman" w:hAnsi="Times New Roman" w:cs="Times New Roman"/>
          <w:sz w:val="24"/>
          <w:szCs w:val="24"/>
        </w:rPr>
        <w:t xml:space="preserve"> iznosa</w:t>
      </w:r>
      <w:r w:rsidR="00D26680" w:rsidRPr="00D26680">
        <w:rPr>
          <w:rFonts w:ascii="Times New Roman" w:hAnsi="Times New Roman" w:cs="Times New Roman"/>
          <w:sz w:val="24"/>
          <w:szCs w:val="24"/>
        </w:rPr>
        <w:t>.</w:t>
      </w:r>
    </w:p>
    <w:p w14:paraId="14E6D693" w14:textId="77777777" w:rsidR="00D26680" w:rsidRPr="00D26680" w:rsidRDefault="00D26680" w:rsidP="0045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F7AF1" w14:textId="4E61C2D3" w:rsidR="00063B9C" w:rsidRDefault="004B7600" w:rsidP="00457DCA">
      <w:pPr>
        <w:jc w:val="both"/>
        <w:rPr>
          <w:rFonts w:ascii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 w:cs="Times New Roman"/>
          <w:sz w:val="24"/>
          <w:szCs w:val="24"/>
        </w:rPr>
        <w:lastRenderedPageBreak/>
        <w:t>Prihodi su ostvareni</w:t>
      </w:r>
      <w:r w:rsidR="00B93E75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="00063B9C" w:rsidRPr="00D26680"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D26680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Pr="00D26680">
        <w:rPr>
          <w:rFonts w:ascii="Times New Roman" w:hAnsi="Times New Roman" w:cs="Times New Roman"/>
          <w:sz w:val="24"/>
          <w:szCs w:val="24"/>
        </w:rPr>
        <w:t>,</w:t>
      </w:r>
      <w:r w:rsidR="005553D3" w:rsidRPr="00D26680">
        <w:rPr>
          <w:rFonts w:ascii="Times New Roman" w:hAnsi="Times New Roman" w:cs="Times New Roman"/>
          <w:sz w:val="24"/>
          <w:szCs w:val="24"/>
        </w:rPr>
        <w:t xml:space="preserve"> prodaje knjiga i promotivnih proizvoda u izdanju Fakulteta, </w:t>
      </w:r>
      <w:r w:rsidR="00FC4AB6" w:rsidRPr="00D26680">
        <w:rPr>
          <w:rFonts w:ascii="Times New Roman" w:hAnsi="Times New Roman" w:cs="Times New Roman"/>
          <w:sz w:val="24"/>
          <w:szCs w:val="24"/>
        </w:rPr>
        <w:t xml:space="preserve">iznajmljivanja prostora </w:t>
      </w:r>
      <w:r w:rsidRPr="00D26680">
        <w:rPr>
          <w:rFonts w:ascii="Times New Roman" w:hAnsi="Times New Roman" w:cs="Times New Roman"/>
          <w:sz w:val="24"/>
          <w:szCs w:val="24"/>
        </w:rPr>
        <w:t>i</w:t>
      </w:r>
      <w:r w:rsidR="005553D3" w:rsidRPr="00D26680">
        <w:rPr>
          <w:rFonts w:ascii="Times New Roman" w:hAnsi="Times New Roman" w:cs="Times New Roman"/>
          <w:sz w:val="24"/>
          <w:szCs w:val="24"/>
        </w:rPr>
        <w:t xml:space="preserve"> </w:t>
      </w:r>
      <w:r w:rsidRPr="00D26680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D26680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Pr="00D26680">
        <w:rPr>
          <w:rFonts w:ascii="Times New Roman" w:hAnsi="Times New Roman" w:cs="Times New Roman"/>
          <w:sz w:val="24"/>
          <w:szCs w:val="24"/>
        </w:rPr>
        <w:t>.</w:t>
      </w:r>
    </w:p>
    <w:p w14:paraId="0B3A849E" w14:textId="4825DAE8" w:rsidR="005178DB" w:rsidRPr="00D26680" w:rsidRDefault="005178DB" w:rsidP="005178DB">
      <w:pPr>
        <w:jc w:val="both"/>
        <w:rPr>
          <w:rFonts w:ascii="Times New Roman" w:hAnsi="Times New Roman" w:cs="Times New Roman"/>
          <w:sz w:val="24"/>
          <w:szCs w:val="24"/>
        </w:rPr>
      </w:pPr>
      <w:r w:rsidRPr="00D26680">
        <w:rPr>
          <w:rFonts w:ascii="Times New Roman" w:hAnsi="Times New Roman" w:cs="Times New Roman"/>
          <w:sz w:val="24"/>
          <w:szCs w:val="24"/>
        </w:rPr>
        <w:t xml:space="preserve">Prihodi izvora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D2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 prihodi za posebne namjene</w:t>
      </w:r>
      <w:r w:rsidRPr="00D26680">
        <w:rPr>
          <w:rFonts w:ascii="Times New Roman" w:hAnsi="Times New Roman" w:cs="Times New Roman"/>
          <w:sz w:val="24"/>
          <w:szCs w:val="24"/>
        </w:rPr>
        <w:t xml:space="preserve"> izvršeni su u ukupnom iznosu od </w:t>
      </w:r>
      <w:r>
        <w:rPr>
          <w:rFonts w:ascii="Times New Roman" w:hAnsi="Times New Roman" w:cs="Times New Roman"/>
          <w:sz w:val="24"/>
          <w:szCs w:val="24"/>
        </w:rPr>
        <w:t>27.405,94</w:t>
      </w:r>
      <w:r w:rsidRPr="00D26680">
        <w:rPr>
          <w:rFonts w:ascii="Times New Roman" w:hAnsi="Times New Roman" w:cs="Times New Roman"/>
          <w:sz w:val="24"/>
          <w:szCs w:val="24"/>
        </w:rPr>
        <w:t xml:space="preserve"> eura što je </w:t>
      </w:r>
      <w:r>
        <w:rPr>
          <w:rFonts w:ascii="Times New Roman" w:hAnsi="Times New Roman" w:cs="Times New Roman"/>
          <w:sz w:val="24"/>
          <w:szCs w:val="24"/>
        </w:rPr>
        <w:t>više</w:t>
      </w:r>
      <w:r w:rsidRPr="00D26680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47,48</w:t>
      </w:r>
      <w:r w:rsidRPr="00D26680">
        <w:rPr>
          <w:rFonts w:ascii="Times New Roman" w:hAnsi="Times New Roman" w:cs="Times New Roman"/>
          <w:sz w:val="24"/>
          <w:szCs w:val="24"/>
        </w:rPr>
        <w:t xml:space="preserve"> % u usporedbi s istim razdobljem 2024. godine, a u odnosu na financijski plan za 2025. godinu izvršeno je </w:t>
      </w:r>
      <w:r>
        <w:rPr>
          <w:rFonts w:ascii="Times New Roman" w:hAnsi="Times New Roman" w:cs="Times New Roman"/>
          <w:sz w:val="24"/>
          <w:szCs w:val="24"/>
        </w:rPr>
        <w:t>5,45</w:t>
      </w:r>
      <w:r w:rsidRPr="00D26680">
        <w:rPr>
          <w:rFonts w:ascii="Times New Roman" w:hAnsi="Times New Roman" w:cs="Times New Roman"/>
          <w:sz w:val="24"/>
          <w:szCs w:val="24"/>
        </w:rPr>
        <w:t xml:space="preserve"> % planiranog</w:t>
      </w:r>
      <w:r w:rsidR="00C5238F">
        <w:rPr>
          <w:rFonts w:ascii="Times New Roman" w:hAnsi="Times New Roman" w:cs="Times New Roman"/>
          <w:sz w:val="24"/>
          <w:szCs w:val="24"/>
        </w:rPr>
        <w:t xml:space="preserve"> iznosa</w:t>
      </w:r>
      <w:r w:rsidRPr="00D26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Rezultat izvršenja na ovoj poziciji je očekivan budući da se većina prihoda na ovoj poziciji ostvaruje u rujnu i listopadu što izravno utječe na postotak izvršenja.</w:t>
      </w:r>
    </w:p>
    <w:p w14:paraId="18B75561" w14:textId="704574A5" w:rsidR="005178DB" w:rsidRPr="005178DB" w:rsidRDefault="0096257D" w:rsidP="00457DC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DB">
        <w:rPr>
          <w:rFonts w:ascii="Times New Roman" w:hAnsi="Times New Roman" w:cs="Times New Roman"/>
          <w:sz w:val="24"/>
          <w:szCs w:val="24"/>
        </w:rPr>
        <w:t xml:space="preserve">Prihodi izvora 5 – Pomoći izvršeni su u ukupnom iznosu od </w:t>
      </w:r>
      <w:r w:rsidR="005178DB" w:rsidRPr="005178DB">
        <w:rPr>
          <w:rFonts w:ascii="Times New Roman" w:hAnsi="Times New Roman" w:cs="Times New Roman"/>
          <w:sz w:val="24"/>
          <w:szCs w:val="24"/>
        </w:rPr>
        <w:t>294.737,23</w:t>
      </w:r>
      <w:r w:rsidRPr="005178DB">
        <w:rPr>
          <w:rFonts w:ascii="Times New Roman" w:hAnsi="Times New Roman" w:cs="Times New Roman"/>
          <w:sz w:val="24"/>
          <w:szCs w:val="24"/>
        </w:rPr>
        <w:t xml:space="preserve"> eura</w:t>
      </w:r>
      <w:r w:rsidR="005178DB" w:rsidRPr="005178DB">
        <w:rPr>
          <w:rFonts w:ascii="Times New Roman" w:hAnsi="Times New Roman" w:cs="Times New Roman"/>
          <w:sz w:val="24"/>
          <w:szCs w:val="24"/>
        </w:rPr>
        <w:t xml:space="preserve"> što je više za 56,30 % u usporedbi s istim razdobljem 2024. godine, a u odnosu na financijski plan za 2025. godinu izvršeno je 78,06 % planiranog</w:t>
      </w:r>
      <w:r w:rsidR="00C5238F">
        <w:rPr>
          <w:rFonts w:ascii="Times New Roman" w:hAnsi="Times New Roman" w:cs="Times New Roman"/>
          <w:sz w:val="24"/>
          <w:szCs w:val="24"/>
        </w:rPr>
        <w:t xml:space="preserve"> iznosa</w:t>
      </w:r>
      <w:r w:rsidR="005178DB" w:rsidRPr="005178DB">
        <w:rPr>
          <w:rFonts w:ascii="Times New Roman" w:hAnsi="Times New Roman" w:cs="Times New Roman"/>
          <w:sz w:val="24"/>
          <w:szCs w:val="24"/>
        </w:rPr>
        <w:t>.</w:t>
      </w:r>
    </w:p>
    <w:p w14:paraId="4809E0F1" w14:textId="0F0917D0" w:rsidR="00BA5DC0" w:rsidRPr="00DB796D" w:rsidRDefault="0096257D" w:rsidP="00F632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96D">
        <w:rPr>
          <w:rFonts w:ascii="Times New Roman" w:hAnsi="Times New Roman" w:cs="Times New Roman"/>
          <w:sz w:val="24"/>
          <w:szCs w:val="24"/>
        </w:rPr>
        <w:t>Ostvareni prihodi odnose na doznačena sredstva za projekt</w:t>
      </w:r>
      <w:r w:rsidR="008260F4" w:rsidRPr="00DB796D">
        <w:rPr>
          <w:rFonts w:ascii="Times New Roman" w:hAnsi="Times New Roman" w:cs="Times New Roman"/>
          <w:sz w:val="24"/>
          <w:szCs w:val="24"/>
        </w:rPr>
        <w:t>e:</w:t>
      </w:r>
      <w:r w:rsidR="00126DCF" w:rsidRPr="00DB796D">
        <w:rPr>
          <w:rFonts w:ascii="Times New Roman" w:hAnsi="Times New Roman" w:cs="Times New Roman"/>
          <w:sz w:val="24"/>
          <w:szCs w:val="24"/>
        </w:rPr>
        <w:t xml:space="preserve"> </w:t>
      </w:r>
      <w:r w:rsidR="00126DCF" w:rsidRPr="000D1FD9">
        <w:rPr>
          <w:rFonts w:ascii="Times New Roman" w:hAnsi="Times New Roman" w:cs="Times New Roman"/>
          <w:sz w:val="24"/>
          <w:szCs w:val="24"/>
          <w:lang w:eastAsia="hr-HR"/>
        </w:rPr>
        <w:t xml:space="preserve">Procjena ekološkog rizika i ublažavanje imovine imovine kulturne baštine u Srednjoj Aziji – ERAMCA, </w:t>
      </w:r>
      <w:r w:rsidR="00126DCF" w:rsidRPr="000D1FD9">
        <w:rPr>
          <w:rFonts w:ascii="Times New Roman" w:hAnsi="Times New Roman" w:cs="Times New Roman"/>
          <w:iCs/>
          <w:color w:val="2C363A"/>
          <w:sz w:val="24"/>
          <w:szCs w:val="24"/>
          <w:shd w:val="clear" w:color="auto" w:fill="FFFFFF"/>
        </w:rPr>
        <w:t>Interaktivni klimatski servisni sustav – korištenje zelenih infrastruktura i online alata za bolje prilagođavanje i otpor na opasnosti od</w:t>
      </w:r>
      <w:r w:rsidR="00126DCF" w:rsidRPr="000D1FD9">
        <w:rPr>
          <w:rStyle w:val="v1gmaildefault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126DCF" w:rsidRPr="000D1FD9">
        <w:rPr>
          <w:rFonts w:ascii="Times New Roman" w:hAnsi="Times New Roman" w:cs="Times New Roman"/>
          <w:iCs/>
          <w:color w:val="2C363A"/>
          <w:sz w:val="24"/>
          <w:szCs w:val="24"/>
          <w:shd w:val="clear" w:color="auto" w:fill="FFFFFF"/>
        </w:rPr>
        <w:t>klimatskih promjena u prekograničnom području Hrvatske i Srbije</w:t>
      </w:r>
      <w:r w:rsidR="00126DCF" w:rsidRPr="000D1FD9">
        <w:rPr>
          <w:rFonts w:ascii="Times New Roman" w:eastAsia="Times New Roman" w:hAnsi="Times New Roman" w:cs="Times New Roman"/>
          <w:bCs/>
          <w:color w:val="44546A"/>
          <w:sz w:val="24"/>
          <w:szCs w:val="24"/>
          <w:lang w:eastAsia="hr-HR"/>
        </w:rPr>
        <w:t>,</w:t>
      </w:r>
      <w:r w:rsidR="001412CD">
        <w:rPr>
          <w:rFonts w:ascii="Times New Roman" w:eastAsia="Times New Roman" w:hAnsi="Times New Roman" w:cs="Times New Roman"/>
          <w:bCs/>
          <w:color w:val="44546A"/>
          <w:sz w:val="24"/>
          <w:szCs w:val="24"/>
          <w:lang w:eastAsia="hr-HR"/>
        </w:rPr>
        <w:t xml:space="preserve"> </w:t>
      </w:r>
      <w:r w:rsidR="00126DCF" w:rsidRPr="000D1FD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Sinergija primjene inteligentnih metoda u procjeni ponašanja zgrada, elemenata i materijala i inovativna uporaba recikliranih građevinskih materijala zasnovana na eksperimentalnim i novim pristupima za uspostavu održivog životnog prostora, </w:t>
      </w:r>
      <w:r w:rsidR="000D1FD9" w:rsidRPr="000D1FD9">
        <w:rPr>
          <w:rFonts w:ascii="Times New Roman" w:hAnsi="Times New Roman" w:cs="Times New Roman"/>
          <w:sz w:val="24"/>
          <w:szCs w:val="24"/>
        </w:rPr>
        <w:t>Documenting chardak house for preserving endangered wooden structure along Drava and Danube rivers in Croatia</w:t>
      </w:r>
      <w:r w:rsidR="00734A1A">
        <w:rPr>
          <w:rFonts w:ascii="Times New Roman" w:hAnsi="Times New Roman" w:cs="Times New Roman"/>
          <w:sz w:val="24"/>
          <w:szCs w:val="24"/>
        </w:rPr>
        <w:t>,</w:t>
      </w:r>
      <w:r w:rsidR="000D1FD9" w:rsidRPr="000D1FD9">
        <w:rPr>
          <w:rFonts w:ascii="Times New Roman" w:hAnsi="Times New Roman" w:cs="Times New Roman"/>
          <w:sz w:val="24"/>
          <w:szCs w:val="24"/>
        </w:rPr>
        <w:t xml:space="preserve"> ERASMUS+ projekt individualne mobilnosti nastavnog i nenastavnog osoblja kroz boravak na inozemnim ustanovama</w:t>
      </w:r>
      <w:r w:rsidR="00DB796D">
        <w:rPr>
          <w:rFonts w:ascii="Times New Roman" w:hAnsi="Times New Roman" w:cs="Times New Roman"/>
          <w:sz w:val="24"/>
          <w:szCs w:val="24"/>
        </w:rPr>
        <w:t xml:space="preserve">, </w:t>
      </w:r>
      <w:r w:rsidR="00DB796D" w:rsidRPr="00DB796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BIP Flow Together: Common Rivers, Common Culture</w:t>
      </w:r>
      <w:r w:rsidR="000D1FD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0D1FD9" w:rsidRPr="008639FE">
        <w:rPr>
          <w:rFonts w:ascii="Times New Roman" w:hAnsi="Times New Roman" w:cs="Times New Roman"/>
          <w:sz w:val="24"/>
          <w:szCs w:val="24"/>
          <w:shd w:val="clear" w:color="auto" w:fill="FFFFFF"/>
        </w:rPr>
        <w:t>te NPOO projek</w:t>
      </w:r>
      <w:r w:rsidR="00F6324B" w:rsidRPr="008639FE">
        <w:rPr>
          <w:rFonts w:ascii="Times New Roman" w:hAnsi="Times New Roman" w:cs="Times New Roman"/>
          <w:sz w:val="24"/>
          <w:szCs w:val="24"/>
          <w:shd w:val="clear" w:color="auto" w:fill="FFFFFF"/>
        </w:rPr>
        <w:t>ata Hrvatske zaklade za znanost:</w:t>
      </w:r>
      <w:r w:rsidR="004225BD" w:rsidRPr="008639FE">
        <w:t xml:space="preserve"> </w:t>
      </w:r>
      <w:r w:rsidR="004225BD" w:rsidRPr="008639FE">
        <w:rPr>
          <w:rFonts w:ascii="Times New Roman" w:hAnsi="Times New Roman" w:cs="Times New Roman"/>
          <w:sz w:val="24"/>
          <w:szCs w:val="24"/>
        </w:rPr>
        <w:t>Nabijena zemlja za modeliranje i normizaciju u potresno aktivnim područjima</w:t>
      </w:r>
      <w:r w:rsidR="00F6324B" w:rsidRPr="00863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Sinergija primjene inteligentnih metoda u procjeni ponašanja zgrada, elemenata i materijala i inovativna uporaba recikliranih građevinskih materijala zasnovana na eksperimentalnim i novim pristupima za uspostavu održivog životnog prostora.</w:t>
      </w:r>
    </w:p>
    <w:p w14:paraId="117ED733" w14:textId="5A5E6EF2" w:rsidR="005178DB" w:rsidRDefault="005178DB" w:rsidP="005178D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DB">
        <w:rPr>
          <w:rFonts w:ascii="Times New Roman" w:hAnsi="Times New Roman" w:cs="Times New Roman"/>
          <w:sz w:val="24"/>
          <w:szCs w:val="24"/>
        </w:rPr>
        <w:t xml:space="preserve">Prihodi izvora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78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Donacije</w:t>
      </w:r>
      <w:r w:rsidRPr="005178DB">
        <w:rPr>
          <w:rFonts w:ascii="Times New Roman" w:hAnsi="Times New Roman" w:cs="Times New Roman"/>
          <w:sz w:val="24"/>
          <w:szCs w:val="24"/>
        </w:rPr>
        <w:t xml:space="preserve"> izvršeni su u ukupnom iznosu od </w:t>
      </w:r>
      <w:r w:rsidR="009F49C6">
        <w:rPr>
          <w:rFonts w:ascii="Times New Roman" w:hAnsi="Times New Roman" w:cs="Times New Roman"/>
          <w:sz w:val="24"/>
          <w:szCs w:val="24"/>
        </w:rPr>
        <w:t>10.460,49</w:t>
      </w:r>
      <w:r w:rsidRPr="005178DB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734A1A">
        <w:rPr>
          <w:rFonts w:ascii="Times New Roman" w:hAnsi="Times New Roman" w:cs="Times New Roman"/>
          <w:sz w:val="24"/>
          <w:szCs w:val="24"/>
        </w:rPr>
        <w:t xml:space="preserve"> u usporedbi </w:t>
      </w:r>
      <w:r w:rsidRPr="005178DB">
        <w:rPr>
          <w:rFonts w:ascii="Times New Roman" w:hAnsi="Times New Roman" w:cs="Times New Roman"/>
          <w:sz w:val="24"/>
          <w:szCs w:val="24"/>
        </w:rPr>
        <w:t xml:space="preserve">  s istim razdobljem 2024. godine</w:t>
      </w:r>
      <w:r w:rsidR="00734A1A">
        <w:rPr>
          <w:rFonts w:ascii="Times New Roman" w:hAnsi="Times New Roman" w:cs="Times New Roman"/>
          <w:sz w:val="24"/>
          <w:szCs w:val="24"/>
        </w:rPr>
        <w:t xml:space="preserve"> više za 64,78</w:t>
      </w:r>
      <w:r w:rsidR="00734A1A" w:rsidRPr="005178DB">
        <w:rPr>
          <w:rFonts w:ascii="Times New Roman" w:hAnsi="Times New Roman" w:cs="Times New Roman"/>
          <w:sz w:val="24"/>
          <w:szCs w:val="24"/>
        </w:rPr>
        <w:t xml:space="preserve"> % </w:t>
      </w:r>
      <w:r w:rsidR="00734A1A">
        <w:rPr>
          <w:rFonts w:ascii="Times New Roman" w:hAnsi="Times New Roman" w:cs="Times New Roman"/>
          <w:sz w:val="24"/>
          <w:szCs w:val="24"/>
        </w:rPr>
        <w:t>,</w:t>
      </w:r>
      <w:r w:rsidRPr="005178DB">
        <w:rPr>
          <w:rFonts w:ascii="Times New Roman" w:hAnsi="Times New Roman" w:cs="Times New Roman"/>
          <w:sz w:val="24"/>
          <w:szCs w:val="24"/>
        </w:rPr>
        <w:t xml:space="preserve"> a u odnosu na financijski plan za 2025. godinu izvršeno je </w:t>
      </w:r>
      <w:r w:rsidR="00C716CE">
        <w:rPr>
          <w:rFonts w:ascii="Times New Roman" w:hAnsi="Times New Roman" w:cs="Times New Roman"/>
          <w:sz w:val="24"/>
          <w:szCs w:val="24"/>
        </w:rPr>
        <w:t>16,08</w:t>
      </w:r>
      <w:r w:rsidRPr="005178DB">
        <w:rPr>
          <w:rFonts w:ascii="Times New Roman" w:hAnsi="Times New Roman" w:cs="Times New Roman"/>
          <w:sz w:val="24"/>
          <w:szCs w:val="24"/>
        </w:rPr>
        <w:t xml:space="preserve"> % planiranog</w:t>
      </w:r>
      <w:r w:rsidR="006E257D">
        <w:rPr>
          <w:rFonts w:ascii="Times New Roman" w:hAnsi="Times New Roman" w:cs="Times New Roman"/>
          <w:sz w:val="24"/>
          <w:szCs w:val="24"/>
        </w:rPr>
        <w:t xml:space="preserve"> iznosa</w:t>
      </w:r>
      <w:r w:rsidRPr="005178DB">
        <w:rPr>
          <w:rFonts w:ascii="Times New Roman" w:hAnsi="Times New Roman" w:cs="Times New Roman"/>
          <w:sz w:val="24"/>
          <w:szCs w:val="24"/>
        </w:rPr>
        <w:t>.</w:t>
      </w:r>
    </w:p>
    <w:p w14:paraId="2A3CFFBA" w14:textId="673D6132" w:rsidR="00126DCF" w:rsidRPr="006E257D" w:rsidRDefault="00605843" w:rsidP="003871F2">
      <w:pPr>
        <w:jc w:val="both"/>
        <w:rPr>
          <w:rFonts w:ascii="Times New Roman" w:hAnsi="Times New Roman" w:cs="Times New Roman"/>
          <w:sz w:val="24"/>
          <w:szCs w:val="24"/>
        </w:rPr>
      </w:pPr>
      <w:r w:rsidRPr="006E257D">
        <w:rPr>
          <w:rFonts w:ascii="Times New Roman" w:hAnsi="Times New Roman" w:cs="Times New Roman"/>
          <w:sz w:val="24"/>
          <w:szCs w:val="24"/>
        </w:rPr>
        <w:t xml:space="preserve">Ostvareni prihodi odnose na doznačena sredstva za projekte: </w:t>
      </w:r>
      <w:r w:rsidR="006E257D" w:rsidRPr="006E257D">
        <w:rPr>
          <w:rFonts w:ascii="Times New Roman" w:hAnsi="Times New Roman" w:cs="Times New Roman"/>
          <w:sz w:val="24"/>
          <w:szCs w:val="24"/>
        </w:rPr>
        <w:t>Razvoj inovativnih zelenih kompozitnih materijala i predgotovljenih elemenata za pasivne/niskoenergetske kuće i modularnu gradnju</w:t>
      </w:r>
      <w:r w:rsidR="006E257D">
        <w:rPr>
          <w:rFonts w:ascii="Times New Roman" w:hAnsi="Times New Roman" w:cs="Times New Roman"/>
          <w:sz w:val="24"/>
          <w:szCs w:val="24"/>
        </w:rPr>
        <w:t xml:space="preserve">, </w:t>
      </w:r>
      <w:r w:rsidR="000D1FD9" w:rsidRPr="006E257D">
        <w:rPr>
          <w:rFonts w:ascii="Times New Roman" w:hAnsi="Times New Roman" w:cs="Times New Roman"/>
          <w:sz w:val="24"/>
          <w:szCs w:val="24"/>
        </w:rPr>
        <w:t xml:space="preserve">Strateško partnerstvo za novu generaciju proizvoda od drva </w:t>
      </w:r>
      <w:r w:rsidR="001412CD">
        <w:rPr>
          <w:rFonts w:ascii="Times New Roman" w:hAnsi="Times New Roman" w:cs="Times New Roman"/>
          <w:sz w:val="24"/>
          <w:szCs w:val="24"/>
        </w:rPr>
        <w:t xml:space="preserve">- </w:t>
      </w:r>
      <w:r w:rsidR="001412CD" w:rsidRPr="006E257D">
        <w:rPr>
          <w:rFonts w:ascii="Times New Roman" w:hAnsi="Times New Roman" w:cs="Times New Roman"/>
          <w:sz w:val="24"/>
          <w:szCs w:val="24"/>
        </w:rPr>
        <w:t>WOOD(R)EVOLUTION</w:t>
      </w:r>
      <w:r w:rsidR="001412CD">
        <w:rPr>
          <w:rFonts w:ascii="Times New Roman" w:hAnsi="Times New Roman" w:cs="Times New Roman"/>
          <w:sz w:val="24"/>
          <w:szCs w:val="24"/>
        </w:rPr>
        <w:t xml:space="preserve"> </w:t>
      </w:r>
      <w:r w:rsidR="000D1FD9" w:rsidRPr="006E257D">
        <w:rPr>
          <w:rFonts w:ascii="Times New Roman" w:hAnsi="Times New Roman" w:cs="Times New Roman"/>
          <w:sz w:val="24"/>
          <w:szCs w:val="24"/>
        </w:rPr>
        <w:t>i EYES HEARTS HANDS Urban Revolution</w:t>
      </w:r>
      <w:r w:rsidR="000F6B32" w:rsidRPr="006E25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772"/>
        <w:gridCol w:w="1984"/>
        <w:gridCol w:w="1696"/>
      </w:tblGrid>
      <w:tr w:rsidR="00177D85" w:rsidRPr="00177D85" w14:paraId="4848C8FB" w14:textId="77777777" w:rsidTr="008F1FF3">
        <w:trPr>
          <w:trHeight w:val="640"/>
        </w:trPr>
        <w:tc>
          <w:tcPr>
            <w:tcW w:w="3615" w:type="dxa"/>
            <w:shd w:val="clear" w:color="auto" w:fill="auto"/>
            <w:vAlign w:val="center"/>
            <w:hideMark/>
          </w:tcPr>
          <w:p w14:paraId="3E07537E" w14:textId="77777777" w:rsidR="003F2819" w:rsidRPr="002527FA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14:paraId="3A1AEFBA" w14:textId="77777777" w:rsidR="003F2819" w:rsidRPr="002527FA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366B7C13" w14:textId="3A8440E8" w:rsidR="003F2819" w:rsidRPr="002527FA" w:rsidRDefault="005D5ECE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605843"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3F2819"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</w:tcPr>
          <w:p w14:paraId="5483C602" w14:textId="77777777" w:rsidR="003F2819" w:rsidRPr="002527FA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5E502426" w14:textId="1F9E7D9B" w:rsidR="003F2819" w:rsidRPr="002527FA" w:rsidRDefault="00292D5E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605843"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0.06.2025.</w:t>
            </w:r>
          </w:p>
        </w:tc>
        <w:tc>
          <w:tcPr>
            <w:tcW w:w="1696" w:type="dxa"/>
            <w:vAlign w:val="center"/>
          </w:tcPr>
          <w:p w14:paraId="4387B573" w14:textId="77777777" w:rsidR="003F2819" w:rsidRPr="002527FA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</w:t>
            </w:r>
            <w:r w:rsidR="004639E7" w:rsidRPr="00252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177D85" w:rsidRPr="00177D85" w14:paraId="50A5C190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2B53149C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</w:t>
            </w: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pći prihodi i primici</w:t>
            </w:r>
          </w:p>
          <w:p w14:paraId="2D4A6CD4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B3DD7C9" w14:textId="6EB944F4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4.069.690,00</w:t>
            </w:r>
          </w:p>
        </w:tc>
        <w:tc>
          <w:tcPr>
            <w:tcW w:w="1984" w:type="dxa"/>
            <w:vAlign w:val="center"/>
          </w:tcPr>
          <w:p w14:paraId="2E8BFA89" w14:textId="748C355B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2.181.609,52</w:t>
            </w:r>
          </w:p>
        </w:tc>
        <w:tc>
          <w:tcPr>
            <w:tcW w:w="1696" w:type="dxa"/>
            <w:vAlign w:val="center"/>
          </w:tcPr>
          <w:p w14:paraId="4B171C4E" w14:textId="25C818DC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53,61</w:t>
            </w:r>
          </w:p>
        </w:tc>
      </w:tr>
      <w:tr w:rsidR="00177D85" w:rsidRPr="00177D85" w14:paraId="784EDABD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01FF9A5E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5D1AE96" w14:textId="41D35D4A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1984" w:type="dxa"/>
            <w:vAlign w:val="center"/>
          </w:tcPr>
          <w:p w14:paraId="1823914E" w14:textId="33846FAE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75.627,34</w:t>
            </w:r>
          </w:p>
        </w:tc>
        <w:tc>
          <w:tcPr>
            <w:tcW w:w="1696" w:type="dxa"/>
            <w:vAlign w:val="center"/>
          </w:tcPr>
          <w:p w14:paraId="278A1B87" w14:textId="7368E9DC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39,80</w:t>
            </w:r>
          </w:p>
        </w:tc>
      </w:tr>
      <w:tr w:rsidR="00177D85" w:rsidRPr="00177D85" w14:paraId="72A4C262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  <w:hideMark/>
          </w:tcPr>
          <w:p w14:paraId="042A768E" w14:textId="77777777" w:rsidR="003F2819" w:rsidRPr="002527FA" w:rsidRDefault="00CB75CF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</w:t>
            </w:r>
            <w:r w:rsidR="003F2819"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rihodi za posebne namjene</w:t>
            </w:r>
            <w:r w:rsidR="003F2819"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C12DCA8" w14:textId="64BB2FE0" w:rsidR="003F2819" w:rsidRPr="002527FA" w:rsidRDefault="005D5ECE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  <w:r w:rsidR="00605843"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605843"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984" w:type="dxa"/>
            <w:vAlign w:val="center"/>
          </w:tcPr>
          <w:p w14:paraId="2AA80647" w14:textId="0FD6F269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27.405,94</w:t>
            </w:r>
          </w:p>
        </w:tc>
        <w:tc>
          <w:tcPr>
            <w:tcW w:w="1696" w:type="dxa"/>
            <w:vAlign w:val="center"/>
          </w:tcPr>
          <w:p w14:paraId="0B05A557" w14:textId="2D32F422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177D85" w:rsidRPr="00177D85" w14:paraId="29DA5986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35C22A41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14:paraId="74DBD4CE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07FD0D5" w14:textId="42AECD19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128.179,00</w:t>
            </w:r>
          </w:p>
        </w:tc>
        <w:tc>
          <w:tcPr>
            <w:tcW w:w="1984" w:type="dxa"/>
            <w:vAlign w:val="center"/>
          </w:tcPr>
          <w:p w14:paraId="327B47BB" w14:textId="45F92300" w:rsidR="003F2819" w:rsidRPr="002527FA" w:rsidRDefault="00605843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67.634,42</w:t>
            </w:r>
          </w:p>
        </w:tc>
        <w:tc>
          <w:tcPr>
            <w:tcW w:w="1696" w:type="dxa"/>
            <w:vAlign w:val="center"/>
          </w:tcPr>
          <w:p w14:paraId="3E7BAE4B" w14:textId="556E4B8C" w:rsidR="00510497" w:rsidRPr="002527FA" w:rsidRDefault="00510497" w:rsidP="005104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52,77</w:t>
            </w:r>
          </w:p>
        </w:tc>
      </w:tr>
      <w:tr w:rsidR="00177D85" w:rsidRPr="00177D85" w14:paraId="04A9090A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38A94132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Ostale pomoći</w:t>
            </w:r>
          </w:p>
          <w:p w14:paraId="5036FAFF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847EEB0" w14:textId="11027933" w:rsidR="003F2819" w:rsidRPr="002527FA" w:rsidRDefault="00510497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249.389</w:t>
            </w:r>
            <w:r w:rsidR="00FC5300"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84" w:type="dxa"/>
            <w:vAlign w:val="center"/>
          </w:tcPr>
          <w:p w14:paraId="2A9CBEEA" w14:textId="14F97F5E" w:rsidR="00FC5300" w:rsidRPr="002527FA" w:rsidRDefault="00510497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227.102,81</w:t>
            </w:r>
          </w:p>
        </w:tc>
        <w:tc>
          <w:tcPr>
            <w:tcW w:w="1696" w:type="dxa"/>
            <w:vAlign w:val="center"/>
          </w:tcPr>
          <w:p w14:paraId="5A54DCD7" w14:textId="174FE223" w:rsidR="003F2819" w:rsidRPr="002527FA" w:rsidRDefault="00510497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</w:tr>
      <w:tr w:rsidR="00177D85" w:rsidRPr="00177D85" w14:paraId="48860433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05AD212D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5DDE8021" w14:textId="77777777" w:rsidR="003F2819" w:rsidRPr="002527FA" w:rsidRDefault="003F2819" w:rsidP="008F1F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BE66873" w14:textId="0B927AA6" w:rsidR="003F2819" w:rsidRPr="002527FA" w:rsidRDefault="002527FA" w:rsidP="008F1FF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65.052,00</w:t>
            </w:r>
          </w:p>
        </w:tc>
        <w:tc>
          <w:tcPr>
            <w:tcW w:w="1984" w:type="dxa"/>
            <w:vAlign w:val="center"/>
          </w:tcPr>
          <w:p w14:paraId="1141E44A" w14:textId="63717B9C" w:rsidR="003F2819" w:rsidRPr="002527FA" w:rsidRDefault="002527FA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696" w:type="dxa"/>
            <w:vAlign w:val="center"/>
          </w:tcPr>
          <w:p w14:paraId="27DF9C90" w14:textId="660C6A05" w:rsidR="003F2819" w:rsidRPr="002527FA" w:rsidRDefault="002527FA" w:rsidP="008F1FF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</w:tr>
      <w:tr w:rsidR="002527FA" w:rsidRPr="002527FA" w14:paraId="4D2E3B86" w14:textId="77777777" w:rsidTr="008F1FF3">
        <w:trPr>
          <w:trHeight w:val="630"/>
        </w:trPr>
        <w:tc>
          <w:tcPr>
            <w:tcW w:w="3615" w:type="dxa"/>
            <w:shd w:val="clear" w:color="auto" w:fill="auto"/>
            <w:vAlign w:val="center"/>
          </w:tcPr>
          <w:p w14:paraId="585BE1BB" w14:textId="77777777" w:rsidR="003F2819" w:rsidRPr="002527FA" w:rsidRDefault="003F2819" w:rsidP="008F1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2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7EFAE88" w14:textId="0C296C61" w:rsidR="003F2819" w:rsidRPr="002527FA" w:rsidRDefault="002527FA" w:rsidP="006E257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b/>
                <w:sz w:val="24"/>
                <w:szCs w:val="24"/>
              </w:rPr>
              <w:t>5.204.810,00</w:t>
            </w:r>
          </w:p>
        </w:tc>
        <w:tc>
          <w:tcPr>
            <w:tcW w:w="1984" w:type="dxa"/>
            <w:vAlign w:val="center"/>
          </w:tcPr>
          <w:p w14:paraId="21076AF4" w14:textId="42752AC9" w:rsidR="003F2819" w:rsidRPr="002527FA" w:rsidRDefault="002527FA" w:rsidP="006E257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b/>
                <w:sz w:val="24"/>
                <w:szCs w:val="24"/>
              </w:rPr>
              <w:t>2.589.840,52</w:t>
            </w:r>
          </w:p>
        </w:tc>
        <w:tc>
          <w:tcPr>
            <w:tcW w:w="1696" w:type="dxa"/>
            <w:vAlign w:val="center"/>
          </w:tcPr>
          <w:p w14:paraId="349EDA6C" w14:textId="0549EC19" w:rsidR="003F2819" w:rsidRPr="002527FA" w:rsidRDefault="002527FA" w:rsidP="006E257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FA">
              <w:rPr>
                <w:rFonts w:ascii="Times New Roman" w:hAnsi="Times New Roman" w:cs="Times New Roman"/>
                <w:b/>
                <w:sz w:val="24"/>
                <w:szCs w:val="24"/>
              </w:rPr>
              <w:t>49,76</w:t>
            </w:r>
          </w:p>
        </w:tc>
      </w:tr>
    </w:tbl>
    <w:p w14:paraId="78DBAC87" w14:textId="77777777" w:rsidR="001412CD" w:rsidRDefault="001412CD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17123" w14:textId="0D83157A" w:rsidR="00F471E7" w:rsidRPr="004D13B3" w:rsidRDefault="00F471E7" w:rsidP="00B416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B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DF7C69A" w14:textId="220CD20D" w:rsidR="002527FA" w:rsidRPr="004D13B3" w:rsidRDefault="00E33989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4D13B3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4D13B3">
        <w:rPr>
          <w:rFonts w:ascii="Times New Roman" w:hAnsi="Times New Roman" w:cs="Times New Roman"/>
          <w:sz w:val="24"/>
          <w:szCs w:val="24"/>
        </w:rPr>
        <w:t>rashodi i izdaci</w:t>
      </w:r>
      <w:r w:rsidRPr="004D13B3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3405BE" w:rsidRPr="004D13B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527FA" w:rsidRPr="004D13B3">
        <w:rPr>
          <w:rFonts w:ascii="Times New Roman" w:hAnsi="Times New Roman" w:cs="Times New Roman"/>
          <w:sz w:val="24"/>
          <w:szCs w:val="24"/>
        </w:rPr>
        <w:t>2.663.830,12</w:t>
      </w:r>
      <w:r w:rsidR="00294FA9" w:rsidRPr="004D13B3">
        <w:rPr>
          <w:rFonts w:ascii="Times New Roman" w:hAnsi="Times New Roman" w:cs="Times New Roman"/>
          <w:sz w:val="24"/>
          <w:szCs w:val="24"/>
        </w:rPr>
        <w:t xml:space="preserve"> </w:t>
      </w:r>
      <w:r w:rsidR="003405BE" w:rsidRPr="004D13B3">
        <w:rPr>
          <w:rFonts w:ascii="Times New Roman" w:hAnsi="Times New Roman" w:cs="Times New Roman"/>
          <w:sz w:val="24"/>
          <w:szCs w:val="24"/>
        </w:rPr>
        <w:t>eura</w:t>
      </w:r>
      <w:r w:rsidR="00294FA9" w:rsidRPr="004D13B3">
        <w:rPr>
          <w:rFonts w:ascii="Times New Roman" w:hAnsi="Times New Roman" w:cs="Times New Roman"/>
          <w:sz w:val="24"/>
          <w:szCs w:val="24"/>
        </w:rPr>
        <w:t xml:space="preserve"> što u usporedbi s istim razdobljem 202</w:t>
      </w:r>
      <w:r w:rsidR="002527FA" w:rsidRPr="004D13B3">
        <w:rPr>
          <w:rFonts w:ascii="Times New Roman" w:hAnsi="Times New Roman" w:cs="Times New Roman"/>
          <w:sz w:val="24"/>
          <w:szCs w:val="24"/>
        </w:rPr>
        <w:t>4</w:t>
      </w:r>
      <w:r w:rsidR="00294FA9" w:rsidRPr="004D13B3">
        <w:rPr>
          <w:rFonts w:ascii="Times New Roman" w:hAnsi="Times New Roman" w:cs="Times New Roman"/>
          <w:sz w:val="24"/>
          <w:szCs w:val="24"/>
        </w:rPr>
        <w:t xml:space="preserve">. godine predstavlja povećanje od </w:t>
      </w:r>
      <w:r w:rsidR="002527FA" w:rsidRPr="004D13B3">
        <w:rPr>
          <w:rFonts w:ascii="Times New Roman" w:hAnsi="Times New Roman" w:cs="Times New Roman"/>
          <w:sz w:val="24"/>
          <w:szCs w:val="24"/>
        </w:rPr>
        <w:t>7,92</w:t>
      </w:r>
      <w:r w:rsidR="008F1FF3" w:rsidRPr="004D13B3">
        <w:rPr>
          <w:rFonts w:ascii="Times New Roman" w:hAnsi="Times New Roman" w:cs="Times New Roman"/>
          <w:sz w:val="24"/>
          <w:szCs w:val="24"/>
        </w:rPr>
        <w:t xml:space="preserve"> </w:t>
      </w:r>
      <w:r w:rsidR="00294FA9" w:rsidRPr="004D13B3">
        <w:rPr>
          <w:rFonts w:ascii="Times New Roman" w:hAnsi="Times New Roman" w:cs="Times New Roman"/>
          <w:sz w:val="24"/>
          <w:szCs w:val="24"/>
        </w:rPr>
        <w:t xml:space="preserve">%, a u odnosu na </w:t>
      </w:r>
      <w:r w:rsidR="008F1FF3" w:rsidRPr="004D13B3">
        <w:rPr>
          <w:rFonts w:ascii="Times New Roman" w:hAnsi="Times New Roman" w:cs="Times New Roman"/>
          <w:sz w:val="24"/>
          <w:szCs w:val="24"/>
        </w:rPr>
        <w:t>financijski plan za 202</w:t>
      </w:r>
      <w:r w:rsidR="002527FA" w:rsidRPr="004D13B3">
        <w:rPr>
          <w:rFonts w:ascii="Times New Roman" w:hAnsi="Times New Roman" w:cs="Times New Roman"/>
          <w:sz w:val="24"/>
          <w:szCs w:val="24"/>
        </w:rPr>
        <w:t>5</w:t>
      </w:r>
      <w:r w:rsidR="00294FA9" w:rsidRPr="004D13B3">
        <w:rPr>
          <w:rFonts w:ascii="Times New Roman" w:hAnsi="Times New Roman" w:cs="Times New Roman"/>
          <w:sz w:val="24"/>
          <w:szCs w:val="24"/>
        </w:rPr>
        <w:t>. g</w:t>
      </w:r>
      <w:r w:rsidR="008F1FF3" w:rsidRPr="004D13B3">
        <w:rPr>
          <w:rFonts w:ascii="Times New Roman" w:hAnsi="Times New Roman" w:cs="Times New Roman"/>
          <w:sz w:val="24"/>
          <w:szCs w:val="24"/>
        </w:rPr>
        <w:t xml:space="preserve">odinu </w:t>
      </w:r>
      <w:r w:rsidR="002527FA" w:rsidRPr="004D13B3">
        <w:rPr>
          <w:rFonts w:ascii="Times New Roman" w:hAnsi="Times New Roman" w:cs="Times New Roman"/>
          <w:sz w:val="24"/>
          <w:szCs w:val="24"/>
        </w:rPr>
        <w:t>izvršeno je 52,43</w:t>
      </w:r>
      <w:r w:rsidR="008F1FF3" w:rsidRPr="004D13B3">
        <w:rPr>
          <w:rFonts w:ascii="Times New Roman" w:hAnsi="Times New Roman" w:cs="Times New Roman"/>
          <w:sz w:val="24"/>
          <w:szCs w:val="24"/>
        </w:rPr>
        <w:t xml:space="preserve"> </w:t>
      </w:r>
      <w:r w:rsidR="00294FA9" w:rsidRPr="004D13B3">
        <w:rPr>
          <w:rFonts w:ascii="Times New Roman" w:hAnsi="Times New Roman" w:cs="Times New Roman"/>
          <w:sz w:val="24"/>
          <w:szCs w:val="24"/>
        </w:rPr>
        <w:t>%</w:t>
      </w:r>
      <w:r w:rsidR="002527FA" w:rsidRPr="004D13B3">
        <w:rPr>
          <w:rFonts w:ascii="Times New Roman" w:hAnsi="Times New Roman" w:cs="Times New Roman"/>
          <w:sz w:val="24"/>
          <w:szCs w:val="24"/>
        </w:rPr>
        <w:t xml:space="preserve"> planiranog</w:t>
      </w:r>
      <w:r w:rsidR="006E257D">
        <w:rPr>
          <w:rFonts w:ascii="Times New Roman" w:hAnsi="Times New Roman" w:cs="Times New Roman"/>
          <w:sz w:val="24"/>
          <w:szCs w:val="24"/>
        </w:rPr>
        <w:t xml:space="preserve"> iznosa</w:t>
      </w:r>
      <w:r w:rsidR="002527FA" w:rsidRPr="004D13B3">
        <w:rPr>
          <w:rFonts w:ascii="Times New Roman" w:hAnsi="Times New Roman" w:cs="Times New Roman"/>
          <w:sz w:val="24"/>
          <w:szCs w:val="24"/>
        </w:rPr>
        <w:t>.</w:t>
      </w:r>
    </w:p>
    <w:p w14:paraId="187C516E" w14:textId="4D01EBE6" w:rsidR="006D2537" w:rsidRPr="00037C56" w:rsidRDefault="003405BE" w:rsidP="00B41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27FA">
        <w:rPr>
          <w:rFonts w:ascii="Times New Roman" w:hAnsi="Times New Roman" w:cs="Times New Roman"/>
          <w:sz w:val="24"/>
          <w:szCs w:val="24"/>
        </w:rPr>
        <w:t xml:space="preserve">U strukturi ukupnih rashoda najveći iznos izvršenih rashoda odnosi se na redovnu djelatnost </w:t>
      </w:r>
      <w:r w:rsidRPr="004D13B3">
        <w:rPr>
          <w:rFonts w:ascii="Times New Roman" w:hAnsi="Times New Roman" w:cs="Times New Roman"/>
          <w:sz w:val="24"/>
          <w:szCs w:val="24"/>
        </w:rPr>
        <w:t>koja se financira iz izvora 11</w:t>
      </w:r>
      <w:r w:rsidR="008F1FF3" w:rsidRPr="004D13B3">
        <w:rPr>
          <w:rFonts w:ascii="Times New Roman" w:hAnsi="Times New Roman" w:cs="Times New Roman"/>
          <w:sz w:val="24"/>
          <w:szCs w:val="24"/>
        </w:rPr>
        <w:t xml:space="preserve"> – Opći prihodi i primici</w:t>
      </w:r>
      <w:r w:rsidRPr="004D13B3">
        <w:rPr>
          <w:rFonts w:ascii="Times New Roman" w:hAnsi="Times New Roman" w:cs="Times New Roman"/>
          <w:sz w:val="24"/>
          <w:szCs w:val="24"/>
        </w:rPr>
        <w:t xml:space="preserve">, </w:t>
      </w:r>
      <w:r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>aktivnost A621003 (Redovna djelatnost Sveučilišta u Osijeku)</w:t>
      </w:r>
      <w:r w:rsidR="002527FA"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koji su u promatranom razdoblju izvršeni u iznosu od 1.881.728,43 eura.</w:t>
      </w:r>
      <w:r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D13B3">
        <w:rPr>
          <w:rFonts w:ascii="Times New Roman" w:hAnsi="Times New Roman" w:cs="Times New Roman"/>
          <w:sz w:val="24"/>
          <w:szCs w:val="24"/>
        </w:rPr>
        <w:t>Najveći iznos rashoda iz ove aktivnosti odnosi se na rashode za za</w:t>
      </w:r>
      <w:r w:rsidR="00B356FF" w:rsidRPr="004D13B3">
        <w:rPr>
          <w:rFonts w:ascii="Times New Roman" w:hAnsi="Times New Roman" w:cs="Times New Roman"/>
          <w:sz w:val="24"/>
          <w:szCs w:val="24"/>
        </w:rPr>
        <w:t xml:space="preserve">poslene koji su za promatrano </w:t>
      </w:r>
      <w:r w:rsidR="00C367DD" w:rsidRPr="004D13B3">
        <w:rPr>
          <w:rFonts w:ascii="Times New Roman" w:hAnsi="Times New Roman" w:cs="Times New Roman"/>
          <w:sz w:val="24"/>
          <w:szCs w:val="24"/>
        </w:rPr>
        <w:t xml:space="preserve">razdoblje izvršeni </w:t>
      </w:r>
      <w:r w:rsidR="006E257D">
        <w:rPr>
          <w:rFonts w:ascii="Times New Roman" w:hAnsi="Times New Roman" w:cs="Times New Roman"/>
          <w:sz w:val="24"/>
          <w:szCs w:val="24"/>
        </w:rPr>
        <w:t>51,06</w:t>
      </w:r>
      <w:r w:rsidR="00C367DD" w:rsidRPr="004D13B3">
        <w:rPr>
          <w:rFonts w:ascii="Times New Roman" w:hAnsi="Times New Roman" w:cs="Times New Roman"/>
          <w:sz w:val="24"/>
          <w:szCs w:val="24"/>
        </w:rPr>
        <w:t xml:space="preserve"> %</w:t>
      </w:r>
      <w:r w:rsidR="006E257D">
        <w:rPr>
          <w:rFonts w:ascii="Times New Roman" w:hAnsi="Times New Roman" w:cs="Times New Roman"/>
          <w:sz w:val="24"/>
          <w:szCs w:val="24"/>
        </w:rPr>
        <w:t xml:space="preserve"> planiranog iznosa</w:t>
      </w:r>
      <w:r w:rsidR="00C367DD" w:rsidRPr="004D13B3">
        <w:rPr>
          <w:rFonts w:ascii="Times New Roman" w:hAnsi="Times New Roman" w:cs="Times New Roman"/>
          <w:sz w:val="24"/>
          <w:szCs w:val="24"/>
        </w:rPr>
        <w:t xml:space="preserve">. </w:t>
      </w:r>
      <w:r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Također, iz izvora 11 </w:t>
      </w:r>
      <w:r w:rsidR="00C367DD"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Opći prihodi i primici </w:t>
      </w:r>
      <w:r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planirani su rashodi za aktivnost A622122 (Programsko financiranje javnih visokih učilišta) </w:t>
      </w:r>
      <w:r w:rsidR="004D13B3"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>koji su izvršeni 82,71 % planiran</w:t>
      </w:r>
      <w:r w:rsidR="006E25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og iznosa. </w:t>
      </w:r>
      <w:r w:rsidR="004D13B3" w:rsidRPr="004D13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Rashodima ove aktivnosti najvećim se dijelom financiraju materijalni </w:t>
      </w:r>
      <w:r w:rsidR="004D13B3" w:rsidRPr="00037C56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rashodi.</w:t>
      </w:r>
    </w:p>
    <w:p w14:paraId="744CA354" w14:textId="635BE1E2" w:rsidR="00BB4771" w:rsidRPr="00037C56" w:rsidRDefault="003405BE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037C56">
        <w:rPr>
          <w:rFonts w:ascii="Times New Roman" w:hAnsi="Times New Roman" w:cs="Times New Roman"/>
          <w:sz w:val="24"/>
          <w:szCs w:val="24"/>
        </w:rPr>
        <w:t>Rashodi za projekte koje Fakultet provodi izvršeni su sukladno planiranim i od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obrenim sredstvima iz izvora </w:t>
      </w:r>
      <w:r w:rsidRPr="00037C56">
        <w:rPr>
          <w:rFonts w:ascii="Times New Roman" w:hAnsi="Times New Roman" w:cs="Times New Roman"/>
          <w:sz w:val="24"/>
          <w:szCs w:val="24"/>
        </w:rPr>
        <w:t xml:space="preserve"> 51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 – Pomoći EU</w:t>
      </w:r>
      <w:r w:rsidRPr="00037C56">
        <w:rPr>
          <w:rFonts w:ascii="Times New Roman" w:hAnsi="Times New Roman" w:cs="Times New Roman"/>
          <w:sz w:val="24"/>
          <w:szCs w:val="24"/>
        </w:rPr>
        <w:t>,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 izvora</w:t>
      </w:r>
      <w:r w:rsidRPr="00037C56">
        <w:rPr>
          <w:rFonts w:ascii="Times New Roman" w:hAnsi="Times New Roman" w:cs="Times New Roman"/>
          <w:sz w:val="24"/>
          <w:szCs w:val="24"/>
        </w:rPr>
        <w:t xml:space="preserve"> 52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 – Ostale pomoći</w:t>
      </w:r>
      <w:r w:rsidR="00B356FF" w:rsidRPr="00037C56">
        <w:rPr>
          <w:rFonts w:ascii="Times New Roman" w:hAnsi="Times New Roman" w:cs="Times New Roman"/>
          <w:sz w:val="24"/>
          <w:szCs w:val="24"/>
        </w:rPr>
        <w:t xml:space="preserve"> i 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izvora </w:t>
      </w:r>
      <w:r w:rsidR="00B356FF" w:rsidRPr="00037C56">
        <w:rPr>
          <w:rFonts w:ascii="Times New Roman" w:hAnsi="Times New Roman" w:cs="Times New Roman"/>
          <w:sz w:val="24"/>
          <w:szCs w:val="24"/>
        </w:rPr>
        <w:t>61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 - Donacije</w:t>
      </w:r>
      <w:r w:rsidR="00B356FF" w:rsidRPr="00037C56">
        <w:rPr>
          <w:rFonts w:ascii="Times New Roman" w:hAnsi="Times New Roman" w:cs="Times New Roman"/>
          <w:sz w:val="24"/>
          <w:szCs w:val="24"/>
        </w:rPr>
        <w:t xml:space="preserve">. </w:t>
      </w:r>
      <w:r w:rsidRPr="00037C56">
        <w:rPr>
          <w:rFonts w:ascii="Times New Roman" w:hAnsi="Times New Roman" w:cs="Times New Roman"/>
          <w:sz w:val="24"/>
          <w:szCs w:val="24"/>
        </w:rPr>
        <w:t>Iz izvora 31</w:t>
      </w:r>
      <w:r w:rsidR="00C367DD" w:rsidRPr="00037C56">
        <w:rPr>
          <w:rFonts w:ascii="Times New Roman" w:hAnsi="Times New Roman" w:cs="Times New Roman"/>
          <w:sz w:val="24"/>
          <w:szCs w:val="24"/>
        </w:rPr>
        <w:t>- Vlastiti prihodi</w:t>
      </w:r>
      <w:r w:rsidRPr="00037C56">
        <w:rPr>
          <w:rFonts w:ascii="Times New Roman" w:hAnsi="Times New Roman" w:cs="Times New Roman"/>
          <w:sz w:val="24"/>
          <w:szCs w:val="24"/>
        </w:rPr>
        <w:t xml:space="preserve"> i izvora 43</w:t>
      </w:r>
      <w:r w:rsidR="00C367DD" w:rsidRPr="00037C56">
        <w:rPr>
          <w:rFonts w:ascii="Times New Roman" w:hAnsi="Times New Roman" w:cs="Times New Roman"/>
          <w:sz w:val="24"/>
          <w:szCs w:val="24"/>
        </w:rPr>
        <w:t xml:space="preserve"> – Ostali prihodi za posebne namjene</w:t>
      </w:r>
      <w:r w:rsidRPr="00037C56">
        <w:rPr>
          <w:rFonts w:ascii="Times New Roman" w:hAnsi="Times New Roman" w:cs="Times New Roman"/>
          <w:sz w:val="24"/>
          <w:szCs w:val="24"/>
        </w:rPr>
        <w:t xml:space="preserve"> izvršeni su rashodi za aktivnost A679090 (Redovna djelatnost Sveučilišta u Osijeku iz evidencijskih prihoda) sukla</w:t>
      </w:r>
      <w:r w:rsidR="00545135" w:rsidRPr="00037C56">
        <w:rPr>
          <w:rFonts w:ascii="Times New Roman" w:hAnsi="Times New Roman" w:cs="Times New Roman"/>
          <w:sz w:val="24"/>
          <w:szCs w:val="24"/>
        </w:rPr>
        <w:t>dno ostvarenim</w:t>
      </w:r>
      <w:r w:rsidR="00B336DC" w:rsidRPr="00037C56">
        <w:rPr>
          <w:rFonts w:ascii="Times New Roman" w:hAnsi="Times New Roman" w:cs="Times New Roman"/>
          <w:sz w:val="24"/>
          <w:szCs w:val="24"/>
        </w:rPr>
        <w:t xml:space="preserve"> i prenesenim</w:t>
      </w:r>
      <w:r w:rsidR="00545135" w:rsidRPr="00037C56">
        <w:rPr>
          <w:rFonts w:ascii="Times New Roman" w:hAnsi="Times New Roman" w:cs="Times New Roman"/>
          <w:sz w:val="24"/>
          <w:szCs w:val="24"/>
        </w:rPr>
        <w:t xml:space="preserve"> prihodima i primicima</w:t>
      </w:r>
      <w:r w:rsidRPr="00037C56">
        <w:rPr>
          <w:rFonts w:ascii="Times New Roman" w:hAnsi="Times New Roman" w:cs="Times New Roman"/>
          <w:sz w:val="24"/>
          <w:szCs w:val="24"/>
        </w:rPr>
        <w:t>.</w:t>
      </w:r>
    </w:p>
    <w:p w14:paraId="3B22BA76" w14:textId="77777777" w:rsidR="005F65B8" w:rsidRPr="00177D85" w:rsidRDefault="005F65B8" w:rsidP="00B416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234"/>
        <w:gridCol w:w="1861"/>
        <w:gridCol w:w="1979"/>
      </w:tblGrid>
      <w:tr w:rsidR="00605843" w:rsidRPr="00177D85" w14:paraId="60B3BC92" w14:textId="77777777" w:rsidTr="00EE10D9">
        <w:trPr>
          <w:trHeight w:val="64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3E581EE7" w14:textId="61ED734C" w:rsidR="00605843" w:rsidRPr="003B66A0" w:rsidRDefault="00605843" w:rsidP="006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A4AC1B6" w14:textId="77777777" w:rsidR="00605843" w:rsidRPr="003B66A0" w:rsidRDefault="00605843" w:rsidP="0060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</w:t>
            </w:r>
          </w:p>
          <w:p w14:paraId="6A2B4FDD" w14:textId="70F61E62" w:rsidR="00605843" w:rsidRPr="003B66A0" w:rsidRDefault="00605843" w:rsidP="006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861" w:type="dxa"/>
          </w:tcPr>
          <w:p w14:paraId="55BD86FF" w14:textId="77777777" w:rsidR="00605843" w:rsidRPr="003B66A0" w:rsidRDefault="00605843" w:rsidP="0060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</w:t>
            </w:r>
          </w:p>
          <w:p w14:paraId="15500C22" w14:textId="62F0C165" w:rsidR="00605843" w:rsidRPr="003B66A0" w:rsidRDefault="00605843" w:rsidP="006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30.06.2025.</w:t>
            </w:r>
          </w:p>
        </w:tc>
        <w:tc>
          <w:tcPr>
            <w:tcW w:w="1979" w:type="dxa"/>
            <w:vAlign w:val="center"/>
          </w:tcPr>
          <w:p w14:paraId="3AEE3D55" w14:textId="0D3A4E67" w:rsidR="00605843" w:rsidRPr="003B66A0" w:rsidRDefault="00605843" w:rsidP="006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izvršenja</w:t>
            </w:r>
          </w:p>
        </w:tc>
      </w:tr>
      <w:tr w:rsidR="00177D85" w:rsidRPr="00177D85" w14:paraId="35C93306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6A560CF2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  <w:p w14:paraId="023B8CF0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19A91AE" w14:textId="1706875F" w:rsidR="00EE10D9" w:rsidRPr="003B66A0" w:rsidRDefault="00037C56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4.069.690,</w:t>
            </w:r>
            <w:r w:rsidR="001A36FF"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861" w:type="dxa"/>
            <w:vAlign w:val="center"/>
          </w:tcPr>
          <w:p w14:paraId="61D3866B" w14:textId="174B5AA2" w:rsidR="00EE10D9" w:rsidRPr="003B66A0" w:rsidRDefault="00037C56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2.177.132,77</w:t>
            </w:r>
          </w:p>
        </w:tc>
        <w:tc>
          <w:tcPr>
            <w:tcW w:w="1979" w:type="dxa"/>
            <w:vAlign w:val="center"/>
          </w:tcPr>
          <w:p w14:paraId="0AD8AF49" w14:textId="3E0BC25C" w:rsidR="00EE10D9" w:rsidRPr="003B66A0" w:rsidRDefault="00037C56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177D85" w:rsidRPr="00177D85" w14:paraId="139FC156" w14:textId="77777777" w:rsidTr="0096257D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02B74D2B" w14:textId="77777777" w:rsidR="001A36FF" w:rsidRPr="003B66A0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D1811E2" w14:textId="2690FD16" w:rsidR="001A36FF" w:rsidRPr="003B66A0" w:rsidRDefault="00037C56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160.246,00</w:t>
            </w:r>
          </w:p>
        </w:tc>
        <w:tc>
          <w:tcPr>
            <w:tcW w:w="1861" w:type="dxa"/>
            <w:vAlign w:val="center"/>
          </w:tcPr>
          <w:p w14:paraId="2F72EBD6" w14:textId="348C6381" w:rsidR="001A36FF" w:rsidRPr="003B66A0" w:rsidRDefault="00037C56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81.407,00</w:t>
            </w:r>
          </w:p>
        </w:tc>
        <w:tc>
          <w:tcPr>
            <w:tcW w:w="1979" w:type="dxa"/>
            <w:vAlign w:val="bottom"/>
          </w:tcPr>
          <w:p w14:paraId="66CE4E53" w14:textId="5341E47C" w:rsidR="001A36FF" w:rsidRPr="003B66A0" w:rsidRDefault="00037C56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50,80</w:t>
            </w:r>
          </w:p>
        </w:tc>
      </w:tr>
      <w:tr w:rsidR="00177D85" w:rsidRPr="00177D85" w14:paraId="3494BC74" w14:textId="77777777" w:rsidTr="0096257D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  <w:hideMark/>
          </w:tcPr>
          <w:p w14:paraId="72C8CB64" w14:textId="77777777" w:rsidR="001A36FF" w:rsidRPr="003B66A0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 za posebne namjene</w:t>
            </w: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C2FC2A7" w14:textId="7B2576EB" w:rsidR="001A36FF" w:rsidRPr="003B66A0" w:rsidRDefault="00037C56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509.254,00</w:t>
            </w:r>
          </w:p>
        </w:tc>
        <w:tc>
          <w:tcPr>
            <w:tcW w:w="1861" w:type="dxa"/>
            <w:vAlign w:val="center"/>
          </w:tcPr>
          <w:p w14:paraId="6F4B35F0" w14:textId="035BFF84" w:rsidR="001A36FF" w:rsidRPr="003B66A0" w:rsidRDefault="00037C56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292.651,89</w:t>
            </w:r>
          </w:p>
        </w:tc>
        <w:tc>
          <w:tcPr>
            <w:tcW w:w="1979" w:type="dxa"/>
            <w:vAlign w:val="center"/>
          </w:tcPr>
          <w:p w14:paraId="33613E03" w14:textId="63AE2EA0" w:rsidR="001A36FF" w:rsidRPr="003B66A0" w:rsidRDefault="00037C56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57,47</w:t>
            </w:r>
          </w:p>
        </w:tc>
      </w:tr>
      <w:tr w:rsidR="00177D85" w:rsidRPr="00177D85" w14:paraId="3B11D327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490E6CEE" w14:textId="77777777" w:rsidR="001A36FF" w:rsidRPr="003B66A0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EU</w:t>
            </w:r>
          </w:p>
          <w:p w14:paraId="4975C88B" w14:textId="77777777" w:rsidR="001A36FF" w:rsidRPr="003B66A0" w:rsidRDefault="001A36FF" w:rsidP="001A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69B4D6B" w14:textId="08D64EEE" w:rsidR="001A36FF" w:rsidRPr="003B66A0" w:rsidRDefault="003B66A0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128.179,00</w:t>
            </w:r>
          </w:p>
        </w:tc>
        <w:tc>
          <w:tcPr>
            <w:tcW w:w="1861" w:type="dxa"/>
            <w:vAlign w:val="center"/>
          </w:tcPr>
          <w:p w14:paraId="4EF5E24E" w14:textId="31C2D712" w:rsidR="001A36FF" w:rsidRPr="003B66A0" w:rsidRDefault="003B66A0" w:rsidP="001A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41.741,36</w:t>
            </w:r>
          </w:p>
        </w:tc>
        <w:tc>
          <w:tcPr>
            <w:tcW w:w="1979" w:type="dxa"/>
            <w:vAlign w:val="bottom"/>
          </w:tcPr>
          <w:p w14:paraId="49F79B68" w14:textId="7BC20EAF" w:rsidR="001A36FF" w:rsidRPr="003B66A0" w:rsidRDefault="003B66A0" w:rsidP="001A3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</w:tr>
      <w:tr w:rsidR="00177D85" w:rsidRPr="00177D85" w14:paraId="54435FF7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35DE4800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pomoći</w:t>
            </w:r>
          </w:p>
          <w:p w14:paraId="2B7CF0C2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32D0443" w14:textId="082EDC68" w:rsidR="00EE10D9" w:rsidRPr="003B66A0" w:rsidRDefault="003B66A0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148.127,00</w:t>
            </w:r>
          </w:p>
        </w:tc>
        <w:tc>
          <w:tcPr>
            <w:tcW w:w="1861" w:type="dxa"/>
            <w:vAlign w:val="center"/>
          </w:tcPr>
          <w:p w14:paraId="21096A9D" w14:textId="5BE03324" w:rsidR="00EE10D9" w:rsidRPr="003B66A0" w:rsidRDefault="003B66A0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62.401,18</w:t>
            </w:r>
          </w:p>
        </w:tc>
        <w:tc>
          <w:tcPr>
            <w:tcW w:w="1979" w:type="dxa"/>
            <w:vAlign w:val="bottom"/>
          </w:tcPr>
          <w:p w14:paraId="014BCEA6" w14:textId="76FAF143" w:rsidR="00EE10D9" w:rsidRPr="003B66A0" w:rsidRDefault="003B66A0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</w:tr>
      <w:tr w:rsidR="00177D85" w:rsidRPr="00177D85" w14:paraId="79E88565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593512A5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</w:t>
            </w:r>
          </w:p>
          <w:p w14:paraId="64192B44" w14:textId="77777777" w:rsidR="00EE10D9" w:rsidRPr="003B66A0" w:rsidRDefault="00EE10D9" w:rsidP="00EE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9DBC0D" w14:textId="36A104B1" w:rsidR="00EE10D9" w:rsidRPr="003B66A0" w:rsidRDefault="003B66A0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65.052,00</w:t>
            </w:r>
          </w:p>
        </w:tc>
        <w:tc>
          <w:tcPr>
            <w:tcW w:w="1861" w:type="dxa"/>
            <w:vAlign w:val="center"/>
          </w:tcPr>
          <w:p w14:paraId="22440B3A" w14:textId="14E6CFF2" w:rsidR="00EE10D9" w:rsidRPr="003B66A0" w:rsidRDefault="003B66A0" w:rsidP="00EE1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8.495,92</w:t>
            </w:r>
          </w:p>
        </w:tc>
        <w:tc>
          <w:tcPr>
            <w:tcW w:w="1979" w:type="dxa"/>
            <w:vAlign w:val="bottom"/>
          </w:tcPr>
          <w:p w14:paraId="276F7502" w14:textId="0DCAE486" w:rsidR="00EE10D9" w:rsidRPr="003B66A0" w:rsidRDefault="003B66A0" w:rsidP="00EE1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</w:tr>
      <w:tr w:rsidR="001A36FF" w:rsidRPr="00177D85" w14:paraId="5ACD0550" w14:textId="77777777" w:rsidTr="00EE10D9">
        <w:trPr>
          <w:trHeight w:val="630"/>
          <w:jc w:val="center"/>
        </w:trPr>
        <w:tc>
          <w:tcPr>
            <w:tcW w:w="2852" w:type="dxa"/>
            <w:shd w:val="clear" w:color="auto" w:fill="auto"/>
            <w:vAlign w:val="center"/>
          </w:tcPr>
          <w:p w14:paraId="68527251" w14:textId="77777777" w:rsidR="00EE10D9" w:rsidRPr="003B66A0" w:rsidRDefault="00EE10D9" w:rsidP="00EE1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B6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DF88CBB" w14:textId="2A9A4576" w:rsidR="00EE10D9" w:rsidRPr="003B66A0" w:rsidRDefault="003B66A0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b/>
                <w:sz w:val="24"/>
                <w:szCs w:val="24"/>
              </w:rPr>
              <w:t>5.080.548,00</w:t>
            </w:r>
          </w:p>
        </w:tc>
        <w:tc>
          <w:tcPr>
            <w:tcW w:w="1861" w:type="dxa"/>
            <w:vAlign w:val="center"/>
          </w:tcPr>
          <w:p w14:paraId="033BACB7" w14:textId="10A59783" w:rsidR="00EE10D9" w:rsidRPr="003B66A0" w:rsidRDefault="003B66A0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b/>
                <w:sz w:val="24"/>
                <w:szCs w:val="24"/>
              </w:rPr>
              <w:t>2.663.830,12</w:t>
            </w:r>
          </w:p>
        </w:tc>
        <w:tc>
          <w:tcPr>
            <w:tcW w:w="1979" w:type="dxa"/>
            <w:vAlign w:val="center"/>
          </w:tcPr>
          <w:p w14:paraId="235DA699" w14:textId="20E5D85C" w:rsidR="00EE10D9" w:rsidRPr="003B66A0" w:rsidRDefault="003B66A0" w:rsidP="00EE10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6A0">
              <w:rPr>
                <w:rFonts w:ascii="Times New Roman" w:hAnsi="Times New Roman" w:cs="Times New Roman"/>
                <w:b/>
                <w:sz w:val="24"/>
                <w:szCs w:val="24"/>
              </w:rPr>
              <w:t>52,43</w:t>
            </w:r>
          </w:p>
        </w:tc>
      </w:tr>
    </w:tbl>
    <w:p w14:paraId="6C3CE6E0" w14:textId="1E7FD3DE" w:rsidR="00DD25CE" w:rsidRPr="003B66A0" w:rsidRDefault="00DD25CE" w:rsidP="00DD2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A0">
        <w:rPr>
          <w:rFonts w:ascii="Times New Roman" w:hAnsi="Times New Roman" w:cs="Times New Roman"/>
          <w:b/>
          <w:sz w:val="24"/>
          <w:szCs w:val="24"/>
        </w:rPr>
        <w:lastRenderedPageBreak/>
        <w:t>II. OBRAZLOŽENJE OSTVARENOG PRIJENOSA SREDSTAVA IZ PRETHODNE GODINE I PRIJENOSA SREDSTAVA U SLJEDEĆE RAZDOBLJE</w:t>
      </w:r>
    </w:p>
    <w:p w14:paraId="0220B333" w14:textId="23EE914D" w:rsidR="008260F4" w:rsidRPr="00EA7BB5" w:rsidRDefault="003D71B0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3B66A0">
        <w:rPr>
          <w:rFonts w:ascii="Times New Roman" w:hAnsi="Times New Roman" w:cs="Times New Roman"/>
          <w:sz w:val="24"/>
          <w:szCs w:val="24"/>
        </w:rPr>
        <w:t>Ukupan v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išak </w:t>
      </w:r>
      <w:r w:rsidRPr="003B66A0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 w:rsidRPr="003B66A0">
        <w:rPr>
          <w:rFonts w:ascii="Times New Roman" w:hAnsi="Times New Roman" w:cs="Times New Roman"/>
          <w:sz w:val="24"/>
          <w:szCs w:val="24"/>
        </w:rPr>
        <w:t xml:space="preserve">raspoloživ </w:t>
      </w:r>
      <w:r w:rsidRPr="003B66A0"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 </w:t>
      </w:r>
      <w:r w:rsidR="003B66A0" w:rsidRPr="003B66A0">
        <w:rPr>
          <w:rFonts w:ascii="Times New Roman" w:hAnsi="Times New Roman" w:cs="Times New Roman"/>
          <w:sz w:val="24"/>
          <w:szCs w:val="24"/>
        </w:rPr>
        <w:t>801.421,42</w:t>
      </w:r>
      <w:r w:rsidR="00E5117B" w:rsidRPr="003B66A0">
        <w:rPr>
          <w:rFonts w:ascii="Times New Roman" w:hAnsi="Times New Roman" w:cs="Times New Roman"/>
          <w:sz w:val="24"/>
          <w:szCs w:val="24"/>
        </w:rPr>
        <w:t xml:space="preserve"> 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eura </w:t>
      </w:r>
      <w:r w:rsidR="00ED6E6A" w:rsidRPr="003B66A0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 w:rsidRPr="003B66A0">
        <w:rPr>
          <w:rFonts w:ascii="Times New Roman" w:hAnsi="Times New Roman" w:cs="Times New Roman"/>
          <w:sz w:val="24"/>
          <w:szCs w:val="24"/>
        </w:rPr>
        <w:t>te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 za </w:t>
      </w:r>
      <w:r w:rsidRPr="003B66A0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3B66A0">
        <w:rPr>
          <w:rFonts w:ascii="Times New Roman" w:hAnsi="Times New Roman" w:cs="Times New Roman"/>
          <w:sz w:val="24"/>
          <w:szCs w:val="24"/>
        </w:rPr>
        <w:t>rashod</w:t>
      </w:r>
      <w:r w:rsidRPr="003B66A0">
        <w:rPr>
          <w:rFonts w:ascii="Times New Roman" w:hAnsi="Times New Roman" w:cs="Times New Roman"/>
          <w:sz w:val="24"/>
          <w:szCs w:val="24"/>
        </w:rPr>
        <w:t>a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 w:rsidRPr="003B66A0">
        <w:rPr>
          <w:rFonts w:ascii="Times New Roman" w:hAnsi="Times New Roman" w:cs="Times New Roman"/>
          <w:sz w:val="24"/>
          <w:szCs w:val="24"/>
        </w:rPr>
        <w:t>.</w:t>
      </w:r>
      <w:r w:rsidR="0005543F" w:rsidRPr="003B6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8A78D" w14:textId="189781AF" w:rsidR="008D7A32" w:rsidRPr="00EA7BB5" w:rsidRDefault="0005543F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EA7BB5">
        <w:rPr>
          <w:rFonts w:ascii="Times New Roman" w:hAnsi="Times New Roman" w:cs="Times New Roman"/>
          <w:sz w:val="24"/>
          <w:szCs w:val="24"/>
        </w:rPr>
        <w:t>Od ukupno ostvarenog viška prihoda i primitaka i</w:t>
      </w:r>
      <w:r w:rsidR="00293D8A" w:rsidRPr="00EA7BB5">
        <w:rPr>
          <w:rFonts w:ascii="Times New Roman" w:hAnsi="Times New Roman" w:cs="Times New Roman"/>
          <w:sz w:val="24"/>
          <w:szCs w:val="24"/>
        </w:rPr>
        <w:t>z proteklih razdoblja 1</w:t>
      </w:r>
      <w:r w:rsidR="00EA7BB5" w:rsidRPr="00EA7BB5">
        <w:rPr>
          <w:rFonts w:ascii="Times New Roman" w:hAnsi="Times New Roman" w:cs="Times New Roman"/>
          <w:sz w:val="24"/>
          <w:szCs w:val="24"/>
        </w:rPr>
        <w:t>24.650,61</w:t>
      </w:r>
      <w:r w:rsidRPr="00EA7BB5">
        <w:rPr>
          <w:rFonts w:ascii="Times New Roman" w:hAnsi="Times New Roman" w:cs="Times New Roman"/>
          <w:sz w:val="24"/>
          <w:szCs w:val="24"/>
        </w:rPr>
        <w:t xml:space="preserve"> eura odnosi se na izvor 31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 – Vlastiti prihodi</w:t>
      </w:r>
      <w:r w:rsidRPr="00EA7BB5">
        <w:rPr>
          <w:rFonts w:ascii="Times New Roman" w:hAnsi="Times New Roman" w:cs="Times New Roman"/>
          <w:sz w:val="24"/>
          <w:szCs w:val="24"/>
        </w:rPr>
        <w:t>, a rezultat je neutrošenih prihoda iz proteklih razdoblja koji su ostvareni od obavljanja poslova na tr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žištu i u tržišnim uvjetima, </w:t>
      </w:r>
      <w:r w:rsidRPr="00EA7BB5">
        <w:rPr>
          <w:rFonts w:ascii="Times New Roman" w:hAnsi="Times New Roman" w:cs="Times New Roman"/>
          <w:sz w:val="24"/>
          <w:szCs w:val="24"/>
        </w:rPr>
        <w:t>iznajmljivanja prostora</w:t>
      </w:r>
      <w:r w:rsidR="00293D8A" w:rsidRPr="00EA7BB5">
        <w:rPr>
          <w:rFonts w:ascii="Times New Roman" w:hAnsi="Times New Roman" w:cs="Times New Roman"/>
          <w:sz w:val="24"/>
          <w:szCs w:val="24"/>
        </w:rPr>
        <w:t>, prodaje knjiga i promotivnih proizvoda u izdanju Fakulteta</w:t>
      </w:r>
      <w:r w:rsidRPr="00EA7BB5">
        <w:rPr>
          <w:rFonts w:ascii="Times New Roman" w:hAnsi="Times New Roman" w:cs="Times New Roman"/>
          <w:sz w:val="24"/>
          <w:szCs w:val="24"/>
        </w:rPr>
        <w:t xml:space="preserve"> i provođenja programa stručnih usavršavanja koji se realiziraju na Građevinskom i arhitektonskom fakultetu Osijek. </w:t>
      </w:r>
      <w:r w:rsidR="008D7A32" w:rsidRPr="00EA7BB5">
        <w:rPr>
          <w:rFonts w:ascii="Times New Roman" w:hAnsi="Times New Roman" w:cs="Times New Roman"/>
          <w:sz w:val="24"/>
          <w:szCs w:val="24"/>
        </w:rPr>
        <w:t xml:space="preserve">Višak </w:t>
      </w:r>
      <w:r w:rsidR="00D81EF6" w:rsidRPr="00EA7BB5">
        <w:rPr>
          <w:rFonts w:ascii="Times New Roman" w:hAnsi="Times New Roman" w:cs="Times New Roman"/>
          <w:sz w:val="24"/>
          <w:szCs w:val="24"/>
        </w:rPr>
        <w:t xml:space="preserve">vlastitih </w:t>
      </w:r>
      <w:r w:rsidR="00443E0D" w:rsidRPr="00EA7BB5">
        <w:rPr>
          <w:rFonts w:ascii="Times New Roman" w:hAnsi="Times New Roman" w:cs="Times New Roman"/>
          <w:sz w:val="24"/>
          <w:szCs w:val="24"/>
        </w:rPr>
        <w:t>sredstava ostvaren na izvoru 31</w:t>
      </w:r>
      <w:r w:rsidR="00734A1A">
        <w:rPr>
          <w:rFonts w:ascii="Times New Roman" w:hAnsi="Times New Roman" w:cs="Times New Roman"/>
          <w:sz w:val="24"/>
          <w:szCs w:val="24"/>
        </w:rPr>
        <w:t xml:space="preserve"> -</w:t>
      </w:r>
      <w:r w:rsidR="00443E0D" w:rsidRPr="00EA7BB5">
        <w:rPr>
          <w:rFonts w:ascii="Times New Roman" w:hAnsi="Times New Roman" w:cs="Times New Roman"/>
          <w:sz w:val="24"/>
          <w:szCs w:val="24"/>
        </w:rPr>
        <w:t xml:space="preserve"> </w:t>
      </w:r>
      <w:r w:rsidR="00734A1A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443E0D" w:rsidRPr="00EA7BB5">
        <w:rPr>
          <w:rFonts w:ascii="Times New Roman" w:hAnsi="Times New Roman" w:cs="Times New Roman"/>
          <w:sz w:val="24"/>
          <w:szCs w:val="24"/>
        </w:rPr>
        <w:t>prenosi se u sljedeće razdoblje i koristit će se za pokriće rashoda redovitog poslovanja Fakulteta kao i za rashode nabave nefinancijske imovine.</w:t>
      </w:r>
    </w:p>
    <w:p w14:paraId="5A4F7B50" w14:textId="306757FF" w:rsidR="008260F4" w:rsidRPr="00EA7BB5" w:rsidRDefault="0005543F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EA7BB5">
        <w:rPr>
          <w:rFonts w:ascii="Times New Roman" w:hAnsi="Times New Roman" w:cs="Times New Roman"/>
          <w:sz w:val="24"/>
          <w:szCs w:val="24"/>
        </w:rPr>
        <w:t>Na izvoru 43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 - Ostali prihodi za posebne namjene</w:t>
      </w:r>
      <w:r w:rsidRPr="00EA7BB5">
        <w:rPr>
          <w:rFonts w:ascii="Times New Roman" w:hAnsi="Times New Roman" w:cs="Times New Roman"/>
          <w:sz w:val="24"/>
          <w:szCs w:val="24"/>
        </w:rPr>
        <w:t xml:space="preserve"> ostvaren</w:t>
      </w:r>
      <w:r w:rsidR="00E5117B" w:rsidRPr="00EA7BB5">
        <w:rPr>
          <w:rFonts w:ascii="Times New Roman" w:hAnsi="Times New Roman" w:cs="Times New Roman"/>
          <w:sz w:val="24"/>
          <w:szCs w:val="24"/>
        </w:rPr>
        <w:t xml:space="preserve"> je višak u iznosu od</w:t>
      </w:r>
      <w:r w:rsidR="00EA7BB5" w:rsidRPr="00EA7BB5">
        <w:rPr>
          <w:rFonts w:ascii="Times New Roman" w:hAnsi="Times New Roman" w:cs="Times New Roman"/>
          <w:sz w:val="24"/>
          <w:szCs w:val="24"/>
        </w:rPr>
        <w:t xml:space="preserve"> 12.161,75</w:t>
      </w:r>
      <w:r w:rsidR="00D35A52" w:rsidRPr="00EA7BB5">
        <w:rPr>
          <w:rFonts w:ascii="Times New Roman" w:hAnsi="Times New Roman" w:cs="Times New Roman"/>
          <w:sz w:val="24"/>
          <w:szCs w:val="24"/>
        </w:rPr>
        <w:t xml:space="preserve"> </w:t>
      </w:r>
      <w:r w:rsidRPr="00EA7BB5">
        <w:rPr>
          <w:rFonts w:ascii="Times New Roman" w:hAnsi="Times New Roman" w:cs="Times New Roman"/>
          <w:sz w:val="24"/>
          <w:szCs w:val="24"/>
        </w:rPr>
        <w:t>eura</w:t>
      </w:r>
      <w:r w:rsidR="00AB246A" w:rsidRPr="00EA7BB5">
        <w:rPr>
          <w:rFonts w:ascii="Times New Roman" w:hAnsi="Times New Roman" w:cs="Times New Roman"/>
          <w:sz w:val="24"/>
          <w:szCs w:val="24"/>
        </w:rPr>
        <w:t xml:space="preserve"> koji je </w:t>
      </w:r>
      <w:r w:rsidR="00BA5DC0" w:rsidRPr="00EA7BB5">
        <w:rPr>
          <w:rFonts w:ascii="Times New Roman" w:hAnsi="Times New Roman" w:cs="Times New Roman"/>
          <w:sz w:val="24"/>
          <w:szCs w:val="24"/>
        </w:rPr>
        <w:t xml:space="preserve">rezultat </w:t>
      </w:r>
      <w:r w:rsidRPr="00EA7BB5">
        <w:rPr>
          <w:rFonts w:ascii="Times New Roman" w:hAnsi="Times New Roman" w:cs="Times New Roman"/>
          <w:sz w:val="24"/>
          <w:szCs w:val="24"/>
        </w:rPr>
        <w:t>neutrošenih prihoda iz proteklih godina koji su ostvareni od programa prijediplomskih, diplomskih i poslijediplomskih studija koji se realiziraju na Građevinskom i arhitektonskom fakultetu Osijek.</w:t>
      </w:r>
      <w:r w:rsidR="00D81EF6" w:rsidRPr="00EA7BB5">
        <w:rPr>
          <w:rFonts w:ascii="Times New Roman" w:hAnsi="Times New Roman" w:cs="Times New Roman"/>
          <w:sz w:val="24"/>
          <w:szCs w:val="24"/>
        </w:rPr>
        <w:t xml:space="preserve"> Višak namjenskih sredstava ostvaren na izvoru 43 </w:t>
      </w:r>
      <w:r w:rsidR="00734A1A" w:rsidRPr="00EA7BB5">
        <w:rPr>
          <w:rFonts w:ascii="Times New Roman" w:hAnsi="Times New Roman" w:cs="Times New Roman"/>
          <w:sz w:val="24"/>
          <w:szCs w:val="24"/>
        </w:rPr>
        <w:t xml:space="preserve">- Ostali prihodi za posebne namjene </w:t>
      </w:r>
      <w:r w:rsidR="00D81EF6" w:rsidRPr="00EA7BB5">
        <w:rPr>
          <w:rFonts w:ascii="Times New Roman" w:hAnsi="Times New Roman" w:cs="Times New Roman"/>
          <w:sz w:val="24"/>
          <w:szCs w:val="24"/>
        </w:rPr>
        <w:t>prenosi se u sljedeće razdoblje i koristit će se za pokriće rashoda redovitog poslovanja Fakulteta kao i za rashode nabave nefinancijske imovine.</w:t>
      </w:r>
    </w:p>
    <w:p w14:paraId="28177838" w14:textId="22303619" w:rsidR="00D81EF6" w:rsidRPr="00EA7BB5" w:rsidRDefault="00E5117B" w:rsidP="00B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EA7BB5">
        <w:rPr>
          <w:rFonts w:ascii="Times New Roman" w:hAnsi="Times New Roman" w:cs="Times New Roman"/>
          <w:sz w:val="24"/>
          <w:szCs w:val="24"/>
        </w:rPr>
        <w:t xml:space="preserve">Na izvoru 51 </w:t>
      </w:r>
      <w:r w:rsidR="00293D8A" w:rsidRPr="00EA7BB5">
        <w:rPr>
          <w:rFonts w:ascii="Times New Roman" w:hAnsi="Times New Roman" w:cs="Times New Roman"/>
          <w:sz w:val="24"/>
          <w:szCs w:val="24"/>
        </w:rPr>
        <w:t>-</w:t>
      </w:r>
      <w:r w:rsidR="00734A1A">
        <w:rPr>
          <w:rFonts w:ascii="Times New Roman" w:hAnsi="Times New Roman" w:cs="Times New Roman"/>
          <w:sz w:val="24"/>
          <w:szCs w:val="24"/>
        </w:rPr>
        <w:t xml:space="preserve"> </w:t>
      </w:r>
      <w:r w:rsidRPr="00EA7BB5">
        <w:rPr>
          <w:rFonts w:ascii="Times New Roman" w:hAnsi="Times New Roman" w:cs="Times New Roman"/>
          <w:sz w:val="24"/>
          <w:szCs w:val="24"/>
        </w:rPr>
        <w:t>Pomoći EU ostvare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n je višak u iznosu od </w:t>
      </w:r>
      <w:r w:rsidR="00D639A4">
        <w:rPr>
          <w:rFonts w:ascii="Times New Roman" w:hAnsi="Times New Roman" w:cs="Times New Roman"/>
          <w:sz w:val="24"/>
          <w:szCs w:val="24"/>
        </w:rPr>
        <w:t>80.158,97</w:t>
      </w:r>
      <w:r w:rsidRPr="00EA7BB5">
        <w:rPr>
          <w:rFonts w:ascii="Times New Roman" w:hAnsi="Times New Roman" w:cs="Times New Roman"/>
          <w:sz w:val="24"/>
          <w:szCs w:val="24"/>
        </w:rPr>
        <w:t xml:space="preserve"> eura, a rezultat je neutrošenih sredstava za projekte koji se provode </w:t>
      </w:r>
      <w:r w:rsidR="00BA5DC0" w:rsidRPr="00EA7BB5">
        <w:rPr>
          <w:rFonts w:ascii="Times New Roman" w:hAnsi="Times New Roman" w:cs="Times New Roman"/>
          <w:sz w:val="24"/>
          <w:szCs w:val="24"/>
        </w:rPr>
        <w:t xml:space="preserve">na </w:t>
      </w:r>
      <w:r w:rsidRPr="00EA7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arhitektonskom fakultetu Osijek, a 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 financiraju se iz  EU fondova</w:t>
      </w:r>
      <w:r w:rsidRPr="00EA7BB5">
        <w:rPr>
          <w:rFonts w:ascii="Times New Roman" w:hAnsi="Times New Roman" w:cs="Times New Roman"/>
          <w:sz w:val="24"/>
          <w:szCs w:val="24"/>
        </w:rPr>
        <w:t xml:space="preserve">. </w:t>
      </w:r>
      <w:r w:rsidR="0005543F" w:rsidRPr="00EA7BB5">
        <w:rPr>
          <w:rFonts w:ascii="Times New Roman" w:hAnsi="Times New Roman" w:cs="Times New Roman"/>
          <w:sz w:val="24"/>
          <w:szCs w:val="24"/>
        </w:rPr>
        <w:t>Na izvoru 52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 – Ostale pomoći</w:t>
      </w:r>
      <w:r w:rsidR="0005543F" w:rsidRPr="00EA7BB5">
        <w:rPr>
          <w:rFonts w:ascii="Times New Roman" w:hAnsi="Times New Roman" w:cs="Times New Roman"/>
          <w:sz w:val="24"/>
          <w:szCs w:val="24"/>
        </w:rPr>
        <w:t xml:space="preserve"> ostvare</w:t>
      </w:r>
      <w:r w:rsidRPr="00EA7BB5">
        <w:rPr>
          <w:rFonts w:ascii="Times New Roman" w:hAnsi="Times New Roman" w:cs="Times New Roman"/>
          <w:sz w:val="24"/>
          <w:szCs w:val="24"/>
        </w:rPr>
        <w:t>n je višak u izno</w:t>
      </w:r>
      <w:r w:rsidR="00293D8A" w:rsidRPr="00EA7BB5">
        <w:rPr>
          <w:rFonts w:ascii="Times New Roman" w:hAnsi="Times New Roman" w:cs="Times New Roman"/>
          <w:sz w:val="24"/>
          <w:szCs w:val="24"/>
        </w:rPr>
        <w:t xml:space="preserve">su od </w:t>
      </w:r>
      <w:r w:rsidR="00D639A4">
        <w:rPr>
          <w:rFonts w:ascii="Times New Roman" w:hAnsi="Times New Roman" w:cs="Times New Roman"/>
          <w:sz w:val="24"/>
          <w:szCs w:val="24"/>
        </w:rPr>
        <w:t xml:space="preserve">208.516,23 </w:t>
      </w:r>
      <w:r w:rsidR="0005543F" w:rsidRPr="00EA7BB5">
        <w:rPr>
          <w:rFonts w:ascii="Times New Roman" w:hAnsi="Times New Roman" w:cs="Times New Roman"/>
          <w:sz w:val="24"/>
          <w:szCs w:val="24"/>
        </w:rPr>
        <w:t xml:space="preserve">eura, a rezultat je neutrošenih sredstava </w:t>
      </w:r>
      <w:r w:rsidR="003530FF" w:rsidRPr="00EA7BB5">
        <w:rPr>
          <w:rFonts w:ascii="Times New Roman" w:hAnsi="Times New Roman" w:cs="Times New Roman"/>
          <w:sz w:val="24"/>
          <w:szCs w:val="24"/>
        </w:rPr>
        <w:t xml:space="preserve">za projekte koji se provode </w:t>
      </w:r>
      <w:r w:rsidR="00BA5DC0" w:rsidRPr="00EA7BB5">
        <w:rPr>
          <w:rFonts w:ascii="Times New Roman" w:hAnsi="Times New Roman" w:cs="Times New Roman"/>
          <w:sz w:val="24"/>
          <w:szCs w:val="24"/>
        </w:rPr>
        <w:t xml:space="preserve">na </w:t>
      </w:r>
      <w:r w:rsidR="009572EB" w:rsidRPr="00EA7BB5">
        <w:rPr>
          <w:rFonts w:ascii="Times New Roman" w:hAnsi="Times New Roman" w:cs="Times New Roman"/>
          <w:sz w:val="24"/>
          <w:szCs w:val="24"/>
        </w:rPr>
        <w:t>F</w:t>
      </w:r>
      <w:r w:rsidR="003530FF" w:rsidRPr="00EA7B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akultetu, a </w:t>
      </w:r>
      <w:r w:rsidR="003530FF" w:rsidRPr="00EA7BB5">
        <w:rPr>
          <w:rFonts w:ascii="Times New Roman" w:hAnsi="Times New Roman" w:cs="Times New Roman"/>
          <w:sz w:val="24"/>
          <w:szCs w:val="24"/>
        </w:rPr>
        <w:t xml:space="preserve"> financiraju se iz sredstava </w:t>
      </w:r>
      <w:r w:rsidR="0005543F" w:rsidRPr="00EA7BB5">
        <w:rPr>
          <w:rFonts w:ascii="Times New Roman" w:hAnsi="Times New Roman" w:cs="Times New Roman"/>
          <w:sz w:val="24"/>
          <w:szCs w:val="24"/>
        </w:rPr>
        <w:t>Hrvatske zaklade za znanost</w:t>
      </w:r>
      <w:r w:rsidR="00734A1A">
        <w:rPr>
          <w:rFonts w:ascii="Times New Roman" w:hAnsi="Times New Roman" w:cs="Times New Roman"/>
          <w:sz w:val="24"/>
          <w:szCs w:val="24"/>
        </w:rPr>
        <w:t xml:space="preserve">, </w:t>
      </w:r>
      <w:r w:rsidRPr="00EA7BB5">
        <w:rPr>
          <w:rFonts w:ascii="Times New Roman" w:hAnsi="Times New Roman" w:cs="Times New Roman"/>
          <w:sz w:val="24"/>
          <w:szCs w:val="24"/>
        </w:rPr>
        <w:t xml:space="preserve"> EU fondova</w:t>
      </w:r>
      <w:r w:rsidR="00734A1A">
        <w:rPr>
          <w:rFonts w:ascii="Times New Roman" w:hAnsi="Times New Roman" w:cs="Times New Roman"/>
          <w:sz w:val="24"/>
          <w:szCs w:val="24"/>
        </w:rPr>
        <w:t xml:space="preserve"> i inozemstva</w:t>
      </w:r>
      <w:r w:rsidR="003530FF" w:rsidRPr="00EA7BB5">
        <w:rPr>
          <w:rFonts w:ascii="Times New Roman" w:hAnsi="Times New Roman" w:cs="Times New Roman"/>
          <w:sz w:val="24"/>
          <w:szCs w:val="24"/>
        </w:rPr>
        <w:t>.</w:t>
      </w:r>
      <w:r w:rsidR="0005543F" w:rsidRPr="00EA7BB5">
        <w:rPr>
          <w:rFonts w:ascii="Times New Roman" w:hAnsi="Times New Roman" w:cs="Times New Roman"/>
          <w:sz w:val="24"/>
          <w:szCs w:val="24"/>
        </w:rPr>
        <w:t xml:space="preserve"> </w:t>
      </w:r>
      <w:r w:rsidR="00D81EF6" w:rsidRPr="00EA7BB5">
        <w:rPr>
          <w:rFonts w:ascii="Times New Roman" w:hAnsi="Times New Roman" w:cs="Times New Roman"/>
          <w:sz w:val="24"/>
          <w:szCs w:val="24"/>
        </w:rPr>
        <w:t>Višak sredstava ostvarenih na izvoru 51</w:t>
      </w:r>
      <w:r w:rsidR="00734A1A">
        <w:rPr>
          <w:rFonts w:ascii="Times New Roman" w:hAnsi="Times New Roman" w:cs="Times New Roman"/>
          <w:sz w:val="24"/>
          <w:szCs w:val="24"/>
        </w:rPr>
        <w:t xml:space="preserve"> </w:t>
      </w:r>
      <w:r w:rsidR="00734A1A" w:rsidRPr="00EA7BB5">
        <w:rPr>
          <w:rFonts w:ascii="Times New Roman" w:hAnsi="Times New Roman" w:cs="Times New Roman"/>
          <w:sz w:val="24"/>
          <w:szCs w:val="24"/>
        </w:rPr>
        <w:t>-</w:t>
      </w:r>
      <w:r w:rsidR="00734A1A">
        <w:rPr>
          <w:rFonts w:ascii="Times New Roman" w:hAnsi="Times New Roman" w:cs="Times New Roman"/>
          <w:sz w:val="24"/>
          <w:szCs w:val="24"/>
        </w:rPr>
        <w:t xml:space="preserve"> </w:t>
      </w:r>
      <w:r w:rsidR="00734A1A" w:rsidRPr="00EA7BB5">
        <w:rPr>
          <w:rFonts w:ascii="Times New Roman" w:hAnsi="Times New Roman" w:cs="Times New Roman"/>
          <w:sz w:val="24"/>
          <w:szCs w:val="24"/>
        </w:rPr>
        <w:t>Pomoći EU</w:t>
      </w:r>
      <w:r w:rsidR="00D81EF6" w:rsidRPr="00EA7BB5">
        <w:rPr>
          <w:rFonts w:ascii="Times New Roman" w:hAnsi="Times New Roman" w:cs="Times New Roman"/>
          <w:sz w:val="24"/>
          <w:szCs w:val="24"/>
        </w:rPr>
        <w:t xml:space="preserve"> i 52 </w:t>
      </w:r>
      <w:r w:rsidR="00734A1A" w:rsidRPr="00EA7BB5">
        <w:rPr>
          <w:rFonts w:ascii="Times New Roman" w:hAnsi="Times New Roman" w:cs="Times New Roman"/>
          <w:sz w:val="24"/>
          <w:szCs w:val="24"/>
        </w:rPr>
        <w:t xml:space="preserve">– Ostale pomoći </w:t>
      </w:r>
      <w:r w:rsidR="00D81EF6" w:rsidRPr="00EA7BB5">
        <w:rPr>
          <w:rFonts w:ascii="Times New Roman" w:hAnsi="Times New Roman" w:cs="Times New Roman"/>
          <w:sz w:val="24"/>
          <w:szCs w:val="24"/>
        </w:rPr>
        <w:t>prenosi se u sljedeće razdoblje i koristit će se za pokriće rashoda ugovorenih projekata.</w:t>
      </w:r>
    </w:p>
    <w:p w14:paraId="276BBE35" w14:textId="34CE1D85" w:rsidR="00D81EF6" w:rsidRPr="00D639A4" w:rsidRDefault="0005543F" w:rsidP="00B41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9A4">
        <w:rPr>
          <w:rFonts w:ascii="Times New Roman" w:hAnsi="Times New Roman" w:cs="Times New Roman"/>
          <w:sz w:val="24"/>
          <w:szCs w:val="24"/>
        </w:rPr>
        <w:t>Višak sredstava koji su ostvareni na</w:t>
      </w:r>
      <w:r w:rsidR="00293D8A" w:rsidRPr="00D639A4">
        <w:rPr>
          <w:rFonts w:ascii="Times New Roman" w:hAnsi="Times New Roman" w:cs="Times New Roman"/>
          <w:sz w:val="24"/>
          <w:szCs w:val="24"/>
        </w:rPr>
        <w:t xml:space="preserve"> izvoru 12</w:t>
      </w:r>
      <w:r w:rsidR="00734A1A">
        <w:rPr>
          <w:rFonts w:ascii="Times New Roman" w:hAnsi="Times New Roman" w:cs="Times New Roman"/>
          <w:sz w:val="24"/>
          <w:szCs w:val="24"/>
        </w:rPr>
        <w:t xml:space="preserve"> - </w:t>
      </w:r>
      <w:r w:rsidR="00293D8A" w:rsidRPr="00D639A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639A4" w:rsidRPr="00D639A4">
        <w:rPr>
          <w:rFonts w:ascii="Times New Roman" w:hAnsi="Times New Roman" w:cs="Times New Roman"/>
          <w:sz w:val="24"/>
          <w:szCs w:val="24"/>
        </w:rPr>
        <w:t>51.376,33</w:t>
      </w:r>
      <w:r w:rsidRPr="00D639A4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 w:rsidRPr="00D639A4">
        <w:rPr>
          <w:rFonts w:ascii="Times New Roman" w:hAnsi="Times New Roman" w:cs="Times New Roman"/>
          <w:sz w:val="24"/>
          <w:szCs w:val="24"/>
        </w:rPr>
        <w:t>,</w:t>
      </w:r>
      <w:r w:rsidRPr="00D639A4">
        <w:rPr>
          <w:rFonts w:ascii="Times New Roman" w:hAnsi="Times New Roman" w:cs="Times New Roman"/>
          <w:sz w:val="24"/>
          <w:szCs w:val="24"/>
        </w:rPr>
        <w:t xml:space="preserve"> te višak sredstava na i</w:t>
      </w:r>
      <w:r w:rsidR="00293D8A" w:rsidRPr="00D639A4">
        <w:rPr>
          <w:rFonts w:ascii="Times New Roman" w:hAnsi="Times New Roman" w:cs="Times New Roman"/>
          <w:sz w:val="24"/>
          <w:szCs w:val="24"/>
        </w:rPr>
        <w:t>zvoru 561</w:t>
      </w:r>
      <w:r w:rsidR="00734A1A">
        <w:rPr>
          <w:rFonts w:ascii="Times New Roman" w:hAnsi="Times New Roman" w:cs="Times New Roman"/>
          <w:sz w:val="24"/>
          <w:szCs w:val="24"/>
        </w:rPr>
        <w:t xml:space="preserve"> - </w:t>
      </w:r>
      <w:r w:rsidR="00293D8A" w:rsidRPr="00D639A4">
        <w:rPr>
          <w:rFonts w:ascii="Times New Roman" w:hAnsi="Times New Roman" w:cs="Times New Roman"/>
          <w:sz w:val="24"/>
          <w:szCs w:val="24"/>
        </w:rPr>
        <w:t xml:space="preserve"> u iznosu od 280.943,46</w:t>
      </w:r>
      <w:r w:rsidRPr="00D639A4">
        <w:rPr>
          <w:rFonts w:ascii="Times New Roman" w:hAnsi="Times New Roman" w:cs="Times New Roman"/>
          <w:sz w:val="24"/>
          <w:szCs w:val="24"/>
        </w:rPr>
        <w:t xml:space="preserve"> eura</w:t>
      </w:r>
      <w:r w:rsidR="00BA5DC0" w:rsidRPr="00D639A4">
        <w:rPr>
          <w:rFonts w:ascii="Times New Roman" w:hAnsi="Times New Roman" w:cs="Times New Roman"/>
          <w:sz w:val="24"/>
          <w:szCs w:val="24"/>
        </w:rPr>
        <w:t>,</w:t>
      </w:r>
      <w:r w:rsidRPr="00D639A4">
        <w:rPr>
          <w:rFonts w:ascii="Times New Roman" w:hAnsi="Times New Roman" w:cs="Times New Roman"/>
          <w:sz w:val="24"/>
          <w:szCs w:val="24"/>
        </w:rPr>
        <w:t xml:space="preserve"> rezultat </w:t>
      </w:r>
      <w:r w:rsidR="00E0055D" w:rsidRPr="00D639A4">
        <w:rPr>
          <w:rFonts w:ascii="Times New Roman" w:hAnsi="Times New Roman" w:cs="Times New Roman"/>
          <w:sz w:val="24"/>
          <w:szCs w:val="24"/>
        </w:rPr>
        <w:t xml:space="preserve">su </w:t>
      </w:r>
      <w:r w:rsidRPr="00D639A4">
        <w:rPr>
          <w:rFonts w:ascii="Times New Roman" w:hAnsi="Times New Roman" w:cs="Times New Roman"/>
          <w:sz w:val="24"/>
          <w:szCs w:val="24"/>
        </w:rPr>
        <w:t>aktivnosti projekata</w:t>
      </w:r>
      <w:r w:rsidR="00E0055D" w:rsidRPr="00D639A4">
        <w:rPr>
          <w:rFonts w:ascii="Times New Roman" w:hAnsi="Times New Roman" w:cs="Times New Roman"/>
          <w:sz w:val="24"/>
          <w:szCs w:val="24"/>
        </w:rPr>
        <w:t xml:space="preserve"> provedenih na Fakultetu</w:t>
      </w:r>
      <w:r w:rsidR="002E5811">
        <w:rPr>
          <w:rFonts w:ascii="Times New Roman" w:hAnsi="Times New Roman" w:cs="Times New Roman"/>
          <w:sz w:val="24"/>
          <w:szCs w:val="24"/>
        </w:rPr>
        <w:t xml:space="preserve"> </w:t>
      </w:r>
      <w:r w:rsidR="00D81EF6" w:rsidRPr="00D639A4">
        <w:rPr>
          <w:rFonts w:ascii="Times New Roman" w:hAnsi="Times New Roman" w:cs="Times New Roman"/>
          <w:sz w:val="24"/>
          <w:szCs w:val="24"/>
        </w:rPr>
        <w:t>koristit će se za unaprjeđenje znanstvene djelatnosti Fakulteta i infrastrukture potrebne za realizaciju znanstvenih i nastavnih procesa</w:t>
      </w:r>
      <w:r w:rsidR="00E0055D" w:rsidRPr="00D639A4">
        <w:rPr>
          <w:rFonts w:ascii="Times New Roman" w:hAnsi="Times New Roman" w:cs="Times New Roman"/>
          <w:sz w:val="24"/>
          <w:szCs w:val="24"/>
        </w:rPr>
        <w:t>.</w:t>
      </w:r>
    </w:p>
    <w:p w14:paraId="67D0B7C5" w14:textId="2E3459FA" w:rsidR="00CB1179" w:rsidRPr="00D639A4" w:rsidRDefault="0005543F" w:rsidP="00DD2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9A4">
        <w:rPr>
          <w:rFonts w:ascii="Times New Roman" w:hAnsi="Times New Roman" w:cs="Times New Roman"/>
          <w:sz w:val="24"/>
          <w:szCs w:val="24"/>
        </w:rPr>
        <w:t xml:space="preserve"> Na izvoru 61 </w:t>
      </w:r>
      <w:r w:rsidR="00293D8A" w:rsidRPr="00D639A4">
        <w:rPr>
          <w:rFonts w:ascii="Times New Roman" w:hAnsi="Times New Roman" w:cs="Times New Roman"/>
          <w:sz w:val="24"/>
          <w:szCs w:val="24"/>
        </w:rPr>
        <w:t xml:space="preserve">– Donacije </w:t>
      </w:r>
      <w:r w:rsidRPr="00D639A4">
        <w:rPr>
          <w:rFonts w:ascii="Times New Roman" w:hAnsi="Times New Roman" w:cs="Times New Roman"/>
          <w:sz w:val="24"/>
          <w:szCs w:val="24"/>
        </w:rPr>
        <w:t>ostvare</w:t>
      </w:r>
      <w:r w:rsidR="00293D8A" w:rsidRPr="00D639A4">
        <w:rPr>
          <w:rFonts w:ascii="Times New Roman" w:hAnsi="Times New Roman" w:cs="Times New Roman"/>
          <w:sz w:val="24"/>
          <w:szCs w:val="24"/>
        </w:rPr>
        <w:t>n je višak u iznosu od 4</w:t>
      </w:r>
      <w:r w:rsidR="00D639A4" w:rsidRPr="00D639A4">
        <w:rPr>
          <w:rFonts w:ascii="Times New Roman" w:hAnsi="Times New Roman" w:cs="Times New Roman"/>
          <w:sz w:val="24"/>
          <w:szCs w:val="24"/>
        </w:rPr>
        <w:t>3.614,07</w:t>
      </w:r>
      <w:r w:rsidRPr="00D639A4">
        <w:rPr>
          <w:rFonts w:ascii="Times New Roman" w:hAnsi="Times New Roman" w:cs="Times New Roman"/>
          <w:sz w:val="24"/>
          <w:szCs w:val="24"/>
        </w:rPr>
        <w:t xml:space="preserve"> eura, a </w:t>
      </w:r>
      <w:r w:rsidR="00E5117B" w:rsidRPr="00D639A4">
        <w:rPr>
          <w:rFonts w:ascii="Times New Roman" w:hAnsi="Times New Roman" w:cs="Times New Roman"/>
          <w:sz w:val="24"/>
          <w:szCs w:val="24"/>
        </w:rPr>
        <w:t xml:space="preserve">rezultat je neutrošenih sredstava za projekte koji se provode </w:t>
      </w:r>
      <w:r w:rsidR="00BA5DC0" w:rsidRPr="00D639A4">
        <w:rPr>
          <w:rFonts w:ascii="Times New Roman" w:hAnsi="Times New Roman" w:cs="Times New Roman"/>
          <w:sz w:val="24"/>
          <w:szCs w:val="24"/>
        </w:rPr>
        <w:t xml:space="preserve">na </w:t>
      </w:r>
      <w:r w:rsidR="00E5117B" w:rsidRPr="00D63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Građevinskom i </w:t>
      </w:r>
      <w:r w:rsidR="00293D8A" w:rsidRPr="00D639A4">
        <w:rPr>
          <w:rFonts w:ascii="Times New Roman" w:eastAsia="Times New Roman" w:hAnsi="Times New Roman" w:cs="Times New Roman"/>
          <w:sz w:val="24"/>
          <w:szCs w:val="24"/>
          <w:lang w:eastAsia="hr-HR"/>
        </w:rPr>
        <w:t>arhitektonskom fakultetu Osijek.</w:t>
      </w:r>
      <w:r w:rsidR="00D81EF6" w:rsidRPr="00D639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330C4A" w14:textId="77777777" w:rsidR="001E1A32" w:rsidRDefault="001E1A32" w:rsidP="001E1A32">
      <w:pPr>
        <w:jc w:val="both"/>
        <w:rPr>
          <w:sz w:val="20"/>
          <w:szCs w:val="20"/>
        </w:rPr>
      </w:pPr>
    </w:p>
    <w:p w14:paraId="0606CA69" w14:textId="73451492" w:rsidR="001E1A32" w:rsidRPr="00CB363D" w:rsidRDefault="001E1A32" w:rsidP="008607EA">
      <w:pPr>
        <w:spacing w:after="0" w:line="240" w:lineRule="auto"/>
        <w:jc w:val="both"/>
        <w:rPr>
          <w:sz w:val="20"/>
          <w:szCs w:val="20"/>
        </w:rPr>
      </w:pPr>
      <w:r w:rsidRPr="00CB363D">
        <w:rPr>
          <w:sz w:val="20"/>
          <w:szCs w:val="20"/>
        </w:rPr>
        <w:t>KLASA: 400-04/25-01/00015</w:t>
      </w:r>
    </w:p>
    <w:p w14:paraId="4D8FC329" w14:textId="470DB0D1" w:rsidR="001E1A32" w:rsidRPr="00CB363D" w:rsidRDefault="001E1A32" w:rsidP="008607EA">
      <w:pPr>
        <w:spacing w:after="0" w:line="240" w:lineRule="auto"/>
        <w:jc w:val="both"/>
        <w:rPr>
          <w:sz w:val="20"/>
          <w:szCs w:val="20"/>
        </w:rPr>
      </w:pPr>
      <w:r w:rsidRPr="00CB363D">
        <w:rPr>
          <w:sz w:val="20"/>
          <w:szCs w:val="20"/>
        </w:rPr>
        <w:t>URBROJ: 2158-77-10-25-0000</w:t>
      </w:r>
      <w:r>
        <w:rPr>
          <w:sz w:val="20"/>
          <w:szCs w:val="20"/>
        </w:rPr>
        <w:t>2</w:t>
      </w:r>
    </w:p>
    <w:p w14:paraId="6E2C2D7D" w14:textId="77777777" w:rsidR="008607EA" w:rsidRDefault="008607EA" w:rsidP="001412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C861C" w14:textId="287D68DA" w:rsidR="00F50FDE" w:rsidRPr="001412CD" w:rsidRDefault="00E87608" w:rsidP="001412C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2CD">
        <w:rPr>
          <w:rFonts w:ascii="Times New Roman" w:hAnsi="Times New Roman" w:cs="Times New Roman"/>
          <w:sz w:val="24"/>
          <w:szCs w:val="24"/>
        </w:rPr>
        <w:t>Osijeku</w:t>
      </w:r>
      <w:r w:rsidR="006E5EAD" w:rsidRPr="001412CD">
        <w:rPr>
          <w:rFonts w:ascii="Times New Roman" w:hAnsi="Times New Roman" w:cs="Times New Roman"/>
          <w:sz w:val="24"/>
          <w:szCs w:val="24"/>
        </w:rPr>
        <w:t xml:space="preserve"> </w:t>
      </w:r>
      <w:r w:rsidR="009A6FDA" w:rsidRPr="001412CD">
        <w:rPr>
          <w:rFonts w:ascii="Times New Roman" w:hAnsi="Times New Roman" w:cs="Times New Roman"/>
          <w:sz w:val="24"/>
          <w:szCs w:val="24"/>
        </w:rPr>
        <w:t>1</w:t>
      </w:r>
      <w:r w:rsidR="00252895" w:rsidRPr="001412CD">
        <w:rPr>
          <w:rFonts w:ascii="Times New Roman" w:hAnsi="Times New Roman" w:cs="Times New Roman"/>
          <w:sz w:val="24"/>
          <w:szCs w:val="24"/>
        </w:rPr>
        <w:t>4. srpnja</w:t>
      </w:r>
      <w:r w:rsidR="009A6FDA" w:rsidRPr="001412CD">
        <w:rPr>
          <w:rFonts w:ascii="Times New Roman" w:hAnsi="Times New Roman" w:cs="Times New Roman"/>
          <w:sz w:val="24"/>
          <w:szCs w:val="24"/>
        </w:rPr>
        <w:t xml:space="preserve"> 2025</w:t>
      </w:r>
      <w:r w:rsidR="00F50FDE" w:rsidRPr="001412CD">
        <w:rPr>
          <w:rFonts w:ascii="Times New Roman" w:hAnsi="Times New Roman" w:cs="Times New Roman"/>
          <w:sz w:val="24"/>
          <w:szCs w:val="24"/>
        </w:rPr>
        <w:t xml:space="preserve">. </w:t>
      </w:r>
      <w:r w:rsidR="002363EE" w:rsidRPr="001412CD">
        <w:rPr>
          <w:rFonts w:ascii="Times New Roman" w:hAnsi="Times New Roman" w:cs="Times New Roman"/>
          <w:sz w:val="24"/>
          <w:szCs w:val="24"/>
        </w:rPr>
        <w:t>godine</w:t>
      </w:r>
      <w:r w:rsidR="001412CD" w:rsidRPr="001412CD">
        <w:rPr>
          <w:rFonts w:ascii="Times New Roman" w:hAnsi="Times New Roman" w:cs="Times New Roman"/>
          <w:sz w:val="24"/>
          <w:szCs w:val="24"/>
        </w:rPr>
        <w:t xml:space="preserve">  </w:t>
      </w:r>
      <w:r w:rsidR="001412CD" w:rsidRPr="001412CD">
        <w:rPr>
          <w:rFonts w:ascii="Times New Roman" w:hAnsi="Times New Roman" w:cs="Times New Roman"/>
          <w:sz w:val="24"/>
          <w:szCs w:val="24"/>
        </w:rPr>
        <w:tab/>
      </w:r>
      <w:r w:rsidR="001412CD" w:rsidRPr="001412CD">
        <w:rPr>
          <w:rFonts w:ascii="Times New Roman" w:hAnsi="Times New Roman" w:cs="Times New Roman"/>
          <w:sz w:val="24"/>
          <w:szCs w:val="24"/>
        </w:rPr>
        <w:tab/>
      </w:r>
      <w:r w:rsidR="001412CD" w:rsidRPr="001412CD">
        <w:rPr>
          <w:rFonts w:ascii="Times New Roman" w:hAnsi="Times New Roman" w:cs="Times New Roman"/>
          <w:sz w:val="24"/>
          <w:szCs w:val="24"/>
        </w:rPr>
        <w:tab/>
      </w:r>
      <w:r w:rsidR="001412CD" w:rsidRPr="001412C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74237" w:rsidRPr="0014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DE" w:rsidRPr="001412CD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2BF1A94E" w14:textId="77777777" w:rsidR="000476EE" w:rsidRPr="001412CD" w:rsidRDefault="000476EE" w:rsidP="00B416C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E96E" w14:textId="736571A9" w:rsidR="00137273" w:rsidRPr="001412CD" w:rsidRDefault="00E87608" w:rsidP="001B41C1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D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="00F94069" w:rsidRPr="001412CD">
        <w:rPr>
          <w:rFonts w:ascii="Times New Roman" w:hAnsi="Times New Roman" w:cs="Times New Roman"/>
          <w:b/>
          <w:sz w:val="24"/>
          <w:szCs w:val="24"/>
        </w:rPr>
        <w:t>Hrvoje Krstić</w:t>
      </w:r>
    </w:p>
    <w:sectPr w:rsidR="00137273" w:rsidRPr="0014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7C56"/>
    <w:rsid w:val="000476EE"/>
    <w:rsid w:val="0005543F"/>
    <w:rsid w:val="0006048C"/>
    <w:rsid w:val="00063B9C"/>
    <w:rsid w:val="0006612D"/>
    <w:rsid w:val="00075D9B"/>
    <w:rsid w:val="00081682"/>
    <w:rsid w:val="000A1A2E"/>
    <w:rsid w:val="000B1F30"/>
    <w:rsid w:val="000B3CD5"/>
    <w:rsid w:val="000C1E98"/>
    <w:rsid w:val="000D0A1C"/>
    <w:rsid w:val="000D1FD9"/>
    <w:rsid w:val="000F0C15"/>
    <w:rsid w:val="000F6B32"/>
    <w:rsid w:val="00105BE8"/>
    <w:rsid w:val="00124722"/>
    <w:rsid w:val="00126DCF"/>
    <w:rsid w:val="00137273"/>
    <w:rsid w:val="001412CD"/>
    <w:rsid w:val="00143083"/>
    <w:rsid w:val="00146E0B"/>
    <w:rsid w:val="001551E2"/>
    <w:rsid w:val="00156C59"/>
    <w:rsid w:val="00177D85"/>
    <w:rsid w:val="00184CAB"/>
    <w:rsid w:val="00186B7B"/>
    <w:rsid w:val="001A36FF"/>
    <w:rsid w:val="001B41C1"/>
    <w:rsid w:val="001E1A32"/>
    <w:rsid w:val="001F2BDF"/>
    <w:rsid w:val="00206BC0"/>
    <w:rsid w:val="00212C64"/>
    <w:rsid w:val="002235C4"/>
    <w:rsid w:val="00227741"/>
    <w:rsid w:val="002363EE"/>
    <w:rsid w:val="00245B1D"/>
    <w:rsid w:val="002527FA"/>
    <w:rsid w:val="00252895"/>
    <w:rsid w:val="00255C76"/>
    <w:rsid w:val="00262AA1"/>
    <w:rsid w:val="002658B6"/>
    <w:rsid w:val="002749A9"/>
    <w:rsid w:val="00292D5E"/>
    <w:rsid w:val="00293D8A"/>
    <w:rsid w:val="00294FA9"/>
    <w:rsid w:val="0029735D"/>
    <w:rsid w:val="00297F7A"/>
    <w:rsid w:val="002A7051"/>
    <w:rsid w:val="002E1354"/>
    <w:rsid w:val="002E5811"/>
    <w:rsid w:val="003021A5"/>
    <w:rsid w:val="003138DF"/>
    <w:rsid w:val="003148EC"/>
    <w:rsid w:val="00317F27"/>
    <w:rsid w:val="003405BE"/>
    <w:rsid w:val="0034205E"/>
    <w:rsid w:val="00343E8C"/>
    <w:rsid w:val="00347973"/>
    <w:rsid w:val="003530FF"/>
    <w:rsid w:val="00374237"/>
    <w:rsid w:val="003871F2"/>
    <w:rsid w:val="003A22DB"/>
    <w:rsid w:val="003B66A0"/>
    <w:rsid w:val="003D5963"/>
    <w:rsid w:val="003D71B0"/>
    <w:rsid w:val="003F03EC"/>
    <w:rsid w:val="003F2819"/>
    <w:rsid w:val="003F382A"/>
    <w:rsid w:val="00407290"/>
    <w:rsid w:val="00410FA1"/>
    <w:rsid w:val="004225BD"/>
    <w:rsid w:val="00437F9A"/>
    <w:rsid w:val="00443E0D"/>
    <w:rsid w:val="00457DCA"/>
    <w:rsid w:val="00460503"/>
    <w:rsid w:val="004639E7"/>
    <w:rsid w:val="00466878"/>
    <w:rsid w:val="004817A7"/>
    <w:rsid w:val="00482164"/>
    <w:rsid w:val="00483A36"/>
    <w:rsid w:val="004A631E"/>
    <w:rsid w:val="004B7600"/>
    <w:rsid w:val="004D13B3"/>
    <w:rsid w:val="004E3917"/>
    <w:rsid w:val="005017E9"/>
    <w:rsid w:val="00507FBD"/>
    <w:rsid w:val="00510497"/>
    <w:rsid w:val="005178DB"/>
    <w:rsid w:val="0054062A"/>
    <w:rsid w:val="00545135"/>
    <w:rsid w:val="00554C70"/>
    <w:rsid w:val="005553D3"/>
    <w:rsid w:val="00566F5C"/>
    <w:rsid w:val="005722A3"/>
    <w:rsid w:val="00583E93"/>
    <w:rsid w:val="0059558B"/>
    <w:rsid w:val="005C1418"/>
    <w:rsid w:val="005D1CEA"/>
    <w:rsid w:val="005D5ECE"/>
    <w:rsid w:val="005F14F4"/>
    <w:rsid w:val="005F65B8"/>
    <w:rsid w:val="005F710E"/>
    <w:rsid w:val="00605080"/>
    <w:rsid w:val="00605843"/>
    <w:rsid w:val="00624C16"/>
    <w:rsid w:val="00624DFD"/>
    <w:rsid w:val="00633D28"/>
    <w:rsid w:val="006468CA"/>
    <w:rsid w:val="00656C22"/>
    <w:rsid w:val="00667407"/>
    <w:rsid w:val="006829A8"/>
    <w:rsid w:val="006A707C"/>
    <w:rsid w:val="006B6DA0"/>
    <w:rsid w:val="006B7FEF"/>
    <w:rsid w:val="006C1730"/>
    <w:rsid w:val="006C79E8"/>
    <w:rsid w:val="006D2537"/>
    <w:rsid w:val="006E257D"/>
    <w:rsid w:val="006E5EAD"/>
    <w:rsid w:val="006F75ED"/>
    <w:rsid w:val="007051A5"/>
    <w:rsid w:val="0072334A"/>
    <w:rsid w:val="00723E61"/>
    <w:rsid w:val="00734A1A"/>
    <w:rsid w:val="00734AD3"/>
    <w:rsid w:val="00734FC3"/>
    <w:rsid w:val="00747340"/>
    <w:rsid w:val="007655FE"/>
    <w:rsid w:val="00771A6A"/>
    <w:rsid w:val="007847B0"/>
    <w:rsid w:val="00792E41"/>
    <w:rsid w:val="00796CFF"/>
    <w:rsid w:val="007D02B2"/>
    <w:rsid w:val="008134DB"/>
    <w:rsid w:val="008260F4"/>
    <w:rsid w:val="00841943"/>
    <w:rsid w:val="0084582D"/>
    <w:rsid w:val="008513FF"/>
    <w:rsid w:val="008536FA"/>
    <w:rsid w:val="008607EA"/>
    <w:rsid w:val="008639FE"/>
    <w:rsid w:val="008641AD"/>
    <w:rsid w:val="00886D68"/>
    <w:rsid w:val="00890C48"/>
    <w:rsid w:val="00891DFF"/>
    <w:rsid w:val="008B141F"/>
    <w:rsid w:val="008B6116"/>
    <w:rsid w:val="008C4B45"/>
    <w:rsid w:val="008C59E1"/>
    <w:rsid w:val="008D7A32"/>
    <w:rsid w:val="008E61EF"/>
    <w:rsid w:val="008E76C7"/>
    <w:rsid w:val="008F1FF3"/>
    <w:rsid w:val="008F7F03"/>
    <w:rsid w:val="009008C7"/>
    <w:rsid w:val="00913C45"/>
    <w:rsid w:val="0092190D"/>
    <w:rsid w:val="0092228D"/>
    <w:rsid w:val="009224AA"/>
    <w:rsid w:val="00924C8E"/>
    <w:rsid w:val="0094274B"/>
    <w:rsid w:val="009572EB"/>
    <w:rsid w:val="0096257D"/>
    <w:rsid w:val="0097556A"/>
    <w:rsid w:val="00975BA7"/>
    <w:rsid w:val="0098507A"/>
    <w:rsid w:val="009923DB"/>
    <w:rsid w:val="0099670E"/>
    <w:rsid w:val="009A4317"/>
    <w:rsid w:val="009A6FDA"/>
    <w:rsid w:val="009B7D39"/>
    <w:rsid w:val="009C43F7"/>
    <w:rsid w:val="009D0B2D"/>
    <w:rsid w:val="009D3278"/>
    <w:rsid w:val="009D3602"/>
    <w:rsid w:val="009D4C10"/>
    <w:rsid w:val="009D7CA0"/>
    <w:rsid w:val="009D7CA4"/>
    <w:rsid w:val="009E37FE"/>
    <w:rsid w:val="009F49C6"/>
    <w:rsid w:val="00A54015"/>
    <w:rsid w:val="00A55FA1"/>
    <w:rsid w:val="00A616EE"/>
    <w:rsid w:val="00A63D1A"/>
    <w:rsid w:val="00A70CF6"/>
    <w:rsid w:val="00A8482D"/>
    <w:rsid w:val="00AA25DB"/>
    <w:rsid w:val="00AB01DC"/>
    <w:rsid w:val="00AB246A"/>
    <w:rsid w:val="00AC1534"/>
    <w:rsid w:val="00AC288F"/>
    <w:rsid w:val="00AE2812"/>
    <w:rsid w:val="00AE66C2"/>
    <w:rsid w:val="00B11FF5"/>
    <w:rsid w:val="00B22225"/>
    <w:rsid w:val="00B25EA3"/>
    <w:rsid w:val="00B336DC"/>
    <w:rsid w:val="00B356FF"/>
    <w:rsid w:val="00B35FC9"/>
    <w:rsid w:val="00B416CB"/>
    <w:rsid w:val="00B57043"/>
    <w:rsid w:val="00B7793B"/>
    <w:rsid w:val="00B93E75"/>
    <w:rsid w:val="00BA5588"/>
    <w:rsid w:val="00BA5DC0"/>
    <w:rsid w:val="00BA6D87"/>
    <w:rsid w:val="00BB4771"/>
    <w:rsid w:val="00BC7C48"/>
    <w:rsid w:val="00BF44C6"/>
    <w:rsid w:val="00C162E3"/>
    <w:rsid w:val="00C259D1"/>
    <w:rsid w:val="00C367DD"/>
    <w:rsid w:val="00C5238F"/>
    <w:rsid w:val="00C716CE"/>
    <w:rsid w:val="00C77272"/>
    <w:rsid w:val="00C85049"/>
    <w:rsid w:val="00C90A0A"/>
    <w:rsid w:val="00CA12E2"/>
    <w:rsid w:val="00CB1179"/>
    <w:rsid w:val="00CB4E06"/>
    <w:rsid w:val="00CB75CF"/>
    <w:rsid w:val="00CD0222"/>
    <w:rsid w:val="00CD3B9E"/>
    <w:rsid w:val="00CE08B3"/>
    <w:rsid w:val="00CF7812"/>
    <w:rsid w:val="00D019AB"/>
    <w:rsid w:val="00D06263"/>
    <w:rsid w:val="00D26680"/>
    <w:rsid w:val="00D35A52"/>
    <w:rsid w:val="00D37347"/>
    <w:rsid w:val="00D639A4"/>
    <w:rsid w:val="00D659BC"/>
    <w:rsid w:val="00D664B2"/>
    <w:rsid w:val="00D71CBB"/>
    <w:rsid w:val="00D72399"/>
    <w:rsid w:val="00D81EF6"/>
    <w:rsid w:val="00D821BB"/>
    <w:rsid w:val="00D8351F"/>
    <w:rsid w:val="00D90CEE"/>
    <w:rsid w:val="00DA3AAB"/>
    <w:rsid w:val="00DB796D"/>
    <w:rsid w:val="00DC0A6D"/>
    <w:rsid w:val="00DC7BE4"/>
    <w:rsid w:val="00DD2586"/>
    <w:rsid w:val="00DD25CE"/>
    <w:rsid w:val="00DE4C5B"/>
    <w:rsid w:val="00DE4D15"/>
    <w:rsid w:val="00DF778D"/>
    <w:rsid w:val="00E0055D"/>
    <w:rsid w:val="00E16CB4"/>
    <w:rsid w:val="00E240E8"/>
    <w:rsid w:val="00E25930"/>
    <w:rsid w:val="00E33989"/>
    <w:rsid w:val="00E33F9C"/>
    <w:rsid w:val="00E34EA9"/>
    <w:rsid w:val="00E424AB"/>
    <w:rsid w:val="00E5117B"/>
    <w:rsid w:val="00E55072"/>
    <w:rsid w:val="00E61721"/>
    <w:rsid w:val="00E710C6"/>
    <w:rsid w:val="00E74D93"/>
    <w:rsid w:val="00E80821"/>
    <w:rsid w:val="00E87608"/>
    <w:rsid w:val="00E87C60"/>
    <w:rsid w:val="00EA22DB"/>
    <w:rsid w:val="00EA7BB5"/>
    <w:rsid w:val="00EB0655"/>
    <w:rsid w:val="00EB675B"/>
    <w:rsid w:val="00ED6E6A"/>
    <w:rsid w:val="00EE0FC1"/>
    <w:rsid w:val="00EE10D9"/>
    <w:rsid w:val="00EE3403"/>
    <w:rsid w:val="00EE69B4"/>
    <w:rsid w:val="00F00DC4"/>
    <w:rsid w:val="00F10FD1"/>
    <w:rsid w:val="00F17A46"/>
    <w:rsid w:val="00F2396C"/>
    <w:rsid w:val="00F335DA"/>
    <w:rsid w:val="00F360EF"/>
    <w:rsid w:val="00F45FBB"/>
    <w:rsid w:val="00F471E7"/>
    <w:rsid w:val="00F50397"/>
    <w:rsid w:val="00F50FDE"/>
    <w:rsid w:val="00F5149A"/>
    <w:rsid w:val="00F6324B"/>
    <w:rsid w:val="00F70550"/>
    <w:rsid w:val="00F750D1"/>
    <w:rsid w:val="00F765C3"/>
    <w:rsid w:val="00F81228"/>
    <w:rsid w:val="00F91CC2"/>
    <w:rsid w:val="00F94069"/>
    <w:rsid w:val="00FB481A"/>
    <w:rsid w:val="00FC4AB6"/>
    <w:rsid w:val="00FC5300"/>
    <w:rsid w:val="00FD2D2F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98A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  <w:style w:type="character" w:customStyle="1" w:styleId="v1gmaildefault">
    <w:name w:val="v1gmail_default"/>
    <w:basedOn w:val="DefaultParagraphFont"/>
    <w:rsid w:val="001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Krajina</cp:lastModifiedBy>
  <cp:revision>4</cp:revision>
  <cp:lastPrinted>2025-03-17T09:08:00Z</cp:lastPrinted>
  <dcterms:created xsi:type="dcterms:W3CDTF">2025-07-15T06:38:00Z</dcterms:created>
  <dcterms:modified xsi:type="dcterms:W3CDTF">2025-07-15T12:15:00Z</dcterms:modified>
</cp:coreProperties>
</file>