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C3" w:rsidRDefault="00E179C3" w:rsidP="00E179C3">
      <w:pPr>
        <w:rPr>
          <w:rFonts w:ascii="Arial" w:hAnsi="Arial" w:cs="Arial"/>
          <w:sz w:val="29"/>
          <w:szCs w:val="29"/>
        </w:rPr>
      </w:pPr>
    </w:p>
    <w:p w:rsidR="00E179C3" w:rsidRDefault="000A2E10" w:rsidP="00E179C3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PREDAJA ZAVRŠNOG RADA-OBAVIJEST</w:t>
      </w:r>
    </w:p>
    <w:p w:rsidR="00E179C3" w:rsidRDefault="00E179C3" w:rsidP="00E179C3">
      <w:pPr>
        <w:rPr>
          <w:rFonts w:ascii="Arial" w:hAnsi="Arial" w:cs="Arial"/>
          <w:sz w:val="29"/>
          <w:szCs w:val="29"/>
        </w:rPr>
      </w:pPr>
    </w:p>
    <w:p w:rsidR="00E179C3" w:rsidRDefault="00E179C3" w:rsidP="00E179C3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PREDDIPLOMSKI SVEUČILIŠNI STUDIJ GRAĐEVINARSTVO</w:t>
      </w:r>
    </w:p>
    <w:p w:rsidR="00E179C3" w:rsidRDefault="00E179C3" w:rsidP="00E179C3">
      <w:pPr>
        <w:rPr>
          <w:rFonts w:ascii="Arial" w:hAnsi="Arial" w:cs="Arial"/>
          <w:sz w:val="29"/>
          <w:szCs w:val="29"/>
        </w:rPr>
      </w:pPr>
    </w:p>
    <w:p w:rsidR="006C46B0" w:rsidRDefault="00E179C3" w:rsidP="00E179C3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Završni rad na preddiplomskom sveučilišnom studiju Građevinarstvo student može predati svaki mjesec, do petnaestog dana u mjesecu (osim kolovoza), a ocjena će biti upisana kada budu položeni svi ispiti. Ako se student želi upisati na diplomski sveučilišni studij sljedeće akademske godine, završni rad mora biti predan najkasnije do 15. rujna.</w:t>
      </w:r>
    </w:p>
    <w:p w:rsidR="00E179C3" w:rsidRPr="00E179C3" w:rsidRDefault="00E179C3" w:rsidP="00E179C3">
      <w:pPr>
        <w:rPr>
          <w:color w:val="FF0000"/>
        </w:rPr>
      </w:pPr>
      <w:r w:rsidRPr="00E179C3">
        <w:rPr>
          <w:rFonts w:ascii="Arial" w:hAnsi="Arial" w:cs="Arial"/>
          <w:color w:val="FF0000"/>
          <w:sz w:val="29"/>
          <w:szCs w:val="29"/>
        </w:rPr>
        <w:t xml:space="preserve">Nakon položenog zadnjeg ispita na studiju </w:t>
      </w:r>
      <w:r w:rsidR="000A2E10">
        <w:rPr>
          <w:rFonts w:ascii="Arial" w:hAnsi="Arial" w:cs="Arial"/>
          <w:color w:val="FF0000"/>
          <w:sz w:val="29"/>
          <w:szCs w:val="29"/>
        </w:rPr>
        <w:t>student je dužan</w:t>
      </w:r>
      <w:r w:rsidRPr="00E179C3">
        <w:rPr>
          <w:rFonts w:ascii="Arial" w:hAnsi="Arial" w:cs="Arial"/>
          <w:color w:val="FF0000"/>
          <w:sz w:val="29"/>
          <w:szCs w:val="29"/>
        </w:rPr>
        <w:t xml:space="preserve"> odmah</w:t>
      </w:r>
      <w:r w:rsidR="000A2E10">
        <w:rPr>
          <w:rFonts w:ascii="Arial" w:hAnsi="Arial" w:cs="Arial"/>
          <w:color w:val="FF0000"/>
          <w:sz w:val="29"/>
          <w:szCs w:val="29"/>
        </w:rPr>
        <w:t xml:space="preserve"> se</w:t>
      </w:r>
      <w:r w:rsidRPr="00E179C3">
        <w:rPr>
          <w:rFonts w:ascii="Arial" w:hAnsi="Arial" w:cs="Arial"/>
          <w:color w:val="FF0000"/>
          <w:sz w:val="29"/>
          <w:szCs w:val="29"/>
        </w:rPr>
        <w:t xml:space="preserve"> javiti u Ured za studente radi </w:t>
      </w:r>
      <w:r w:rsidR="000A2E10">
        <w:rPr>
          <w:rFonts w:ascii="Arial" w:hAnsi="Arial" w:cs="Arial"/>
          <w:color w:val="FF0000"/>
          <w:sz w:val="29"/>
          <w:szCs w:val="29"/>
        </w:rPr>
        <w:t xml:space="preserve">provedbe </w:t>
      </w:r>
      <w:r w:rsidRPr="00E179C3">
        <w:rPr>
          <w:rFonts w:ascii="Arial" w:hAnsi="Arial" w:cs="Arial"/>
          <w:color w:val="FF0000"/>
          <w:sz w:val="29"/>
          <w:szCs w:val="29"/>
        </w:rPr>
        <w:t>završetka studija.</w:t>
      </w:r>
    </w:p>
    <w:p w:rsidR="00E179C3" w:rsidRDefault="00E179C3" w:rsidP="00E179C3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između predaje rada i upisa ocjene može biti najdulje godinu dana. U slučaju prekoračenja roka</w:t>
      </w:r>
      <w:r>
        <w:rPr>
          <w:rFonts w:ascii="Arial" w:hAnsi="Arial" w:cs="Arial"/>
          <w:sz w:val="29"/>
          <w:szCs w:val="29"/>
        </w:rPr>
        <w:t xml:space="preserve">, </w:t>
      </w:r>
      <w:r>
        <w:rPr>
          <w:rFonts w:ascii="Arial" w:hAnsi="Arial" w:cs="Arial"/>
          <w:sz w:val="29"/>
          <w:szCs w:val="29"/>
        </w:rPr>
        <w:t>student je obvezan podnijeti n</w:t>
      </w:r>
      <w:r w:rsidR="000A2E10">
        <w:rPr>
          <w:rFonts w:ascii="Arial" w:hAnsi="Arial" w:cs="Arial"/>
          <w:sz w:val="29"/>
          <w:szCs w:val="29"/>
        </w:rPr>
        <w:t>ovi zahtjev za dodjelu predmeta.</w:t>
      </w:r>
    </w:p>
    <w:p w:rsidR="00E179C3" w:rsidRDefault="00E179C3" w:rsidP="00E179C3">
      <w:pPr>
        <w:rPr>
          <w:rFonts w:ascii="Arial" w:hAnsi="Arial" w:cs="Arial"/>
          <w:sz w:val="29"/>
          <w:szCs w:val="29"/>
        </w:rPr>
      </w:pPr>
    </w:p>
    <w:p w:rsidR="00E179C3" w:rsidRDefault="00E179C3" w:rsidP="00E179C3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PREDDIPLOMSKI STRUČNI STUDIJ GRAĐEVINARSTVO</w:t>
      </w:r>
    </w:p>
    <w:p w:rsidR="00E179C3" w:rsidRDefault="00E179C3" w:rsidP="00E179C3">
      <w:pPr>
        <w:rPr>
          <w:rFonts w:ascii="Arial" w:hAnsi="Arial" w:cs="Arial"/>
          <w:sz w:val="29"/>
          <w:szCs w:val="29"/>
        </w:rPr>
      </w:pPr>
    </w:p>
    <w:p w:rsidR="00E179C3" w:rsidRDefault="00E179C3" w:rsidP="00E179C3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Završni rad na preddiplomskom stručnom studiju student može predati svaki mjesec, do petnaestog dana u mjesecu (osim kolovoza), a ocjena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će biti upisana kada budu položeni svi ispiti.</w:t>
      </w:r>
      <w:r>
        <w:rPr>
          <w:rFonts w:ascii="Arial" w:hAnsi="Arial" w:cs="Arial"/>
          <w:sz w:val="29"/>
          <w:szCs w:val="29"/>
        </w:rPr>
        <w:t xml:space="preserve"> </w:t>
      </w:r>
    </w:p>
    <w:p w:rsidR="000A2E10" w:rsidRPr="00E179C3" w:rsidRDefault="000A2E10" w:rsidP="000A2E10">
      <w:pPr>
        <w:rPr>
          <w:color w:val="FF0000"/>
        </w:rPr>
      </w:pPr>
      <w:r w:rsidRPr="00E179C3">
        <w:rPr>
          <w:rFonts w:ascii="Arial" w:hAnsi="Arial" w:cs="Arial"/>
          <w:color w:val="FF0000"/>
          <w:sz w:val="29"/>
          <w:szCs w:val="29"/>
        </w:rPr>
        <w:t xml:space="preserve">Nakon položenog zadnjeg ispita na studiju </w:t>
      </w:r>
      <w:r>
        <w:rPr>
          <w:rFonts w:ascii="Arial" w:hAnsi="Arial" w:cs="Arial"/>
          <w:color w:val="FF0000"/>
          <w:sz w:val="29"/>
          <w:szCs w:val="29"/>
        </w:rPr>
        <w:t>student je dužan</w:t>
      </w:r>
      <w:r w:rsidRPr="00E179C3">
        <w:rPr>
          <w:rFonts w:ascii="Arial" w:hAnsi="Arial" w:cs="Arial"/>
          <w:color w:val="FF0000"/>
          <w:sz w:val="29"/>
          <w:szCs w:val="29"/>
        </w:rPr>
        <w:t xml:space="preserve"> odmah</w:t>
      </w:r>
      <w:r>
        <w:rPr>
          <w:rFonts w:ascii="Arial" w:hAnsi="Arial" w:cs="Arial"/>
          <w:color w:val="FF0000"/>
          <w:sz w:val="29"/>
          <w:szCs w:val="29"/>
        </w:rPr>
        <w:t xml:space="preserve"> se</w:t>
      </w:r>
      <w:r w:rsidRPr="00E179C3">
        <w:rPr>
          <w:rFonts w:ascii="Arial" w:hAnsi="Arial" w:cs="Arial"/>
          <w:color w:val="FF0000"/>
          <w:sz w:val="29"/>
          <w:szCs w:val="29"/>
        </w:rPr>
        <w:t xml:space="preserve"> javiti u Ured za studente radi </w:t>
      </w:r>
      <w:r>
        <w:rPr>
          <w:rFonts w:ascii="Arial" w:hAnsi="Arial" w:cs="Arial"/>
          <w:color w:val="FF0000"/>
          <w:sz w:val="29"/>
          <w:szCs w:val="29"/>
        </w:rPr>
        <w:t xml:space="preserve">provedbe </w:t>
      </w:r>
      <w:r w:rsidRPr="00E179C3">
        <w:rPr>
          <w:rFonts w:ascii="Arial" w:hAnsi="Arial" w:cs="Arial"/>
          <w:color w:val="FF0000"/>
          <w:sz w:val="29"/>
          <w:szCs w:val="29"/>
        </w:rPr>
        <w:t>završetka studija.</w:t>
      </w:r>
    </w:p>
    <w:p w:rsidR="00E179C3" w:rsidRDefault="00E179C3" w:rsidP="00E179C3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Rok između predaje rada i upisa ocjene može biti najdulje godinu dana. U slučaju prekoračenja roka, student je obvezan podnijeti novi zahtjev za dodjelu predmeta (Obrazac OB-7-10-6).</w:t>
      </w:r>
    </w:p>
    <w:p w:rsidR="00E179C3" w:rsidRDefault="00E179C3" w:rsidP="00E179C3">
      <w:pPr>
        <w:rPr>
          <w:rFonts w:ascii="Arial" w:hAnsi="Arial" w:cs="Arial"/>
          <w:sz w:val="29"/>
          <w:szCs w:val="29"/>
        </w:rPr>
      </w:pPr>
    </w:p>
    <w:p w:rsidR="00E179C3" w:rsidRDefault="00BB71AD" w:rsidP="00E179C3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PRE</w:t>
      </w:r>
      <w:bookmarkStart w:id="0" w:name="_GoBack"/>
      <w:bookmarkEnd w:id="0"/>
      <w:r w:rsidR="00E179C3">
        <w:rPr>
          <w:rFonts w:ascii="Arial" w:hAnsi="Arial" w:cs="Arial"/>
          <w:sz w:val="29"/>
          <w:szCs w:val="29"/>
        </w:rPr>
        <w:t>DDIPLOMSKI SVEUČILIŠNI STUDIJ ARHITEKTURA I URBANIZAM</w:t>
      </w:r>
    </w:p>
    <w:p w:rsidR="00E179C3" w:rsidRDefault="00E179C3" w:rsidP="00E179C3">
      <w:pPr>
        <w:rPr>
          <w:rFonts w:ascii="Arial" w:hAnsi="Arial" w:cs="Arial"/>
          <w:sz w:val="29"/>
          <w:szCs w:val="29"/>
        </w:rPr>
      </w:pPr>
    </w:p>
    <w:p w:rsidR="00E179C3" w:rsidRDefault="00E179C3" w:rsidP="00E179C3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Završni rad izrađuje se tijekom šestog semestra preddiplomskog sveučilišnog studija Arhitektura i urbanizam. </w:t>
      </w:r>
    </w:p>
    <w:p w:rsidR="00E179C3" w:rsidRDefault="00E179C3" w:rsidP="00E179C3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Završni rad mora biti predan do 30. lipnja, a ocjena će biti upisana na ljetnom ispitnom roku predmeta Urbanističko-arhitektonski studio – završni rad, prema rasporedu ispitnih rokova</w:t>
      </w:r>
      <w:r>
        <w:rPr>
          <w:rFonts w:ascii="Arial" w:hAnsi="Arial" w:cs="Arial"/>
          <w:sz w:val="29"/>
          <w:szCs w:val="29"/>
        </w:rPr>
        <w:t>.</w:t>
      </w:r>
    </w:p>
    <w:p w:rsidR="000A2E10" w:rsidRPr="00E179C3" w:rsidRDefault="000A2E10" w:rsidP="000A2E10">
      <w:pPr>
        <w:rPr>
          <w:color w:val="FF0000"/>
        </w:rPr>
      </w:pPr>
      <w:r w:rsidRPr="00E179C3">
        <w:rPr>
          <w:rFonts w:ascii="Arial" w:hAnsi="Arial" w:cs="Arial"/>
          <w:color w:val="FF0000"/>
          <w:sz w:val="29"/>
          <w:szCs w:val="29"/>
        </w:rPr>
        <w:t xml:space="preserve">Nakon položenog zadnjeg ispita na studiju </w:t>
      </w:r>
      <w:r>
        <w:rPr>
          <w:rFonts w:ascii="Arial" w:hAnsi="Arial" w:cs="Arial"/>
          <w:color w:val="FF0000"/>
          <w:sz w:val="29"/>
          <w:szCs w:val="29"/>
        </w:rPr>
        <w:t>student je dužan</w:t>
      </w:r>
      <w:r w:rsidRPr="00E179C3">
        <w:rPr>
          <w:rFonts w:ascii="Arial" w:hAnsi="Arial" w:cs="Arial"/>
          <w:color w:val="FF0000"/>
          <w:sz w:val="29"/>
          <w:szCs w:val="29"/>
        </w:rPr>
        <w:t xml:space="preserve"> odmah</w:t>
      </w:r>
      <w:r>
        <w:rPr>
          <w:rFonts w:ascii="Arial" w:hAnsi="Arial" w:cs="Arial"/>
          <w:color w:val="FF0000"/>
          <w:sz w:val="29"/>
          <w:szCs w:val="29"/>
        </w:rPr>
        <w:t xml:space="preserve"> se</w:t>
      </w:r>
      <w:r w:rsidRPr="00E179C3">
        <w:rPr>
          <w:rFonts w:ascii="Arial" w:hAnsi="Arial" w:cs="Arial"/>
          <w:color w:val="FF0000"/>
          <w:sz w:val="29"/>
          <w:szCs w:val="29"/>
        </w:rPr>
        <w:t xml:space="preserve"> javiti u Ured za studente radi </w:t>
      </w:r>
      <w:r>
        <w:rPr>
          <w:rFonts w:ascii="Arial" w:hAnsi="Arial" w:cs="Arial"/>
          <w:color w:val="FF0000"/>
          <w:sz w:val="29"/>
          <w:szCs w:val="29"/>
        </w:rPr>
        <w:t xml:space="preserve">provedbe </w:t>
      </w:r>
      <w:r w:rsidRPr="00E179C3">
        <w:rPr>
          <w:rFonts w:ascii="Arial" w:hAnsi="Arial" w:cs="Arial"/>
          <w:color w:val="FF0000"/>
          <w:sz w:val="29"/>
          <w:szCs w:val="29"/>
        </w:rPr>
        <w:t>završetka studija.</w:t>
      </w:r>
    </w:p>
    <w:p w:rsidR="00E179C3" w:rsidRPr="00E179C3" w:rsidRDefault="00E179C3" w:rsidP="000A2E10">
      <w:pPr>
        <w:rPr>
          <w:color w:val="FF0000"/>
        </w:rPr>
      </w:pPr>
    </w:p>
    <w:sectPr w:rsidR="00E179C3" w:rsidRPr="00E179C3" w:rsidSect="004C5DE3">
      <w:pgSz w:w="11906" w:h="16838"/>
      <w:pgMar w:top="1418" w:right="567" w:bottom="1134" w:left="1134" w:header="56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C3"/>
    <w:rsid w:val="000A2E10"/>
    <w:rsid w:val="004C5DE3"/>
    <w:rsid w:val="0057717D"/>
    <w:rsid w:val="00652A55"/>
    <w:rsid w:val="006C46B0"/>
    <w:rsid w:val="00BB71AD"/>
    <w:rsid w:val="00CF557E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2462"/>
  <w15:chartTrackingRefBased/>
  <w15:docId w15:val="{B3A00A34-9663-4601-977F-8A8C61A1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2021-07-06T09:24:00Z</dcterms:created>
  <dcterms:modified xsi:type="dcterms:W3CDTF">2021-07-06T09:39:00Z</dcterms:modified>
</cp:coreProperties>
</file>