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7C" w:rsidRDefault="0071227C"/>
    <w:p w:rsidR="00BA5E27" w:rsidRPr="00BA5E27" w:rsidRDefault="00BA5E27" w:rsidP="00BA5E2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Prijave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za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zimski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semestar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gram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20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23</w:t>
      </w:r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./</w:t>
      </w:r>
      <w:proofErr w:type="gram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202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4</w:t>
      </w:r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u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okviru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CEEPUS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mreže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HR-1302-0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6</w:t>
      </w:r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>-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2324</w:t>
      </w:r>
      <w:r w:rsidRPr="00BA5E2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- Research and Education of Environmental Risks</w:t>
      </w:r>
    </w:p>
    <w:p w:rsidR="00BA5E27" w:rsidRPr="00BA5E27" w:rsidRDefault="00BA5E27" w:rsidP="00BA5E27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1352550" cy="971550"/>
            <wp:effectExtent l="0" t="0" r="0" b="0"/>
            <wp:docPr id="1" name="Picture 1" descr="http://www.gfos.unios.hr/images/cee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fos.unios.hr/images/ceepu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27" w:rsidRPr="00BA5E27" w:rsidRDefault="00BA5E27" w:rsidP="0082115A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Obavještavamo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vas da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svo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zainteresirano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nastavno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osoblje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kao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studenti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trenutno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mogu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prijaviti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za CEEPUS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zimskom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semestru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2023./</w:t>
      </w:r>
      <w:proofErr w:type="gramEnd"/>
      <w:r w:rsidRPr="00BA5E27">
        <w:rPr>
          <w:rFonts w:ascii="Arial" w:eastAsia="Times New Roman" w:hAnsi="Arial" w:cs="Arial"/>
          <w:color w:val="333333"/>
          <w:sz w:val="21"/>
          <w:szCs w:val="21"/>
        </w:rPr>
        <w:t>2023. do 15.6.2023.</w:t>
      </w:r>
    </w:p>
    <w:p w:rsidR="00BA5E27" w:rsidRPr="00BA5E27" w:rsidRDefault="00BA5E27" w:rsidP="0082115A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CEEPUS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mreža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HR-1302-06-2324 - Research and Education of Environmental Risks</w:t>
      </w: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čiji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je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glavni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koordinator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Građevinski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arhitektonski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fakultet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Osijek,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okuplja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ukupno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15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ustanova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iz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7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zemalja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BA5E27" w:rsidRPr="00BA5E27" w:rsidRDefault="00BA5E27" w:rsidP="0082115A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Kategorije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sklopu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CEEPUS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mreže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A5E27" w:rsidRPr="00BA5E27" w:rsidRDefault="00BA5E27" w:rsidP="008211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a) student: 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prijavljuju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studenti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koji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žele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ostvariti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semestralnu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je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trajanje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najmanje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tri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mjeseca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5E27" w:rsidRPr="00BA5E27" w:rsidRDefault="00BA5E27" w:rsidP="008211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b) short-term student: 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prijavljuju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studenti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koji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žele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ostvariti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svrhu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istraživanja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završni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rad/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disertaciju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Minimalno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trajanje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jest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jedan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mjesec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5E27" w:rsidRPr="00BA5E27" w:rsidRDefault="00BA5E27" w:rsidP="008211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c) teacher: 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prijavljuje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nastavno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osoblje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svrhu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održavanja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nastave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mentorskog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rada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ustanovi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domaćinu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razvijanja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međusveučilišne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suradnje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Sukladno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Radnom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programu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uvjet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je 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odobravanje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održavanje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šest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sati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nastavnog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/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mentorskog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rada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tjedno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. 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Minimalno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trajanje</w:t>
      </w:r>
      <w:proofErr w:type="spellEnd"/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vrste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jest </w:t>
      </w:r>
      <w:r w:rsidRPr="00BA5E2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pet dana</w:t>
      </w: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odnosno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tri dana u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slučaju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kratke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grupne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mobilnosti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5E27" w:rsidRPr="00BA5E27" w:rsidRDefault="00BA5E27" w:rsidP="0082115A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BA5E2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BA5E27" w:rsidRPr="00BA5E27" w:rsidRDefault="00BA5E27" w:rsidP="0082115A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Za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daljnje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informacije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slobodno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obratite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koordinatoru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mreže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prof.dr.sc.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Marijani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Hadzima-Nyarko, </w:t>
      </w:r>
      <w:proofErr w:type="spellStart"/>
      <w:proofErr w:type="gram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dipl.ing.građ</w:t>
      </w:r>
      <w:proofErr w:type="spellEnd"/>
      <w:proofErr w:type="gramEnd"/>
      <w:r w:rsidRPr="00BA5E27">
        <w:rPr>
          <w:rFonts w:ascii="Arial" w:eastAsia="Times New Roman" w:hAnsi="Arial" w:cs="Arial"/>
          <w:color w:val="333333"/>
          <w:sz w:val="21"/>
          <w:szCs w:val="21"/>
        </w:rPr>
        <w:t>. (e-mail: </w:t>
      </w:r>
      <w:hyperlink r:id="rId6" w:history="1">
        <w:r w:rsidRPr="00BA5E27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</w:rPr>
          <w:t>mhadzima@gfos.hr</w:t>
        </w:r>
      </w:hyperlink>
      <w:r w:rsidRPr="00BA5E27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BA5E2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Prijave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vrše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stranicama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A5E27" w:rsidRPr="00BA5E27" w:rsidRDefault="00BA5E27" w:rsidP="00BA5E27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hyperlink r:id="rId7" w:anchor="nbb" w:history="1">
        <w:r w:rsidRPr="00BA5E27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</w:rPr>
          <w:t>http://www.ceepus.info/#nbb</w:t>
        </w:r>
      </w:hyperlink>
    </w:p>
    <w:p w:rsidR="00BA5E27" w:rsidRPr="00BA5E27" w:rsidRDefault="00BA5E27" w:rsidP="00BA5E27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hyperlink r:id="rId8" w:history="1">
        <w:r w:rsidRPr="00BA5E27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</w:rPr>
          <w:t>http://www.mobilnost.hr</w:t>
        </w:r>
      </w:hyperlink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BA5E2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Popis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ustanova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kao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kratki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opis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mreže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može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pročitati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na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E27">
        <w:rPr>
          <w:rFonts w:ascii="Arial" w:eastAsia="Times New Roman" w:hAnsi="Arial" w:cs="Arial"/>
          <w:color w:val="333333"/>
          <w:sz w:val="21"/>
          <w:szCs w:val="21"/>
        </w:rPr>
        <w:t>poveznici</w:t>
      </w:r>
      <w:proofErr w:type="spellEnd"/>
      <w:r w:rsidRPr="00BA5E27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A5E27" w:rsidRPr="00BA5E27" w:rsidRDefault="00BA5E27" w:rsidP="00BA5E2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5E27">
        <w:rPr>
          <w:rFonts w:ascii="Arial" w:eastAsia="Times New Roman" w:hAnsi="Arial" w:cs="Arial"/>
          <w:color w:val="333333"/>
          <w:sz w:val="21"/>
          <w:szCs w:val="21"/>
        </w:rPr>
        <w:t>https://www.ceepus.info/nw/13</w:t>
      </w:r>
      <w:bookmarkStart w:id="0" w:name="_GoBack"/>
      <w:bookmarkEnd w:id="0"/>
      <w:r w:rsidRPr="00BA5E27">
        <w:rPr>
          <w:rFonts w:ascii="Arial" w:eastAsia="Times New Roman" w:hAnsi="Arial" w:cs="Arial"/>
          <w:color w:val="333333"/>
          <w:sz w:val="21"/>
          <w:szCs w:val="21"/>
        </w:rPr>
        <w:t>02-2324 </w:t>
      </w:r>
    </w:p>
    <w:sectPr w:rsidR="00BA5E27" w:rsidRPr="00BA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77B2"/>
    <w:multiLevelType w:val="multilevel"/>
    <w:tmpl w:val="970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27"/>
    <w:rsid w:val="0031732A"/>
    <w:rsid w:val="0071227C"/>
    <w:rsid w:val="0082115A"/>
    <w:rsid w:val="00B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000F"/>
  <w15:chartTrackingRefBased/>
  <w15:docId w15:val="{BAA98410-6237-45BE-8D5C-3B76BC2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5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5E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E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5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dzima@gfos.hr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Hadzima</dc:creator>
  <cp:keywords/>
  <dc:description/>
  <cp:lastModifiedBy>Marijana Hadzima</cp:lastModifiedBy>
  <cp:revision>3</cp:revision>
  <dcterms:created xsi:type="dcterms:W3CDTF">2023-05-29T09:22:00Z</dcterms:created>
  <dcterms:modified xsi:type="dcterms:W3CDTF">2023-05-29T09:28:00Z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efcf7675-755a-4e17-824e-52a144fb42e9</vt:lpwstr>
  </property>
</Properties>
</file>