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D7B59" w14:textId="26B9990A" w:rsidR="002A60B9" w:rsidRPr="002A60B9" w:rsidRDefault="002A60B9" w:rsidP="002A60B9">
      <w:pPr>
        <w:pStyle w:val="BodyText"/>
        <w:jc w:val="center"/>
        <w:rPr>
          <w:rFonts w:ascii="Cambria" w:eastAsia="Times New Roman" w:hAnsi="Cambria" w:cs="Cambria"/>
          <w:b/>
          <w:sz w:val="28"/>
          <w:szCs w:val="28"/>
          <w:lang w:val="hr-HR" w:eastAsia="hr-HR"/>
        </w:rPr>
      </w:pPr>
      <w:bookmarkStart w:id="0" w:name="_GoBack"/>
      <w:bookmarkEnd w:id="0"/>
      <w:r w:rsidRPr="002A60B9">
        <w:rPr>
          <w:rFonts w:ascii="Cambria" w:eastAsia="Times New Roman" w:hAnsi="Cambria" w:cs="Cambria"/>
          <w:b/>
          <w:sz w:val="28"/>
          <w:szCs w:val="28"/>
          <w:lang w:val="hr-HR" w:eastAsia="hr-HR"/>
        </w:rPr>
        <w:t>Objavljen natječaj za program „</w:t>
      </w:r>
      <w:r w:rsidR="005D09D5">
        <w:rPr>
          <w:rFonts w:ascii="Cambria" w:eastAsia="Times New Roman" w:hAnsi="Cambria" w:cs="Cambria"/>
          <w:b/>
          <w:sz w:val="28"/>
          <w:szCs w:val="28"/>
          <w:lang w:val="hr-HR" w:eastAsia="hr-HR"/>
        </w:rPr>
        <w:t>Povezivanje znanstvenika</w:t>
      </w:r>
      <w:r w:rsidRPr="002A60B9">
        <w:rPr>
          <w:rFonts w:ascii="Cambria" w:eastAsia="Times New Roman" w:hAnsi="Cambria" w:cs="Cambria"/>
          <w:b/>
          <w:sz w:val="28"/>
          <w:szCs w:val="28"/>
          <w:lang w:val="hr-HR" w:eastAsia="hr-HR"/>
        </w:rPr>
        <w:t>“ za potporu</w:t>
      </w:r>
    </w:p>
    <w:p w14:paraId="5451BE80" w14:textId="02EAE97C" w:rsidR="002A60B9" w:rsidRPr="002A60B9" w:rsidRDefault="002A60B9" w:rsidP="002A60B9">
      <w:pPr>
        <w:pStyle w:val="BodyText"/>
        <w:jc w:val="center"/>
        <w:rPr>
          <w:rFonts w:ascii="Cambria" w:eastAsia="Times New Roman" w:hAnsi="Cambria" w:cs="Cambria"/>
          <w:b/>
          <w:sz w:val="28"/>
          <w:szCs w:val="28"/>
          <w:lang w:val="hr-HR" w:eastAsia="hr-HR"/>
        </w:rPr>
      </w:pPr>
      <w:r w:rsidRPr="002A60B9">
        <w:rPr>
          <w:rFonts w:ascii="Cambria" w:eastAsia="Times New Roman" w:hAnsi="Cambria" w:cs="Cambria"/>
          <w:b/>
          <w:sz w:val="28"/>
          <w:szCs w:val="28"/>
          <w:lang w:val="hr-HR" w:eastAsia="hr-HR"/>
        </w:rPr>
        <w:t>„</w:t>
      </w:r>
      <w:r w:rsidR="005D09D5">
        <w:rPr>
          <w:rFonts w:ascii="Cambria" w:eastAsia="Times New Roman" w:hAnsi="Cambria" w:cs="Cambria"/>
          <w:b/>
          <w:sz w:val="28"/>
          <w:szCs w:val="28"/>
          <w:lang w:val="hr-HR" w:eastAsia="hr-HR"/>
        </w:rPr>
        <w:t>Stjecanje iskustva</w:t>
      </w:r>
      <w:r w:rsidRPr="002A60B9">
        <w:rPr>
          <w:rFonts w:ascii="Cambria" w:eastAsia="Times New Roman" w:hAnsi="Cambria" w:cs="Cambria"/>
          <w:b/>
          <w:sz w:val="28"/>
          <w:szCs w:val="28"/>
          <w:lang w:val="hr-HR" w:eastAsia="hr-HR"/>
        </w:rPr>
        <w:t>“ (</w:t>
      </w:r>
      <w:r w:rsidR="005D09D5">
        <w:rPr>
          <w:rFonts w:ascii="Cambria" w:eastAsia="Times New Roman" w:hAnsi="Cambria" w:cs="Cambria"/>
          <w:b/>
          <w:sz w:val="28"/>
          <w:szCs w:val="28"/>
          <w:lang w:val="hr-HR" w:eastAsia="hr-HR"/>
        </w:rPr>
        <w:t>2A</w:t>
      </w:r>
      <w:r w:rsidRPr="002A60B9">
        <w:rPr>
          <w:rFonts w:ascii="Cambria" w:eastAsia="Times New Roman" w:hAnsi="Cambria" w:cs="Cambria"/>
          <w:b/>
          <w:sz w:val="28"/>
          <w:szCs w:val="28"/>
          <w:lang w:val="hr-HR" w:eastAsia="hr-HR"/>
        </w:rPr>
        <w:t>)</w:t>
      </w:r>
    </w:p>
    <w:p w14:paraId="5F06250A" w14:textId="77777777" w:rsidR="002A60B9" w:rsidRPr="002A60B9" w:rsidRDefault="002A60B9" w:rsidP="002A60B9">
      <w:pPr>
        <w:pStyle w:val="BodyText"/>
        <w:jc w:val="both"/>
        <w:rPr>
          <w:rFonts w:ascii="Cambria" w:eastAsia="Times New Roman" w:hAnsi="Cambria" w:cs="Cambria"/>
          <w:sz w:val="28"/>
          <w:szCs w:val="28"/>
          <w:lang w:val="hr-HR" w:eastAsia="hr-HR"/>
        </w:rPr>
      </w:pPr>
    </w:p>
    <w:p w14:paraId="09C7EA18" w14:textId="6CD5592B" w:rsidR="002A60B9" w:rsidRPr="002A60B9" w:rsidRDefault="002A60B9" w:rsidP="00222985">
      <w:pPr>
        <w:pStyle w:val="BodyText"/>
        <w:spacing w:after="120" w:line="240" w:lineRule="auto"/>
        <w:jc w:val="both"/>
        <w:rPr>
          <w:rFonts w:ascii="Cambria" w:eastAsia="Times New Roman" w:hAnsi="Cambria" w:cs="Cambria"/>
          <w:sz w:val="28"/>
          <w:szCs w:val="28"/>
          <w:lang w:val="hr-HR" w:eastAsia="hr-HR"/>
        </w:rPr>
      </w:pPr>
      <w:r w:rsidRPr="002A60B9">
        <w:rPr>
          <w:rFonts w:ascii="Cambria" w:eastAsia="Times New Roman" w:hAnsi="Cambria" w:cs="Cambria"/>
          <w:sz w:val="28"/>
          <w:szCs w:val="28"/>
          <w:lang w:val="hr-HR" w:eastAsia="hr-HR"/>
        </w:rPr>
        <w:t xml:space="preserve">Fond „Jedinstvo uz pomoć znanja“ objavljuje natječaj </w:t>
      </w:r>
      <w:r w:rsidR="005D09D5">
        <w:rPr>
          <w:rFonts w:ascii="Cambria" w:eastAsia="Times New Roman" w:hAnsi="Cambria" w:cs="Cambria"/>
          <w:sz w:val="28"/>
          <w:szCs w:val="28"/>
          <w:lang w:val="hr-HR" w:eastAsia="hr-HR"/>
        </w:rPr>
        <w:t xml:space="preserve">za potporu „Stjecanje iskustva“ </w:t>
      </w:r>
      <w:r w:rsidRPr="002A60B9">
        <w:rPr>
          <w:rFonts w:ascii="Cambria" w:eastAsia="Times New Roman" w:hAnsi="Cambria" w:cs="Cambria"/>
          <w:sz w:val="28"/>
          <w:szCs w:val="28"/>
          <w:lang w:val="hr-HR" w:eastAsia="hr-HR"/>
        </w:rPr>
        <w:t>u sklopu programa „</w:t>
      </w:r>
      <w:r w:rsidR="005D09D5">
        <w:rPr>
          <w:rFonts w:ascii="Cambria" w:eastAsia="Times New Roman" w:hAnsi="Cambria" w:cs="Cambria"/>
          <w:sz w:val="28"/>
          <w:szCs w:val="28"/>
          <w:lang w:val="hr-HR" w:eastAsia="hr-HR"/>
        </w:rPr>
        <w:t>Povezivanje znanstvenika</w:t>
      </w:r>
      <w:r w:rsidRPr="002A60B9">
        <w:rPr>
          <w:rFonts w:ascii="Cambria" w:eastAsia="Times New Roman" w:hAnsi="Cambria" w:cs="Cambria"/>
          <w:sz w:val="28"/>
          <w:szCs w:val="28"/>
          <w:lang w:val="hr-HR" w:eastAsia="hr-HR"/>
        </w:rPr>
        <w:t>“, koji će biti otvoren do</w:t>
      </w:r>
      <w:r w:rsidR="005D09D5">
        <w:rPr>
          <w:rFonts w:ascii="Cambria" w:eastAsia="Times New Roman" w:hAnsi="Cambria" w:cs="Cambria"/>
          <w:sz w:val="28"/>
          <w:szCs w:val="28"/>
          <w:lang w:val="hr-HR" w:eastAsia="hr-HR"/>
        </w:rPr>
        <w:t xml:space="preserve"> petka</w:t>
      </w:r>
      <w:r w:rsidRPr="002A60B9">
        <w:rPr>
          <w:rFonts w:ascii="Cambria" w:eastAsia="Times New Roman" w:hAnsi="Cambria" w:cs="Cambria"/>
          <w:sz w:val="28"/>
          <w:szCs w:val="28"/>
          <w:lang w:val="hr-HR" w:eastAsia="hr-HR"/>
        </w:rPr>
        <w:t xml:space="preserve">, </w:t>
      </w:r>
      <w:r w:rsidR="005D09D5">
        <w:rPr>
          <w:rFonts w:ascii="Cambria" w:eastAsia="Times New Roman" w:hAnsi="Cambria" w:cs="Cambria"/>
          <w:b/>
          <w:sz w:val="28"/>
          <w:szCs w:val="28"/>
          <w:lang w:val="hr-HR" w:eastAsia="hr-HR"/>
        </w:rPr>
        <w:t>01.</w:t>
      </w:r>
      <w:r w:rsidRPr="002A60B9">
        <w:rPr>
          <w:rFonts w:ascii="Cambria" w:eastAsia="Times New Roman" w:hAnsi="Cambria" w:cs="Cambria"/>
          <w:b/>
          <w:sz w:val="28"/>
          <w:szCs w:val="28"/>
          <w:lang w:val="hr-HR" w:eastAsia="hr-HR"/>
        </w:rPr>
        <w:t xml:space="preserve"> </w:t>
      </w:r>
      <w:r w:rsidR="005D09D5">
        <w:rPr>
          <w:rFonts w:ascii="Cambria" w:eastAsia="Times New Roman" w:hAnsi="Cambria" w:cs="Cambria"/>
          <w:b/>
          <w:sz w:val="28"/>
          <w:szCs w:val="28"/>
          <w:lang w:val="hr-HR" w:eastAsia="hr-HR"/>
        </w:rPr>
        <w:t>veljače</w:t>
      </w:r>
      <w:r w:rsidRPr="002A60B9">
        <w:rPr>
          <w:rFonts w:ascii="Cambria" w:eastAsia="Times New Roman" w:hAnsi="Cambria" w:cs="Cambria"/>
          <w:b/>
          <w:sz w:val="28"/>
          <w:szCs w:val="28"/>
          <w:lang w:val="hr-HR" w:eastAsia="hr-HR"/>
        </w:rPr>
        <w:t xml:space="preserve"> 201</w:t>
      </w:r>
      <w:r w:rsidR="005D09D5">
        <w:rPr>
          <w:rFonts w:ascii="Cambria" w:eastAsia="Times New Roman" w:hAnsi="Cambria" w:cs="Cambria"/>
          <w:b/>
          <w:sz w:val="28"/>
          <w:szCs w:val="28"/>
          <w:lang w:val="hr-HR" w:eastAsia="hr-HR"/>
        </w:rPr>
        <w:t>9</w:t>
      </w:r>
      <w:r w:rsidRPr="002A60B9">
        <w:rPr>
          <w:rFonts w:ascii="Cambria" w:eastAsia="Times New Roman" w:hAnsi="Cambria" w:cs="Cambria"/>
          <w:b/>
          <w:sz w:val="28"/>
          <w:szCs w:val="28"/>
          <w:lang w:val="hr-HR" w:eastAsia="hr-HR"/>
        </w:rPr>
        <w:t>. godine</w:t>
      </w:r>
      <w:r w:rsidRPr="002A60B9">
        <w:rPr>
          <w:rFonts w:ascii="Cambria" w:eastAsia="Times New Roman" w:hAnsi="Cambria" w:cs="Cambria"/>
          <w:sz w:val="28"/>
          <w:szCs w:val="28"/>
          <w:lang w:val="hr-HR" w:eastAsia="hr-HR"/>
        </w:rPr>
        <w:t>.</w:t>
      </w:r>
    </w:p>
    <w:p w14:paraId="36F81428" w14:textId="23FF5DAB" w:rsidR="00A213A4" w:rsidRDefault="00A213A4" w:rsidP="00222985">
      <w:pPr>
        <w:pStyle w:val="BodyText"/>
        <w:spacing w:after="120" w:line="240" w:lineRule="auto"/>
        <w:jc w:val="both"/>
        <w:rPr>
          <w:rFonts w:ascii="Cambria" w:eastAsia="Times New Roman" w:hAnsi="Cambria" w:cs="Cambria"/>
          <w:sz w:val="28"/>
          <w:szCs w:val="28"/>
          <w:lang w:val="hr-HR" w:eastAsia="hr-HR"/>
        </w:rPr>
      </w:pPr>
      <w:r>
        <w:rPr>
          <w:rFonts w:ascii="Cambria" w:eastAsia="Times New Roman" w:hAnsi="Cambria" w:cs="Cambria"/>
          <w:sz w:val="28"/>
          <w:szCs w:val="28"/>
          <w:lang w:val="hr-HR" w:eastAsia="hr-HR"/>
        </w:rPr>
        <w:t>P</w:t>
      </w:r>
      <w:r w:rsidRPr="00A213A4">
        <w:rPr>
          <w:rFonts w:ascii="Cambria" w:eastAsia="Times New Roman" w:hAnsi="Cambria" w:cs="Cambria"/>
          <w:sz w:val="28"/>
          <w:szCs w:val="28"/>
          <w:lang w:val="hr-HR" w:eastAsia="hr-HR"/>
        </w:rPr>
        <w:t>rogram nudi potpore mladim ili iskusnijim znanstvenicima i stručnjacima, bilo iz domovine ili dijaspore, za posjete vrsnim institucijama u inozemstvu ili za posjete Republici Hrvatskoj s ciljem unaprjeđenja znanosti i tehnologije u Hrvatskoj.</w:t>
      </w:r>
      <w:r w:rsidR="005B6CED" w:rsidRPr="005B6CED">
        <w:t xml:space="preserve"> </w:t>
      </w:r>
      <w:r w:rsidR="005B6CED" w:rsidRPr="005B6CED">
        <w:rPr>
          <w:rFonts w:ascii="Cambria" w:eastAsia="Times New Roman" w:hAnsi="Cambria" w:cs="Cambria"/>
          <w:sz w:val="28"/>
          <w:szCs w:val="28"/>
          <w:lang w:val="hr-HR" w:eastAsia="hr-HR"/>
        </w:rPr>
        <w:t>Program podupire pokretljivost znanstvenika i stručnjaka kako bi se stvorile nove vrijednosti za hrvatsku znanost, tehnologiju i gospodarstvo.</w:t>
      </w:r>
    </w:p>
    <w:p w14:paraId="398768BD" w14:textId="6EEDE5F9" w:rsidR="002A60B9" w:rsidRPr="002A60B9" w:rsidRDefault="00A213A4" w:rsidP="00222985">
      <w:pPr>
        <w:pStyle w:val="BodyText"/>
        <w:spacing w:after="120" w:line="240" w:lineRule="auto"/>
        <w:jc w:val="both"/>
        <w:rPr>
          <w:rFonts w:ascii="Cambria" w:eastAsia="Times New Roman" w:hAnsi="Cambria" w:cs="Cambria"/>
          <w:sz w:val="28"/>
          <w:szCs w:val="28"/>
          <w:lang w:val="hr-HR" w:eastAsia="hr-HR"/>
        </w:rPr>
      </w:pPr>
      <w:r w:rsidRPr="00A213A4">
        <w:rPr>
          <w:rFonts w:ascii="Cambria" w:eastAsia="Times New Roman" w:hAnsi="Cambria" w:cs="Cambria"/>
          <w:sz w:val="28"/>
          <w:szCs w:val="28"/>
          <w:lang w:val="hr-HR" w:eastAsia="hr-HR"/>
        </w:rPr>
        <w:t>Cilj je potpore „Stjecanje iskustva” dati priliku vrsnim znanstvenicima i stručnjacima iz Hrvatske da posjete najbolje istraživačko-razvojne centre u inozemstvu kako bi uspostavili suradnju i stekli nove vještine potrebne za unaprjeđenje znanosti i tehnologije u domovini.</w:t>
      </w:r>
    </w:p>
    <w:p w14:paraId="1AC9ED89" w14:textId="0E65B2BB" w:rsidR="002A60B9" w:rsidRPr="002A60B9" w:rsidRDefault="002A60B9" w:rsidP="00222985">
      <w:pPr>
        <w:pStyle w:val="BodyText"/>
        <w:spacing w:after="120" w:line="240" w:lineRule="auto"/>
        <w:jc w:val="both"/>
        <w:rPr>
          <w:rFonts w:ascii="Cambria" w:eastAsia="Times New Roman" w:hAnsi="Cambria" w:cs="Cambria"/>
          <w:b/>
          <w:sz w:val="28"/>
          <w:szCs w:val="28"/>
          <w:lang w:val="hr-HR" w:eastAsia="hr-HR"/>
        </w:rPr>
      </w:pPr>
      <w:r w:rsidRPr="002A60B9">
        <w:rPr>
          <w:rFonts w:ascii="Cambria" w:eastAsia="Times New Roman" w:hAnsi="Cambria" w:cs="Cambria"/>
          <w:b/>
          <w:sz w:val="28"/>
          <w:szCs w:val="28"/>
          <w:lang w:val="hr-HR" w:eastAsia="hr-HR"/>
        </w:rPr>
        <w:t>Novčana sredstva koja su na raspolaganju za program „</w:t>
      </w:r>
      <w:r w:rsidR="005D09D5">
        <w:rPr>
          <w:rFonts w:ascii="Cambria" w:eastAsia="Times New Roman" w:hAnsi="Cambria" w:cs="Cambria"/>
          <w:b/>
          <w:sz w:val="28"/>
          <w:szCs w:val="28"/>
          <w:lang w:val="hr-HR" w:eastAsia="hr-HR"/>
        </w:rPr>
        <w:t>Povezivanje znanstvenika</w:t>
      </w:r>
      <w:r w:rsidRPr="002A60B9">
        <w:rPr>
          <w:rFonts w:ascii="Cambria" w:eastAsia="Times New Roman" w:hAnsi="Cambria" w:cs="Cambria"/>
          <w:b/>
          <w:sz w:val="28"/>
          <w:szCs w:val="28"/>
          <w:lang w:val="hr-HR" w:eastAsia="hr-HR"/>
        </w:rPr>
        <w:t>“, za potporu „</w:t>
      </w:r>
      <w:r w:rsidR="005D09D5">
        <w:rPr>
          <w:rFonts w:ascii="Cambria" w:eastAsia="Times New Roman" w:hAnsi="Cambria" w:cs="Cambria"/>
          <w:b/>
          <w:sz w:val="28"/>
          <w:szCs w:val="28"/>
          <w:lang w:val="hr-HR" w:eastAsia="hr-HR"/>
        </w:rPr>
        <w:t>Stjecanje iskustva</w:t>
      </w:r>
      <w:r w:rsidRPr="002A60B9">
        <w:rPr>
          <w:rFonts w:ascii="Cambria" w:eastAsia="Times New Roman" w:hAnsi="Cambria" w:cs="Cambria"/>
          <w:b/>
          <w:sz w:val="28"/>
          <w:szCs w:val="28"/>
          <w:lang w:val="hr-HR" w:eastAsia="hr-HR"/>
        </w:rPr>
        <w:t xml:space="preserve">“, iznose  </w:t>
      </w:r>
      <w:r w:rsidR="005D09D5">
        <w:rPr>
          <w:rFonts w:ascii="Cambria" w:eastAsia="Times New Roman" w:hAnsi="Cambria" w:cs="Cambria"/>
          <w:b/>
          <w:sz w:val="28"/>
          <w:szCs w:val="28"/>
          <w:lang w:val="hr-HR" w:eastAsia="hr-HR"/>
        </w:rPr>
        <w:t>800 000</w:t>
      </w:r>
      <w:r w:rsidRPr="002A60B9">
        <w:rPr>
          <w:rFonts w:ascii="Cambria" w:eastAsia="Times New Roman" w:hAnsi="Cambria" w:cs="Cambria"/>
          <w:b/>
          <w:sz w:val="28"/>
          <w:szCs w:val="28"/>
          <w:lang w:val="hr-HR" w:eastAsia="hr-HR"/>
        </w:rPr>
        <w:t xml:space="preserve"> KN. Konačni iznos dodijeljenih sredstava u ovom natječaju </w:t>
      </w:r>
      <w:r w:rsidR="005B6CED">
        <w:rPr>
          <w:rFonts w:ascii="Cambria" w:eastAsia="Times New Roman" w:hAnsi="Cambria" w:cs="Cambria"/>
          <w:b/>
          <w:sz w:val="28"/>
          <w:szCs w:val="28"/>
          <w:lang w:val="hr-HR" w:eastAsia="hr-HR"/>
        </w:rPr>
        <w:t xml:space="preserve">u 2019. godini </w:t>
      </w:r>
      <w:r w:rsidRPr="002A60B9">
        <w:rPr>
          <w:rFonts w:ascii="Cambria" w:eastAsia="Times New Roman" w:hAnsi="Cambria" w:cs="Cambria"/>
          <w:b/>
          <w:sz w:val="28"/>
          <w:szCs w:val="28"/>
          <w:lang w:val="hr-HR" w:eastAsia="hr-HR"/>
        </w:rPr>
        <w:t>ovisit će o kvaliteti zaprimljenih projektnih prijedloga.</w:t>
      </w:r>
    </w:p>
    <w:p w14:paraId="4FAA5033" w14:textId="38D728C7" w:rsidR="002A60B9" w:rsidRPr="002A60B9" w:rsidRDefault="002A60B9" w:rsidP="00222985">
      <w:pPr>
        <w:pStyle w:val="BodyText"/>
        <w:spacing w:after="120" w:line="240" w:lineRule="auto"/>
        <w:jc w:val="both"/>
        <w:rPr>
          <w:rFonts w:ascii="Cambria" w:eastAsia="Times New Roman" w:hAnsi="Cambria" w:cs="Cambria"/>
          <w:sz w:val="28"/>
          <w:szCs w:val="28"/>
          <w:lang w:val="hr-HR" w:eastAsia="hr-HR"/>
        </w:rPr>
      </w:pPr>
      <w:r w:rsidRPr="00A213A4">
        <w:rPr>
          <w:rFonts w:ascii="Cambria" w:eastAsia="Times New Roman" w:hAnsi="Cambria" w:cs="Cambria"/>
          <w:sz w:val="28"/>
          <w:szCs w:val="28"/>
          <w:lang w:val="hr-HR" w:eastAsia="hr-HR"/>
        </w:rPr>
        <w:t>Trajanje predložen</w:t>
      </w:r>
      <w:r w:rsidR="005B6CED">
        <w:rPr>
          <w:rFonts w:ascii="Cambria" w:eastAsia="Times New Roman" w:hAnsi="Cambria" w:cs="Cambria"/>
          <w:sz w:val="28"/>
          <w:szCs w:val="28"/>
          <w:lang w:val="hr-HR" w:eastAsia="hr-HR"/>
        </w:rPr>
        <w:t>ih projekata</w:t>
      </w:r>
      <w:r w:rsidRPr="00A213A4">
        <w:rPr>
          <w:rFonts w:ascii="Cambria" w:eastAsia="Times New Roman" w:hAnsi="Cambria" w:cs="Cambria"/>
          <w:sz w:val="28"/>
          <w:szCs w:val="28"/>
          <w:lang w:val="hr-HR" w:eastAsia="hr-HR"/>
        </w:rPr>
        <w:t xml:space="preserve"> </w:t>
      </w:r>
      <w:r w:rsidR="00A213A4" w:rsidRPr="00A213A4">
        <w:rPr>
          <w:rFonts w:ascii="Cambria" w:eastAsia="Times New Roman" w:hAnsi="Cambria" w:cs="Cambria"/>
          <w:sz w:val="28"/>
          <w:szCs w:val="28"/>
          <w:lang w:val="hr-HR" w:eastAsia="hr-HR"/>
        </w:rPr>
        <w:t>može biti najmanje 31 dan a najviše 6 mjeseci</w:t>
      </w:r>
      <w:r w:rsidRPr="00A213A4">
        <w:rPr>
          <w:rFonts w:ascii="Cambria" w:eastAsia="Times New Roman" w:hAnsi="Cambria" w:cs="Cambria"/>
          <w:sz w:val="28"/>
          <w:szCs w:val="28"/>
          <w:lang w:val="hr-HR" w:eastAsia="hr-HR"/>
        </w:rPr>
        <w:t>, dok pojedinačna potpora može iznositi naj</w:t>
      </w:r>
      <w:r w:rsidR="00A213A4" w:rsidRPr="00A213A4">
        <w:rPr>
          <w:rFonts w:ascii="Cambria" w:eastAsia="Times New Roman" w:hAnsi="Cambria" w:cs="Cambria"/>
          <w:sz w:val="28"/>
          <w:szCs w:val="28"/>
          <w:lang w:val="hr-HR" w:eastAsia="hr-HR"/>
        </w:rPr>
        <w:t>više 74 000 KN.</w:t>
      </w:r>
    </w:p>
    <w:p w14:paraId="53D38D8B" w14:textId="2A9B17C1" w:rsidR="002A60B9" w:rsidRPr="00A213A4" w:rsidRDefault="002A60B9" w:rsidP="00A213A4">
      <w:pPr>
        <w:pStyle w:val="BodyText"/>
        <w:spacing w:after="120" w:line="240" w:lineRule="auto"/>
        <w:jc w:val="both"/>
        <w:rPr>
          <w:rFonts w:ascii="Cambria" w:eastAsia="Times New Roman" w:hAnsi="Cambria" w:cs="Cambria"/>
          <w:sz w:val="28"/>
          <w:szCs w:val="28"/>
          <w:lang w:val="hr-HR" w:eastAsia="hr-HR"/>
        </w:rPr>
      </w:pPr>
      <w:r w:rsidRPr="00F50776">
        <w:rPr>
          <w:rFonts w:ascii="Cambria" w:eastAsia="Times New Roman" w:hAnsi="Cambria" w:cs="Cambria"/>
          <w:sz w:val="28"/>
          <w:szCs w:val="28"/>
          <w:u w:val="single"/>
          <w:lang w:val="hr-HR" w:eastAsia="hr-HR"/>
        </w:rPr>
        <w:t>Tko se može prijaviti</w:t>
      </w:r>
      <w:r w:rsidRPr="002A60B9">
        <w:rPr>
          <w:rFonts w:ascii="Cambria" w:eastAsia="Times New Roman" w:hAnsi="Cambria" w:cs="Cambria"/>
          <w:sz w:val="28"/>
          <w:szCs w:val="28"/>
          <w:lang w:val="hr-HR" w:eastAsia="hr-HR"/>
        </w:rPr>
        <w:t xml:space="preserve">: </w:t>
      </w:r>
      <w:r w:rsidR="001F0F73">
        <w:rPr>
          <w:rFonts w:ascii="Cambria" w:eastAsia="Times New Roman" w:hAnsi="Cambria" w:cs="Cambria"/>
          <w:sz w:val="28"/>
          <w:szCs w:val="28"/>
          <w:lang w:val="hr-HR" w:eastAsia="hr-HR"/>
        </w:rPr>
        <w:t>T</w:t>
      </w:r>
      <w:r w:rsidR="00A213A4" w:rsidRPr="00A213A4">
        <w:rPr>
          <w:rFonts w:ascii="Cambria" w:eastAsia="Times New Roman" w:hAnsi="Cambria" w:cs="Cambria"/>
          <w:sz w:val="28"/>
          <w:szCs w:val="28"/>
          <w:lang w:val="hr-HR" w:eastAsia="hr-HR"/>
        </w:rPr>
        <w:t>alentirani znanstvenici koji žive i rade u Hrvatskoj te su stekli doktorat znanosti najkasnije 10 godina od datuma otvaranja natječaja</w:t>
      </w:r>
      <w:r w:rsidR="00A213A4">
        <w:rPr>
          <w:rFonts w:ascii="Cambria" w:eastAsia="Times New Roman" w:hAnsi="Cambria" w:cs="Cambria"/>
          <w:sz w:val="28"/>
          <w:szCs w:val="28"/>
          <w:lang w:val="hr-HR" w:eastAsia="hr-HR"/>
        </w:rPr>
        <w:t>.</w:t>
      </w:r>
    </w:p>
    <w:p w14:paraId="75E9DF3D" w14:textId="0B07AD9B" w:rsidR="002A60B9" w:rsidRPr="002A60B9" w:rsidRDefault="002A60B9" w:rsidP="00222985">
      <w:pPr>
        <w:pStyle w:val="BodyText"/>
        <w:spacing w:after="120" w:line="240" w:lineRule="auto"/>
        <w:jc w:val="both"/>
        <w:rPr>
          <w:rFonts w:ascii="Cambria" w:eastAsia="Times New Roman" w:hAnsi="Cambria" w:cs="Cambria"/>
          <w:sz w:val="28"/>
          <w:szCs w:val="28"/>
          <w:lang w:val="hr-HR" w:eastAsia="hr-HR"/>
        </w:rPr>
      </w:pPr>
      <w:r w:rsidRPr="002A60B9">
        <w:rPr>
          <w:rFonts w:ascii="Cambria" w:eastAsia="Times New Roman" w:hAnsi="Cambria" w:cs="Cambria"/>
          <w:sz w:val="28"/>
          <w:szCs w:val="28"/>
          <w:lang w:val="hr-HR" w:eastAsia="hr-HR"/>
        </w:rPr>
        <w:t xml:space="preserve">Detaljnije </w:t>
      </w:r>
      <w:r w:rsidRPr="00A213A4">
        <w:rPr>
          <w:rFonts w:ascii="Cambria" w:eastAsia="Times New Roman" w:hAnsi="Cambria" w:cs="Cambria"/>
          <w:sz w:val="28"/>
          <w:szCs w:val="28"/>
          <w:lang w:val="hr-HR" w:eastAsia="hr-HR"/>
        </w:rPr>
        <w:t>informacije o objavljenom natječaju mogu se pronaći na stranicama Fonda (</w:t>
      </w:r>
      <w:hyperlink r:id="rId8" w:history="1">
        <w:r w:rsidR="00A213A4" w:rsidRPr="00A213A4">
          <w:rPr>
            <w:rStyle w:val="Hyperlink"/>
            <w:rFonts w:ascii="Cambria" w:eastAsia="Times New Roman" w:hAnsi="Cambria" w:cs="Cambria"/>
            <w:sz w:val="28"/>
            <w:szCs w:val="28"/>
            <w:lang w:val="hr-HR" w:eastAsia="hr-HR"/>
          </w:rPr>
          <w:t>http://www.ukf.hr/default.aspx?id=120</w:t>
        </w:r>
      </w:hyperlink>
      <w:r w:rsidR="00A213A4" w:rsidRPr="00A213A4">
        <w:rPr>
          <w:rFonts w:ascii="Cambria" w:eastAsia="Times New Roman" w:hAnsi="Cambria" w:cs="Cambria"/>
          <w:sz w:val="28"/>
          <w:szCs w:val="28"/>
          <w:lang w:val="hr-HR" w:eastAsia="hr-HR"/>
        </w:rPr>
        <w:t xml:space="preserve"> </w:t>
      </w:r>
      <w:r w:rsidRPr="00A213A4">
        <w:rPr>
          <w:rFonts w:ascii="Cambria" w:eastAsia="Times New Roman" w:hAnsi="Cambria" w:cs="Cambria"/>
          <w:sz w:val="28"/>
          <w:szCs w:val="28"/>
          <w:lang w:val="hr-HR" w:eastAsia="hr-HR"/>
        </w:rPr>
        <w:t>), a</w:t>
      </w:r>
      <w:r w:rsidRPr="002A60B9">
        <w:rPr>
          <w:rFonts w:ascii="Cambria" w:eastAsia="Times New Roman" w:hAnsi="Cambria" w:cs="Cambria"/>
          <w:sz w:val="28"/>
          <w:szCs w:val="28"/>
          <w:lang w:val="hr-HR" w:eastAsia="hr-HR"/>
        </w:rPr>
        <w:t xml:space="preserve"> svi upiti mogu se uputiti u Tajništvo Fonda „Jedinstvo uz pomoć znanja“ na elektroničku poštu: ured@ukf.hr, telefon +385 1 23 52 685 ili adresu: Fond „Jedinstvo uz pomoć znanja“, Ilica 24, 10 000 Zagreb.</w:t>
      </w:r>
    </w:p>
    <w:p w14:paraId="5BBB015B" w14:textId="77777777" w:rsidR="002A60B9" w:rsidRPr="002A60B9" w:rsidRDefault="002A60B9" w:rsidP="00222985">
      <w:pPr>
        <w:pStyle w:val="BodyText"/>
        <w:spacing w:after="120" w:line="240" w:lineRule="auto"/>
        <w:jc w:val="both"/>
        <w:rPr>
          <w:rFonts w:ascii="Cambria" w:eastAsia="Times New Roman" w:hAnsi="Cambria" w:cs="Cambria"/>
          <w:sz w:val="28"/>
          <w:szCs w:val="28"/>
          <w:lang w:val="hr-HR" w:eastAsia="hr-HR"/>
        </w:rPr>
      </w:pPr>
      <w:r w:rsidRPr="002A60B9">
        <w:rPr>
          <w:rFonts w:ascii="Cambria" w:eastAsia="Times New Roman" w:hAnsi="Cambria" w:cs="Cambria"/>
          <w:sz w:val="28"/>
          <w:szCs w:val="28"/>
          <w:lang w:val="hr-HR" w:eastAsia="hr-HR"/>
        </w:rPr>
        <w:t>S poštovanjem,</w:t>
      </w:r>
    </w:p>
    <w:p w14:paraId="302FDA20" w14:textId="2C9880DF" w:rsidR="002A60B9" w:rsidRPr="002A60B9" w:rsidRDefault="002A60B9" w:rsidP="002A60B9">
      <w:pPr>
        <w:pStyle w:val="BodyText"/>
        <w:jc w:val="both"/>
        <w:rPr>
          <w:rFonts w:ascii="Cambria" w:eastAsia="Times New Roman" w:hAnsi="Cambria" w:cs="Cambria"/>
          <w:sz w:val="28"/>
          <w:szCs w:val="28"/>
          <w:lang w:val="hr-HR" w:eastAsia="hr-HR"/>
        </w:rPr>
      </w:pPr>
      <w:r w:rsidRPr="005B10B7">
        <w:rPr>
          <w:rFonts w:ascii="Arial Narrow" w:hAnsi="Arial Narrow" w:cs="Tahoma"/>
          <w:noProof/>
          <w:lang w:val="en-US" w:eastAsia="en-US"/>
        </w:rPr>
        <w:drawing>
          <wp:inline distT="0" distB="0" distL="0" distR="0" wp14:anchorId="4D1F4958" wp14:editId="444D9C85">
            <wp:extent cx="1716405" cy="34480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6405" cy="344805"/>
                    </a:xfrm>
                    <a:prstGeom prst="rect">
                      <a:avLst/>
                    </a:prstGeom>
                    <a:noFill/>
                    <a:ln>
                      <a:noFill/>
                    </a:ln>
                  </pic:spPr>
                </pic:pic>
              </a:graphicData>
            </a:graphic>
          </wp:inline>
        </w:drawing>
      </w:r>
    </w:p>
    <w:p w14:paraId="4F0087A4" w14:textId="77777777" w:rsidR="00B72F50" w:rsidRDefault="002A60B9" w:rsidP="002A60B9">
      <w:pPr>
        <w:pStyle w:val="BodyText"/>
        <w:jc w:val="both"/>
        <w:rPr>
          <w:rFonts w:ascii="Cambria" w:eastAsia="Times New Roman" w:hAnsi="Cambria" w:cs="Cambria"/>
          <w:sz w:val="28"/>
          <w:szCs w:val="28"/>
          <w:lang w:val="hr-HR" w:eastAsia="hr-HR"/>
        </w:rPr>
      </w:pPr>
      <w:r w:rsidRPr="002A60B9">
        <w:rPr>
          <w:rFonts w:ascii="Cambria" w:eastAsia="Times New Roman" w:hAnsi="Cambria" w:cs="Cambria"/>
          <w:sz w:val="28"/>
          <w:szCs w:val="28"/>
          <w:lang w:val="hr-HR" w:eastAsia="hr-HR"/>
        </w:rPr>
        <w:t xml:space="preserve">Alessia Pozzi, </w:t>
      </w:r>
    </w:p>
    <w:p w14:paraId="5AB2AE21" w14:textId="664434A6" w:rsidR="00222985" w:rsidRDefault="002A60B9" w:rsidP="00B72F50">
      <w:pPr>
        <w:pStyle w:val="BodyText"/>
        <w:jc w:val="both"/>
        <w:rPr>
          <w:rFonts w:ascii="Cambria" w:eastAsia="Times New Roman" w:hAnsi="Cambria" w:cs="Cambria"/>
          <w:sz w:val="28"/>
          <w:szCs w:val="28"/>
        </w:rPr>
      </w:pPr>
      <w:r w:rsidRPr="002A60B9">
        <w:rPr>
          <w:rFonts w:ascii="Cambria" w:eastAsia="Times New Roman" w:hAnsi="Cambria" w:cs="Cambria"/>
          <w:sz w:val="28"/>
          <w:szCs w:val="28"/>
          <w:lang w:val="hr-HR" w:eastAsia="hr-HR"/>
        </w:rPr>
        <w:t>voditeljica Fonda</w:t>
      </w:r>
      <w:r w:rsidR="00222985">
        <w:rPr>
          <w:rFonts w:ascii="Cambria" w:eastAsia="Times New Roman" w:hAnsi="Cambria" w:cs="Cambria"/>
          <w:sz w:val="28"/>
          <w:szCs w:val="28"/>
          <w:lang w:val="hr-HR" w:eastAsia="hr-HR"/>
        </w:rPr>
        <w:br w:type="page"/>
      </w:r>
    </w:p>
    <w:p w14:paraId="13CF1DB4" w14:textId="73D6AD32" w:rsidR="002A60B9" w:rsidRDefault="002A60B9" w:rsidP="00222985">
      <w:pPr>
        <w:pStyle w:val="BodyText"/>
        <w:jc w:val="center"/>
        <w:rPr>
          <w:rFonts w:ascii="Cambria" w:eastAsia="Times New Roman" w:hAnsi="Cambria" w:cs="Cambria"/>
          <w:b/>
          <w:sz w:val="28"/>
          <w:szCs w:val="28"/>
          <w:lang w:eastAsia="hr-HR"/>
        </w:rPr>
      </w:pPr>
      <w:r w:rsidRPr="00222985">
        <w:rPr>
          <w:rFonts w:ascii="Cambria" w:eastAsia="Times New Roman" w:hAnsi="Cambria" w:cs="Cambria"/>
          <w:b/>
          <w:sz w:val="28"/>
          <w:szCs w:val="28"/>
          <w:lang w:eastAsia="hr-HR"/>
        </w:rPr>
        <w:lastRenderedPageBreak/>
        <w:t xml:space="preserve">Call for proposals for </w:t>
      </w:r>
      <w:r w:rsidR="005D09D5">
        <w:rPr>
          <w:rFonts w:ascii="Cambria" w:eastAsia="Times New Roman" w:hAnsi="Cambria" w:cs="Cambria"/>
          <w:b/>
          <w:sz w:val="28"/>
          <w:szCs w:val="28"/>
          <w:lang w:eastAsia="hr-HR"/>
        </w:rPr>
        <w:t>Connectivity</w:t>
      </w:r>
      <w:r w:rsidRPr="00222985">
        <w:rPr>
          <w:rFonts w:ascii="Cambria" w:eastAsia="Times New Roman" w:hAnsi="Cambria" w:cs="Cambria"/>
          <w:b/>
          <w:sz w:val="28"/>
          <w:szCs w:val="28"/>
          <w:lang w:eastAsia="hr-HR"/>
        </w:rPr>
        <w:t xml:space="preserve"> Program, </w:t>
      </w:r>
      <w:r w:rsidR="005D09D5">
        <w:rPr>
          <w:rFonts w:ascii="Cambria" w:eastAsia="Times New Roman" w:hAnsi="Cambria" w:cs="Cambria"/>
          <w:b/>
          <w:sz w:val="28"/>
          <w:szCs w:val="28"/>
          <w:lang w:eastAsia="hr-HR"/>
        </w:rPr>
        <w:t>Gaining Experience Grant</w:t>
      </w:r>
      <w:r w:rsidRPr="00222985">
        <w:rPr>
          <w:rFonts w:ascii="Cambria" w:eastAsia="Times New Roman" w:hAnsi="Cambria" w:cs="Cambria"/>
          <w:b/>
          <w:sz w:val="28"/>
          <w:szCs w:val="28"/>
          <w:lang w:eastAsia="hr-HR"/>
        </w:rPr>
        <w:t xml:space="preserve"> (</w:t>
      </w:r>
      <w:r w:rsidR="005D09D5">
        <w:rPr>
          <w:rFonts w:ascii="Cambria" w:eastAsia="Times New Roman" w:hAnsi="Cambria" w:cs="Cambria"/>
          <w:b/>
          <w:sz w:val="28"/>
          <w:szCs w:val="28"/>
          <w:lang w:eastAsia="hr-HR"/>
        </w:rPr>
        <w:t>2A</w:t>
      </w:r>
      <w:r w:rsidRPr="00222985">
        <w:rPr>
          <w:rFonts w:ascii="Cambria" w:eastAsia="Times New Roman" w:hAnsi="Cambria" w:cs="Cambria"/>
          <w:b/>
          <w:sz w:val="28"/>
          <w:szCs w:val="28"/>
          <w:lang w:eastAsia="hr-HR"/>
        </w:rPr>
        <w:t>)</w:t>
      </w:r>
    </w:p>
    <w:p w14:paraId="1B2D03FC" w14:textId="77777777" w:rsidR="00222985" w:rsidRPr="00222985" w:rsidRDefault="00222985" w:rsidP="00DF68CB">
      <w:pPr>
        <w:pStyle w:val="BodyText"/>
        <w:rPr>
          <w:rFonts w:ascii="Cambria" w:eastAsia="Times New Roman" w:hAnsi="Cambria" w:cs="Cambria"/>
          <w:b/>
          <w:sz w:val="28"/>
          <w:szCs w:val="28"/>
          <w:lang w:eastAsia="hr-HR"/>
        </w:rPr>
      </w:pPr>
    </w:p>
    <w:p w14:paraId="0BB34395" w14:textId="22339CF0" w:rsidR="002A60B9" w:rsidRPr="00222985" w:rsidRDefault="002A60B9" w:rsidP="00222985">
      <w:pPr>
        <w:pStyle w:val="BodyText"/>
        <w:spacing w:after="120" w:line="240" w:lineRule="auto"/>
        <w:jc w:val="both"/>
        <w:rPr>
          <w:rFonts w:ascii="Cambria" w:eastAsia="Times New Roman" w:hAnsi="Cambria" w:cs="Cambria"/>
          <w:sz w:val="28"/>
          <w:szCs w:val="28"/>
          <w:lang w:eastAsia="hr-HR"/>
        </w:rPr>
      </w:pPr>
      <w:r w:rsidRPr="00222985">
        <w:rPr>
          <w:rFonts w:ascii="Cambria" w:eastAsia="Times New Roman" w:hAnsi="Cambria" w:cs="Cambria"/>
          <w:sz w:val="28"/>
          <w:szCs w:val="28"/>
          <w:lang w:eastAsia="hr-HR"/>
        </w:rPr>
        <w:t>Unity through Knowledge Fund annou</w:t>
      </w:r>
      <w:r w:rsidR="005D09D5">
        <w:rPr>
          <w:rFonts w:ascii="Cambria" w:eastAsia="Times New Roman" w:hAnsi="Cambria" w:cs="Cambria"/>
          <w:sz w:val="28"/>
          <w:szCs w:val="28"/>
          <w:lang w:eastAsia="hr-HR"/>
        </w:rPr>
        <w:t xml:space="preserve">nces Call for proposals for the Gaining Experience Grant within </w:t>
      </w:r>
      <w:r w:rsidRPr="00222985">
        <w:rPr>
          <w:rFonts w:ascii="Cambria" w:eastAsia="Times New Roman" w:hAnsi="Cambria" w:cs="Cambria"/>
          <w:sz w:val="28"/>
          <w:szCs w:val="28"/>
          <w:lang w:eastAsia="hr-HR"/>
        </w:rPr>
        <w:t>Co</w:t>
      </w:r>
      <w:r w:rsidR="005D09D5">
        <w:rPr>
          <w:rFonts w:ascii="Cambria" w:eastAsia="Times New Roman" w:hAnsi="Cambria" w:cs="Cambria"/>
          <w:sz w:val="28"/>
          <w:szCs w:val="28"/>
          <w:lang w:eastAsia="hr-HR"/>
        </w:rPr>
        <w:t>nnectivity</w:t>
      </w:r>
      <w:r w:rsidRPr="00222985">
        <w:rPr>
          <w:rFonts w:ascii="Cambria" w:eastAsia="Times New Roman" w:hAnsi="Cambria" w:cs="Cambria"/>
          <w:sz w:val="28"/>
          <w:szCs w:val="28"/>
          <w:lang w:eastAsia="hr-HR"/>
        </w:rPr>
        <w:t xml:space="preserve"> Program, which will be open until </w:t>
      </w:r>
      <w:r w:rsidR="005D09D5">
        <w:rPr>
          <w:rFonts w:ascii="Cambria" w:eastAsia="Times New Roman" w:hAnsi="Cambria" w:cs="Cambria"/>
          <w:sz w:val="28"/>
          <w:szCs w:val="28"/>
          <w:lang w:eastAsia="hr-HR"/>
        </w:rPr>
        <w:t>Friday</w:t>
      </w:r>
      <w:r w:rsidRPr="00222985">
        <w:rPr>
          <w:rFonts w:ascii="Cambria" w:eastAsia="Times New Roman" w:hAnsi="Cambria" w:cs="Cambria"/>
          <w:sz w:val="28"/>
          <w:szCs w:val="28"/>
          <w:lang w:eastAsia="hr-HR"/>
        </w:rPr>
        <w:t xml:space="preserve">, </w:t>
      </w:r>
      <w:r w:rsidR="00822DFA">
        <w:rPr>
          <w:rFonts w:ascii="Cambria" w:eastAsia="Times New Roman" w:hAnsi="Cambria" w:cs="Cambria"/>
          <w:b/>
          <w:sz w:val="28"/>
          <w:szCs w:val="28"/>
          <w:lang w:eastAsia="hr-HR"/>
        </w:rPr>
        <w:t>1st</w:t>
      </w:r>
      <w:r w:rsidRPr="003759D0">
        <w:rPr>
          <w:rFonts w:ascii="Cambria" w:eastAsia="Times New Roman" w:hAnsi="Cambria" w:cs="Cambria"/>
          <w:b/>
          <w:sz w:val="28"/>
          <w:szCs w:val="28"/>
          <w:lang w:eastAsia="hr-HR"/>
        </w:rPr>
        <w:t xml:space="preserve"> of </w:t>
      </w:r>
      <w:r w:rsidR="005D09D5">
        <w:rPr>
          <w:rFonts w:ascii="Cambria" w:eastAsia="Times New Roman" w:hAnsi="Cambria" w:cs="Cambria"/>
          <w:b/>
          <w:sz w:val="28"/>
          <w:szCs w:val="28"/>
          <w:lang w:eastAsia="hr-HR"/>
        </w:rPr>
        <w:t>February</w:t>
      </w:r>
      <w:r w:rsidRPr="003759D0">
        <w:rPr>
          <w:rFonts w:ascii="Cambria" w:eastAsia="Times New Roman" w:hAnsi="Cambria" w:cs="Cambria"/>
          <w:b/>
          <w:sz w:val="28"/>
          <w:szCs w:val="28"/>
          <w:lang w:eastAsia="hr-HR"/>
        </w:rPr>
        <w:t xml:space="preserve"> 201</w:t>
      </w:r>
      <w:r w:rsidR="005D09D5">
        <w:rPr>
          <w:rFonts w:ascii="Cambria" w:eastAsia="Times New Roman" w:hAnsi="Cambria" w:cs="Cambria"/>
          <w:b/>
          <w:sz w:val="28"/>
          <w:szCs w:val="28"/>
          <w:lang w:eastAsia="hr-HR"/>
        </w:rPr>
        <w:t>9</w:t>
      </w:r>
      <w:r w:rsidRPr="00222985">
        <w:rPr>
          <w:rFonts w:ascii="Cambria" w:eastAsia="Times New Roman" w:hAnsi="Cambria" w:cs="Cambria"/>
          <w:sz w:val="28"/>
          <w:szCs w:val="28"/>
          <w:lang w:eastAsia="hr-HR"/>
        </w:rPr>
        <w:t xml:space="preserve">. </w:t>
      </w:r>
    </w:p>
    <w:p w14:paraId="77345FA7" w14:textId="5119240B" w:rsidR="002A60B9" w:rsidRPr="005B6CED" w:rsidRDefault="005B6CED" w:rsidP="005B6CED">
      <w:pPr>
        <w:pStyle w:val="BodyText"/>
        <w:spacing w:after="120"/>
        <w:jc w:val="both"/>
        <w:rPr>
          <w:rFonts w:ascii="Cambria" w:eastAsia="Times New Roman" w:hAnsi="Cambria" w:cs="Cambria"/>
          <w:sz w:val="28"/>
          <w:szCs w:val="28"/>
          <w:highlight w:val="yellow"/>
          <w:lang w:eastAsia="hr-HR"/>
        </w:rPr>
      </w:pPr>
      <w:r w:rsidRPr="005B6CED">
        <w:rPr>
          <w:rFonts w:ascii="Cambria" w:eastAsia="Times New Roman" w:hAnsi="Cambria" w:cs="Cambria"/>
          <w:sz w:val="28"/>
          <w:szCs w:val="28"/>
          <w:lang w:eastAsia="hr-HR"/>
        </w:rPr>
        <w:t>The program provides support for young or more experienced scientists and experts from either homeland or diaspora, for the visits to the prominent institutions abroad or for visits to Republic of Croatia with a goal to improve science and technology in Croatia</w:t>
      </w:r>
      <w:r>
        <w:rPr>
          <w:rFonts w:ascii="Cambria" w:eastAsia="Times New Roman" w:hAnsi="Cambria" w:cs="Cambria"/>
          <w:sz w:val="28"/>
          <w:szCs w:val="28"/>
          <w:lang w:eastAsia="hr-HR"/>
        </w:rPr>
        <w:t xml:space="preserve">. </w:t>
      </w:r>
      <w:r w:rsidRPr="005B6CED">
        <w:rPr>
          <w:rFonts w:ascii="Cambria" w:eastAsia="Times New Roman" w:hAnsi="Cambria" w:cs="Cambria"/>
          <w:sz w:val="28"/>
          <w:szCs w:val="28"/>
          <w:lang w:eastAsia="hr-HR"/>
        </w:rPr>
        <w:t>Program supports the mobility of scientists and experts to create new values for Croatian science, technology and economy.</w:t>
      </w:r>
    </w:p>
    <w:p w14:paraId="7C6E51FF" w14:textId="77777777" w:rsidR="005B6CED" w:rsidRDefault="005B6CED" w:rsidP="00222985">
      <w:pPr>
        <w:pStyle w:val="BodyText"/>
        <w:spacing w:after="120" w:line="240" w:lineRule="auto"/>
        <w:jc w:val="both"/>
        <w:rPr>
          <w:rFonts w:ascii="Cambria" w:eastAsia="Times New Roman" w:hAnsi="Cambria" w:cs="Cambria"/>
          <w:sz w:val="28"/>
          <w:szCs w:val="28"/>
          <w:lang w:eastAsia="hr-HR"/>
        </w:rPr>
      </w:pPr>
      <w:r w:rsidRPr="005B6CED">
        <w:rPr>
          <w:rFonts w:ascii="Cambria" w:eastAsia="Times New Roman" w:hAnsi="Cambria" w:cs="Cambria"/>
          <w:sz w:val="28"/>
          <w:szCs w:val="28"/>
          <w:lang w:eastAsia="hr-HR"/>
        </w:rPr>
        <w:t>The objective of the Gaining Experience Grant</w:t>
      </w:r>
      <w:r>
        <w:rPr>
          <w:rFonts w:ascii="Cambria" w:eastAsia="Times New Roman" w:hAnsi="Cambria" w:cs="Cambria"/>
          <w:sz w:val="28"/>
          <w:szCs w:val="28"/>
          <w:lang w:eastAsia="hr-HR"/>
        </w:rPr>
        <w:t xml:space="preserve"> </w:t>
      </w:r>
      <w:r w:rsidRPr="005B6CED">
        <w:rPr>
          <w:rFonts w:ascii="Cambria" w:eastAsia="Times New Roman" w:hAnsi="Cambria" w:cs="Cambria"/>
          <w:sz w:val="28"/>
          <w:szCs w:val="28"/>
          <w:lang w:eastAsia="hr-HR"/>
        </w:rPr>
        <w:t>is to open opportunities for outstanding young scientists and professionals from Croatia to visit the excellent research and development facilities abroad in order to establish cooperation and/or acquire new skills necessary for advancing S&amp;T competitiveness in Croatia.</w:t>
      </w:r>
      <w:r>
        <w:rPr>
          <w:rFonts w:ascii="Cambria" w:eastAsia="Times New Roman" w:hAnsi="Cambria" w:cs="Cambria"/>
          <w:sz w:val="28"/>
          <w:szCs w:val="28"/>
          <w:lang w:eastAsia="hr-HR"/>
        </w:rPr>
        <w:t xml:space="preserve"> </w:t>
      </w:r>
    </w:p>
    <w:p w14:paraId="3C4A0E0B" w14:textId="467E8E96" w:rsidR="002A60B9" w:rsidRPr="00222985" w:rsidRDefault="002A60B9" w:rsidP="00222985">
      <w:pPr>
        <w:pStyle w:val="BodyText"/>
        <w:spacing w:after="120" w:line="240" w:lineRule="auto"/>
        <w:jc w:val="both"/>
        <w:rPr>
          <w:rFonts w:ascii="Cambria" w:eastAsia="Times New Roman" w:hAnsi="Cambria" w:cs="Cambria"/>
          <w:b/>
          <w:sz w:val="28"/>
          <w:szCs w:val="28"/>
          <w:lang w:eastAsia="hr-HR"/>
        </w:rPr>
      </w:pPr>
      <w:r w:rsidRPr="00222985">
        <w:rPr>
          <w:rFonts w:ascii="Cambria" w:eastAsia="Times New Roman" w:hAnsi="Cambria" w:cs="Cambria"/>
          <w:b/>
          <w:sz w:val="28"/>
          <w:szCs w:val="28"/>
          <w:lang w:eastAsia="hr-HR"/>
        </w:rPr>
        <w:t xml:space="preserve">Total amount foreseen for the </w:t>
      </w:r>
      <w:r w:rsidR="005D09D5">
        <w:rPr>
          <w:rFonts w:ascii="Cambria" w:eastAsia="Times New Roman" w:hAnsi="Cambria" w:cs="Cambria"/>
          <w:b/>
          <w:sz w:val="28"/>
          <w:szCs w:val="28"/>
          <w:lang w:eastAsia="hr-HR"/>
        </w:rPr>
        <w:t>Connectivity</w:t>
      </w:r>
      <w:r w:rsidRPr="00222985">
        <w:rPr>
          <w:rFonts w:ascii="Cambria" w:eastAsia="Times New Roman" w:hAnsi="Cambria" w:cs="Cambria"/>
          <w:b/>
          <w:sz w:val="28"/>
          <w:szCs w:val="28"/>
          <w:lang w:eastAsia="hr-HR"/>
        </w:rPr>
        <w:t xml:space="preserve"> Program, </w:t>
      </w:r>
      <w:r w:rsidR="005D09D5">
        <w:rPr>
          <w:rFonts w:ascii="Cambria" w:eastAsia="Times New Roman" w:hAnsi="Cambria" w:cs="Cambria"/>
          <w:b/>
          <w:sz w:val="28"/>
          <w:szCs w:val="28"/>
          <w:lang w:eastAsia="hr-HR"/>
        </w:rPr>
        <w:t xml:space="preserve">Gaining Experience </w:t>
      </w:r>
      <w:r w:rsidRPr="00222985">
        <w:rPr>
          <w:rFonts w:ascii="Cambria" w:eastAsia="Times New Roman" w:hAnsi="Cambria" w:cs="Cambria"/>
          <w:b/>
          <w:sz w:val="28"/>
          <w:szCs w:val="28"/>
          <w:lang w:eastAsia="hr-HR"/>
        </w:rPr>
        <w:t xml:space="preserve">Grant equals </w:t>
      </w:r>
      <w:r w:rsidR="005D09D5">
        <w:rPr>
          <w:rFonts w:ascii="Cambria" w:eastAsia="Times New Roman" w:hAnsi="Cambria" w:cs="Cambria"/>
          <w:b/>
          <w:sz w:val="28"/>
          <w:szCs w:val="28"/>
          <w:lang w:eastAsia="hr-HR"/>
        </w:rPr>
        <w:t>800 000</w:t>
      </w:r>
      <w:r w:rsidRPr="00222985">
        <w:rPr>
          <w:rFonts w:ascii="Cambria" w:eastAsia="Times New Roman" w:hAnsi="Cambria" w:cs="Cambria"/>
          <w:b/>
          <w:sz w:val="28"/>
          <w:szCs w:val="28"/>
          <w:lang w:eastAsia="hr-HR"/>
        </w:rPr>
        <w:t xml:space="preserve"> HRK. Total amount of funds awarded in this Call for proposals </w:t>
      </w:r>
      <w:r w:rsidR="005B6CED" w:rsidRPr="005B6CED">
        <w:rPr>
          <w:rFonts w:ascii="Cambria" w:eastAsia="Times New Roman" w:hAnsi="Cambria" w:cs="Cambria"/>
          <w:b/>
          <w:sz w:val="28"/>
          <w:szCs w:val="28"/>
          <w:lang w:eastAsia="hr-HR"/>
        </w:rPr>
        <w:t>in the year 2019</w:t>
      </w:r>
      <w:r w:rsidR="005B6CED">
        <w:rPr>
          <w:rFonts w:ascii="Cambria" w:eastAsia="Times New Roman" w:hAnsi="Cambria" w:cs="Cambria"/>
          <w:b/>
          <w:sz w:val="28"/>
          <w:szCs w:val="28"/>
          <w:lang w:eastAsia="hr-HR"/>
        </w:rPr>
        <w:t xml:space="preserve"> </w:t>
      </w:r>
      <w:r w:rsidRPr="00222985">
        <w:rPr>
          <w:rFonts w:ascii="Cambria" w:eastAsia="Times New Roman" w:hAnsi="Cambria" w:cs="Cambria"/>
          <w:b/>
          <w:sz w:val="28"/>
          <w:szCs w:val="28"/>
          <w:lang w:eastAsia="hr-HR"/>
        </w:rPr>
        <w:t>will depend on the quality of the project proposals.</w:t>
      </w:r>
    </w:p>
    <w:p w14:paraId="00098F78" w14:textId="4B59BD27" w:rsidR="002A60B9" w:rsidRPr="005D09D5" w:rsidRDefault="005B6CED" w:rsidP="00222985">
      <w:pPr>
        <w:pStyle w:val="BodyText"/>
        <w:spacing w:after="120" w:line="240" w:lineRule="auto"/>
        <w:jc w:val="both"/>
        <w:rPr>
          <w:rFonts w:ascii="Cambria" w:eastAsia="Times New Roman" w:hAnsi="Cambria" w:cs="Cambria"/>
          <w:sz w:val="28"/>
          <w:szCs w:val="28"/>
          <w:highlight w:val="yellow"/>
          <w:lang w:eastAsia="hr-HR"/>
        </w:rPr>
      </w:pPr>
      <w:r w:rsidRPr="005B6CED">
        <w:rPr>
          <w:rFonts w:ascii="Cambria" w:eastAsia="Times New Roman" w:hAnsi="Cambria" w:cs="Cambria"/>
          <w:sz w:val="28"/>
          <w:szCs w:val="28"/>
          <w:lang w:eastAsia="hr-HR"/>
        </w:rPr>
        <w:t xml:space="preserve">Proposed </w:t>
      </w:r>
      <w:r>
        <w:rPr>
          <w:rFonts w:ascii="Cambria" w:eastAsia="Times New Roman" w:hAnsi="Cambria" w:cs="Cambria"/>
          <w:sz w:val="28"/>
          <w:szCs w:val="28"/>
          <w:lang w:eastAsia="hr-HR"/>
        </w:rPr>
        <w:t>projects are to</w:t>
      </w:r>
      <w:r w:rsidRPr="005B6CED">
        <w:rPr>
          <w:rFonts w:ascii="Cambria" w:eastAsia="Times New Roman" w:hAnsi="Cambria" w:cs="Cambria"/>
          <w:sz w:val="28"/>
          <w:szCs w:val="28"/>
          <w:lang w:eastAsia="hr-HR"/>
        </w:rPr>
        <w:t xml:space="preserve"> last for a minimum period of 31 days and a maximum of 6 months.</w:t>
      </w:r>
    </w:p>
    <w:p w14:paraId="46A1231D" w14:textId="77777777" w:rsidR="00432003" w:rsidRDefault="002A60B9" w:rsidP="00222985">
      <w:pPr>
        <w:pStyle w:val="BodyText"/>
        <w:spacing w:after="120" w:line="240" w:lineRule="auto"/>
        <w:jc w:val="both"/>
        <w:rPr>
          <w:rFonts w:ascii="Cambria" w:eastAsia="Times New Roman" w:hAnsi="Cambria" w:cs="Cambria"/>
          <w:sz w:val="28"/>
          <w:szCs w:val="28"/>
          <w:lang w:eastAsia="hr-HR"/>
        </w:rPr>
      </w:pPr>
      <w:r w:rsidRPr="00432003">
        <w:rPr>
          <w:rFonts w:ascii="Cambria" w:eastAsia="Times New Roman" w:hAnsi="Cambria" w:cs="Cambria"/>
          <w:sz w:val="28"/>
          <w:szCs w:val="28"/>
          <w:u w:val="single"/>
          <w:lang w:eastAsia="hr-HR"/>
        </w:rPr>
        <w:t>Who can apply</w:t>
      </w:r>
      <w:r w:rsidRPr="00432003">
        <w:rPr>
          <w:rFonts w:ascii="Cambria" w:eastAsia="Times New Roman" w:hAnsi="Cambria" w:cs="Cambria"/>
          <w:sz w:val="28"/>
          <w:szCs w:val="28"/>
          <w:lang w:eastAsia="hr-HR"/>
        </w:rPr>
        <w:t xml:space="preserve">: </w:t>
      </w:r>
      <w:r w:rsidR="00432003" w:rsidRPr="00432003">
        <w:rPr>
          <w:rFonts w:ascii="Cambria" w:eastAsia="Times New Roman" w:hAnsi="Cambria" w:cs="Cambria"/>
          <w:sz w:val="28"/>
          <w:szCs w:val="28"/>
          <w:lang w:eastAsia="hr-HR"/>
        </w:rPr>
        <w:t>Talented scientists, who live and work in Croatia and have obtained a PhD up to 10 years from the date of opening of this Call for proposals</w:t>
      </w:r>
      <w:r w:rsidR="00432003">
        <w:rPr>
          <w:rFonts w:ascii="Cambria" w:eastAsia="Times New Roman" w:hAnsi="Cambria" w:cs="Cambria"/>
          <w:sz w:val="28"/>
          <w:szCs w:val="28"/>
          <w:lang w:eastAsia="hr-HR"/>
        </w:rPr>
        <w:t>.</w:t>
      </w:r>
    </w:p>
    <w:p w14:paraId="4C430731" w14:textId="2ED15BC8" w:rsidR="002A60B9" w:rsidRPr="00222985" w:rsidRDefault="002A60B9" w:rsidP="00222985">
      <w:pPr>
        <w:pStyle w:val="BodyText"/>
        <w:spacing w:after="120" w:line="240" w:lineRule="auto"/>
        <w:jc w:val="both"/>
        <w:rPr>
          <w:rFonts w:ascii="Cambria" w:eastAsia="Times New Roman" w:hAnsi="Cambria" w:cs="Cambria"/>
          <w:sz w:val="28"/>
          <w:szCs w:val="28"/>
          <w:lang w:eastAsia="hr-HR"/>
        </w:rPr>
      </w:pPr>
      <w:r w:rsidRPr="00222985">
        <w:rPr>
          <w:rFonts w:ascii="Cambria" w:eastAsia="Times New Roman" w:hAnsi="Cambria" w:cs="Cambria"/>
          <w:sz w:val="28"/>
          <w:szCs w:val="28"/>
          <w:lang w:eastAsia="hr-HR"/>
        </w:rPr>
        <w:t xml:space="preserve">Detailed information about the Call can be found at Fund's web site </w:t>
      </w:r>
      <w:r w:rsidR="00222985">
        <w:rPr>
          <w:rFonts w:ascii="Cambria" w:eastAsia="Times New Roman" w:hAnsi="Cambria" w:cs="Cambria"/>
          <w:sz w:val="28"/>
          <w:szCs w:val="28"/>
          <w:lang w:eastAsia="hr-HR"/>
        </w:rPr>
        <w:t>(</w:t>
      </w:r>
      <w:hyperlink r:id="rId10" w:history="1">
        <w:r w:rsidR="00CC03E0" w:rsidRPr="000856D6">
          <w:rPr>
            <w:rStyle w:val="Hyperlink"/>
            <w:rFonts w:ascii="Cambria" w:eastAsia="Times New Roman" w:hAnsi="Cambria" w:cs="Cambria"/>
            <w:sz w:val="28"/>
            <w:szCs w:val="28"/>
            <w:lang w:eastAsia="hr-HR"/>
          </w:rPr>
          <w:t>http://www.ukf.hr/default.aspx?id=116</w:t>
        </w:r>
      </w:hyperlink>
      <w:r w:rsidR="00CC03E0">
        <w:rPr>
          <w:rFonts w:ascii="Cambria" w:eastAsia="Times New Roman" w:hAnsi="Cambria" w:cs="Cambria"/>
          <w:sz w:val="28"/>
          <w:szCs w:val="28"/>
          <w:lang w:eastAsia="hr-HR"/>
        </w:rPr>
        <w:t xml:space="preserve">) </w:t>
      </w:r>
      <w:r w:rsidRPr="00222985">
        <w:rPr>
          <w:rFonts w:ascii="Cambria" w:eastAsia="Times New Roman" w:hAnsi="Cambria" w:cs="Cambria"/>
          <w:sz w:val="28"/>
          <w:szCs w:val="28"/>
          <w:lang w:eastAsia="hr-HR"/>
        </w:rPr>
        <w:t xml:space="preserve">and all inquiries should be addressed to the UKF Secretariat at the Unity through Knowledge Fund, e-mail: office@ukf.hr; phone: +385 1 23 52 685; address: UKF, </w:t>
      </w:r>
      <w:r w:rsidR="00D14007">
        <w:rPr>
          <w:rFonts w:ascii="Cambria" w:eastAsia="Times New Roman" w:hAnsi="Cambria" w:cs="Cambria"/>
          <w:sz w:val="28"/>
          <w:szCs w:val="28"/>
          <w:lang w:eastAsia="hr-HR"/>
        </w:rPr>
        <w:t>Ilica 24</w:t>
      </w:r>
      <w:r w:rsidRPr="00222985">
        <w:rPr>
          <w:rFonts w:ascii="Cambria" w:eastAsia="Times New Roman" w:hAnsi="Cambria" w:cs="Cambria"/>
          <w:sz w:val="28"/>
          <w:szCs w:val="28"/>
          <w:lang w:eastAsia="hr-HR"/>
        </w:rPr>
        <w:t>, HR-10000 Zagreb, Croatia.</w:t>
      </w:r>
    </w:p>
    <w:p w14:paraId="4277C533" w14:textId="77777777" w:rsidR="002A60B9" w:rsidRPr="00222985" w:rsidRDefault="002A60B9" w:rsidP="00222985">
      <w:pPr>
        <w:pStyle w:val="BodyText"/>
        <w:spacing w:after="120" w:line="240" w:lineRule="auto"/>
        <w:jc w:val="both"/>
        <w:rPr>
          <w:rFonts w:ascii="Cambria" w:eastAsia="Times New Roman" w:hAnsi="Cambria" w:cs="Cambria"/>
          <w:sz w:val="28"/>
          <w:szCs w:val="28"/>
          <w:lang w:eastAsia="hr-HR"/>
        </w:rPr>
      </w:pPr>
    </w:p>
    <w:p w14:paraId="07D51A76" w14:textId="77777777" w:rsidR="002A60B9" w:rsidRPr="00222985" w:rsidRDefault="002A60B9" w:rsidP="00222985">
      <w:pPr>
        <w:pStyle w:val="BodyText"/>
        <w:spacing w:after="120" w:line="240" w:lineRule="auto"/>
        <w:jc w:val="both"/>
        <w:rPr>
          <w:rFonts w:ascii="Cambria" w:eastAsia="Times New Roman" w:hAnsi="Cambria" w:cs="Cambria"/>
          <w:sz w:val="28"/>
          <w:szCs w:val="28"/>
          <w:lang w:eastAsia="hr-HR"/>
        </w:rPr>
      </w:pPr>
    </w:p>
    <w:p w14:paraId="1564C7AF" w14:textId="77777777" w:rsidR="002A60B9" w:rsidRPr="00222985" w:rsidRDefault="002A60B9" w:rsidP="00222985">
      <w:pPr>
        <w:pStyle w:val="BodyText"/>
        <w:spacing w:after="120" w:line="240" w:lineRule="auto"/>
        <w:jc w:val="both"/>
        <w:rPr>
          <w:rFonts w:ascii="Cambria" w:eastAsia="Times New Roman" w:hAnsi="Cambria" w:cs="Cambria"/>
          <w:sz w:val="28"/>
          <w:szCs w:val="28"/>
          <w:lang w:eastAsia="hr-HR"/>
        </w:rPr>
      </w:pPr>
      <w:r w:rsidRPr="00222985">
        <w:rPr>
          <w:rFonts w:ascii="Cambria" w:eastAsia="Times New Roman" w:hAnsi="Cambria" w:cs="Cambria"/>
          <w:sz w:val="28"/>
          <w:szCs w:val="28"/>
          <w:lang w:eastAsia="hr-HR"/>
        </w:rPr>
        <w:t>Best regards,</w:t>
      </w:r>
    </w:p>
    <w:p w14:paraId="564D3B7F" w14:textId="4493A58D" w:rsidR="002A60B9" w:rsidRPr="002A60B9" w:rsidRDefault="002A60B9" w:rsidP="002A60B9">
      <w:pPr>
        <w:pStyle w:val="BodyText"/>
        <w:jc w:val="both"/>
        <w:rPr>
          <w:rFonts w:ascii="Cambria" w:eastAsia="Times New Roman" w:hAnsi="Cambria" w:cs="Cambria"/>
          <w:sz w:val="28"/>
          <w:szCs w:val="28"/>
          <w:lang w:val="hr-HR" w:eastAsia="hr-HR"/>
        </w:rPr>
      </w:pPr>
      <w:r w:rsidRPr="005B10B7">
        <w:rPr>
          <w:rFonts w:ascii="Arial Narrow" w:hAnsi="Arial Narrow" w:cs="Tahoma"/>
          <w:noProof/>
          <w:lang w:val="en-US" w:eastAsia="en-US"/>
        </w:rPr>
        <w:drawing>
          <wp:inline distT="0" distB="0" distL="0" distR="0" wp14:anchorId="6F42F1D4" wp14:editId="76444986">
            <wp:extent cx="1716405" cy="3448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6405" cy="344805"/>
                    </a:xfrm>
                    <a:prstGeom prst="rect">
                      <a:avLst/>
                    </a:prstGeom>
                    <a:noFill/>
                    <a:ln>
                      <a:noFill/>
                    </a:ln>
                  </pic:spPr>
                </pic:pic>
              </a:graphicData>
            </a:graphic>
          </wp:inline>
        </w:drawing>
      </w:r>
    </w:p>
    <w:p w14:paraId="6BF05671" w14:textId="77777777" w:rsidR="002A60B9" w:rsidRPr="002A60B9" w:rsidRDefault="002A60B9" w:rsidP="002A60B9">
      <w:pPr>
        <w:pStyle w:val="BodyText"/>
        <w:jc w:val="both"/>
        <w:rPr>
          <w:rFonts w:ascii="Cambria" w:eastAsia="Times New Roman" w:hAnsi="Cambria" w:cs="Cambria"/>
          <w:sz w:val="28"/>
          <w:szCs w:val="28"/>
          <w:lang w:val="hr-HR" w:eastAsia="hr-HR"/>
        </w:rPr>
      </w:pPr>
      <w:r w:rsidRPr="002A60B9">
        <w:rPr>
          <w:rFonts w:ascii="Cambria" w:eastAsia="Times New Roman" w:hAnsi="Cambria" w:cs="Cambria"/>
          <w:sz w:val="28"/>
          <w:szCs w:val="28"/>
          <w:lang w:val="hr-HR" w:eastAsia="hr-HR"/>
        </w:rPr>
        <w:t>Alessia Pozzi</w:t>
      </w:r>
    </w:p>
    <w:p w14:paraId="37A9412F" w14:textId="53A159CF" w:rsidR="006C5D58" w:rsidRPr="00DD4503" w:rsidRDefault="002A60B9" w:rsidP="001D334E">
      <w:pPr>
        <w:pStyle w:val="BodyText"/>
        <w:jc w:val="both"/>
        <w:rPr>
          <w:lang w:val="hr-HR"/>
        </w:rPr>
      </w:pPr>
      <w:r w:rsidRPr="002A60B9">
        <w:rPr>
          <w:rFonts w:ascii="Cambria" w:eastAsia="Times New Roman" w:hAnsi="Cambria" w:cs="Cambria"/>
          <w:sz w:val="28"/>
          <w:szCs w:val="28"/>
          <w:lang w:val="hr-HR" w:eastAsia="hr-HR"/>
        </w:rPr>
        <w:t>Program Manager</w:t>
      </w:r>
    </w:p>
    <w:sectPr w:rsidR="006C5D58" w:rsidRPr="00DD4503" w:rsidSect="00D74536">
      <w:headerReference w:type="default" r:id="rId11"/>
      <w:footerReference w:type="even" r:id="rId12"/>
      <w:footerReference w:type="default" r:id="rId13"/>
      <w:headerReference w:type="first" r:id="rId14"/>
      <w:footerReference w:type="first" r:id="rId15"/>
      <w:pgSz w:w="11906" w:h="16838" w:code="9"/>
      <w:pgMar w:top="2268"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DE740" w14:textId="77777777" w:rsidR="001463CE" w:rsidRDefault="001463CE">
      <w:r>
        <w:separator/>
      </w:r>
    </w:p>
  </w:endnote>
  <w:endnote w:type="continuationSeparator" w:id="0">
    <w:p w14:paraId="36164417" w14:textId="77777777" w:rsidR="001463CE" w:rsidRDefault="0014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Zurich Cn BT">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lbany">
    <w:altName w:val="Arial"/>
    <w:charset w:val="00"/>
    <w:family w:val="swiss"/>
    <w:pitch w:val="variable"/>
  </w:font>
  <w:font w:name="HG Mincho Light J">
    <w:altName w:val="Times New Roman"/>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E6839" w14:textId="77777777" w:rsidR="00432003" w:rsidRDefault="00432003" w:rsidP="006213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210E6D" w14:textId="77777777" w:rsidR="00432003" w:rsidRDefault="0043200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266F6" w14:textId="2450D8E1" w:rsidR="00432003" w:rsidRDefault="00432003">
    <w:pPr>
      <w:pStyle w:val="Footer"/>
      <w:rPr>
        <w:rFonts w:ascii="Arial" w:hAnsi="Arial" w:cs="Arial"/>
      </w:rPr>
    </w:pPr>
    <w:r w:rsidRPr="00E12DFE">
      <w:rPr>
        <w:rFonts w:ascii="Zurich Cn BT" w:hAnsi="Zurich Cn BT"/>
        <w:color w:val="737373"/>
        <w:sz w:val="22"/>
        <w:szCs w:val="22"/>
      </w:rPr>
      <w:t>UNITY THROUGH KNOWLEDGE FUND</w:t>
    </w:r>
    <w:r w:rsidRPr="00747FE3">
      <w:rPr>
        <w:rFonts w:ascii="Zurich Cn BT" w:hAnsi="Zurich Cn BT"/>
        <w:noProof/>
        <w:color w:val="737373"/>
        <w:spacing w:val="264"/>
        <w:sz w:val="22"/>
        <w:szCs w:val="22"/>
        <w:lang w:val="en-US" w:eastAsia="en-US"/>
      </w:rPr>
      <mc:AlternateContent>
        <mc:Choice Requires="wps">
          <w:drawing>
            <wp:anchor distT="0" distB="0" distL="114300" distR="114300" simplePos="0" relativeHeight="251660800" behindDoc="0" locked="0" layoutInCell="1" allowOverlap="1" wp14:anchorId="4EA3FC98" wp14:editId="041E2D96">
              <wp:simplePos x="0" y="0"/>
              <wp:positionH relativeFrom="column">
                <wp:posOffset>9525</wp:posOffset>
              </wp:positionH>
              <wp:positionV relativeFrom="paragraph">
                <wp:posOffset>-27940</wp:posOffset>
              </wp:positionV>
              <wp:extent cx="6128385" cy="1270"/>
              <wp:effectExtent l="9525" t="10160" r="5715" b="762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8385" cy="127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DB4ACCA" id="Line 26"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2pt" to="483.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" strokecolor="silver"/>
          </w:pict>
        </mc:Fallback>
      </mc:AlternateContent>
    </w:r>
  </w:p>
  <w:p w14:paraId="68A59ABF" w14:textId="053D03AF" w:rsidR="00432003" w:rsidRPr="00060540" w:rsidRDefault="00432003">
    <w:pPr>
      <w:pStyle w:val="Footer"/>
      <w:rPr>
        <w:rFonts w:ascii="Zurich Cn BT" w:hAnsi="Zurich Cn BT"/>
        <w:color w:val="737373"/>
        <w:sz w:val="22"/>
        <w:szCs w:val="22"/>
      </w:rPr>
    </w:pPr>
    <w:r>
      <w:rPr>
        <w:rFonts w:ascii="Zurich Cn BT" w:hAnsi="Zurich Cn BT"/>
        <w:color w:val="737373"/>
        <w:sz w:val="22"/>
        <w:szCs w:val="22"/>
      </w:rPr>
      <w:t xml:space="preserve">HRZZ, </w:t>
    </w:r>
    <w:r w:rsidRPr="00AE6589">
      <w:rPr>
        <w:rFonts w:ascii="Zurich Cn BT" w:hAnsi="Zurich Cn BT"/>
        <w:color w:val="737373"/>
        <w:sz w:val="22"/>
        <w:szCs w:val="22"/>
      </w:rPr>
      <w:t xml:space="preserve">Ilica 24, HR-10000 Zagreb, </w:t>
    </w:r>
    <w:r>
      <w:rPr>
        <w:rFonts w:ascii="Zurich Cn BT" w:hAnsi="Zurich Cn BT"/>
        <w:color w:val="737373"/>
        <w:sz w:val="22"/>
        <w:szCs w:val="22"/>
      </w:rPr>
      <w:t>Croatia</w:t>
    </w:r>
    <w:r>
      <w:rPr>
        <w:rFonts w:ascii="Zurich Cn BT" w:hAnsi="Zurich Cn BT"/>
        <w:color w:val="737373"/>
        <w:sz w:val="22"/>
        <w:szCs w:val="22"/>
      </w:rPr>
      <w:tab/>
    </w:r>
    <w:r>
      <w:rPr>
        <w:rFonts w:ascii="Zurich Cn BT" w:hAnsi="Zurich Cn BT"/>
        <w:color w:val="737373"/>
        <w:sz w:val="22"/>
        <w:szCs w:val="22"/>
      </w:rPr>
      <w:tab/>
      <w:t>office</w:t>
    </w:r>
    <w:r w:rsidRPr="00747FE3">
      <w:rPr>
        <w:rFonts w:ascii="Zurich Cn BT" w:hAnsi="Zurich Cn BT"/>
        <w:color w:val="737373"/>
        <w:sz w:val="22"/>
        <w:szCs w:val="22"/>
      </w:rPr>
      <w:t>@ukf.hr, www.ukf.hr, +385 1 2352</w:t>
    </w:r>
    <w:r>
      <w:rPr>
        <w:rFonts w:ascii="Zurich Cn BT" w:hAnsi="Zurich Cn BT"/>
        <w:color w:val="737373"/>
        <w:sz w:val="22"/>
        <w:szCs w:val="22"/>
      </w:rPr>
      <w:t xml:space="preserve"> </w:t>
    </w:r>
    <w:r w:rsidRPr="00747FE3">
      <w:rPr>
        <w:rFonts w:ascii="Zurich Cn BT" w:hAnsi="Zurich Cn BT"/>
        <w:color w:val="737373"/>
        <w:sz w:val="22"/>
        <w:szCs w:val="22"/>
      </w:rPr>
      <w:t>685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863D3" w14:textId="30DDF86E" w:rsidR="00432003" w:rsidRPr="00AE6589" w:rsidRDefault="00432003" w:rsidP="00311CA4">
    <w:pPr>
      <w:pStyle w:val="Footer"/>
      <w:rPr>
        <w:rFonts w:ascii="Zurich Cn BT" w:hAnsi="Zurich Cn BT"/>
        <w:color w:val="737373"/>
        <w:spacing w:val="264"/>
        <w:sz w:val="22"/>
        <w:szCs w:val="22"/>
      </w:rPr>
    </w:pPr>
    <w:r>
      <w:rPr>
        <w:rFonts w:ascii="Zurich Cn BT" w:hAnsi="Zurich Cn BT"/>
        <w:color w:val="737373"/>
        <w:sz w:val="22"/>
        <w:szCs w:val="22"/>
      </w:rPr>
      <w:t>FOND „</w:t>
    </w:r>
    <w:r w:rsidRPr="00AE6589">
      <w:rPr>
        <w:rFonts w:ascii="Zurich Cn BT" w:hAnsi="Zurich Cn BT"/>
        <w:color w:val="737373"/>
        <w:sz w:val="22"/>
        <w:szCs w:val="22"/>
      </w:rPr>
      <w:t>JEDINSTVO UZ POMO</w:t>
    </w:r>
    <w:r w:rsidRPr="00AE6589">
      <w:rPr>
        <w:rFonts w:ascii="Zurich Cn BT" w:hAnsi="Zurich Cn BT" w:hint="eastAsia"/>
        <w:color w:val="737373"/>
        <w:sz w:val="22"/>
        <w:szCs w:val="22"/>
      </w:rPr>
      <w:t>Ć</w:t>
    </w:r>
    <w:r w:rsidRPr="00AE6589">
      <w:rPr>
        <w:rFonts w:ascii="Zurich Cn BT" w:hAnsi="Zurich Cn BT"/>
        <w:color w:val="737373"/>
        <w:sz w:val="22"/>
        <w:szCs w:val="22"/>
      </w:rPr>
      <w:t xml:space="preserve"> ZNANJA</w:t>
    </w:r>
    <w:r>
      <w:rPr>
        <w:rFonts w:ascii="Zurich Cn BT" w:hAnsi="Zurich Cn BT"/>
        <w:color w:val="737373"/>
        <w:sz w:val="22"/>
        <w:szCs w:val="22"/>
      </w:rPr>
      <w:t>“</w:t>
    </w:r>
    <w:r w:rsidRPr="00AE6589">
      <w:rPr>
        <w:rFonts w:ascii="Zurich Cn BT" w:hAnsi="Zurich Cn BT"/>
        <w:color w:val="737373"/>
        <w:sz w:val="22"/>
        <w:szCs w:val="22"/>
      </w:rPr>
      <w:br/>
    </w:r>
    <w:r>
      <w:rPr>
        <w:rFonts w:ascii="Zurich Cn BT" w:hAnsi="Zurich Cn BT"/>
        <w:color w:val="737373"/>
        <w:sz w:val="22"/>
        <w:szCs w:val="22"/>
      </w:rPr>
      <w:t xml:space="preserve">HRZZ, </w:t>
    </w:r>
    <w:r w:rsidRPr="00AE6589">
      <w:rPr>
        <w:rFonts w:ascii="Zurich Cn BT" w:hAnsi="Zurich Cn BT"/>
        <w:color w:val="737373"/>
        <w:sz w:val="22"/>
        <w:szCs w:val="22"/>
      </w:rPr>
      <w:t xml:space="preserve">Ilica 24, HR-10000 Zagreb, </w:t>
    </w:r>
    <w:r>
      <w:rPr>
        <w:rFonts w:ascii="Zurich Cn BT" w:hAnsi="Zurich Cn BT"/>
        <w:color w:val="737373"/>
        <w:sz w:val="22"/>
        <w:szCs w:val="22"/>
      </w:rPr>
      <w:t>Hrvatska</w:t>
    </w:r>
    <w:r>
      <w:rPr>
        <w:rFonts w:ascii="Zurich Cn BT" w:hAnsi="Zurich Cn BT"/>
        <w:color w:val="737373"/>
        <w:sz w:val="22"/>
        <w:szCs w:val="22"/>
      </w:rPr>
      <w:tab/>
    </w:r>
    <w:r>
      <w:rPr>
        <w:rFonts w:ascii="Zurich Cn BT" w:hAnsi="Zurich Cn BT"/>
        <w:color w:val="737373"/>
        <w:sz w:val="22"/>
        <w:szCs w:val="22"/>
      </w:rPr>
      <w:tab/>
      <w:t>ured</w:t>
    </w:r>
    <w:r w:rsidRPr="00AE6589">
      <w:rPr>
        <w:rFonts w:ascii="Zurich Cn BT" w:hAnsi="Zurich Cn BT"/>
        <w:color w:val="737373"/>
        <w:sz w:val="22"/>
        <w:szCs w:val="22"/>
      </w:rPr>
      <w:t xml:space="preserve">@ukf.hr, www.ukf.hr, +385 1 2352 </w:t>
    </w:r>
    <w:r w:rsidRPr="00AE6589">
      <w:rPr>
        <w:rFonts w:ascii="Zurich Cn BT" w:hAnsi="Zurich Cn BT"/>
        <w:noProof/>
        <w:color w:val="737373"/>
        <w:spacing w:val="264"/>
        <w:sz w:val="22"/>
        <w:szCs w:val="22"/>
        <w:lang w:val="en-US" w:eastAsia="en-US"/>
      </w:rPr>
      <mc:AlternateContent>
        <mc:Choice Requires="wps">
          <w:drawing>
            <wp:anchor distT="0" distB="0" distL="114300" distR="114300" simplePos="0" relativeHeight="251656704" behindDoc="0" locked="0" layoutInCell="1" allowOverlap="1" wp14:anchorId="701FA90D" wp14:editId="709A0475">
              <wp:simplePos x="0" y="0"/>
              <wp:positionH relativeFrom="column">
                <wp:posOffset>9525</wp:posOffset>
              </wp:positionH>
              <wp:positionV relativeFrom="paragraph">
                <wp:posOffset>-27940</wp:posOffset>
              </wp:positionV>
              <wp:extent cx="6128385" cy="1270"/>
              <wp:effectExtent l="9525" t="10160" r="5715" b="762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8385" cy="127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E458735" id="Line 26"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2pt" to="483.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" strokecolor="silver"/>
          </w:pict>
        </mc:Fallback>
      </mc:AlternateContent>
    </w:r>
    <w:r w:rsidRPr="00AE6589">
      <w:rPr>
        <w:rFonts w:ascii="Zurich Cn BT" w:hAnsi="Zurich Cn BT"/>
        <w:color w:val="737373"/>
        <w:sz w:val="22"/>
        <w:szCs w:val="22"/>
      </w:rPr>
      <w:t>685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2BF4A" w14:textId="77777777" w:rsidR="001463CE" w:rsidRDefault="001463CE">
      <w:r>
        <w:separator/>
      </w:r>
    </w:p>
  </w:footnote>
  <w:footnote w:type="continuationSeparator" w:id="0">
    <w:p w14:paraId="059DAFC2" w14:textId="77777777" w:rsidR="001463CE" w:rsidRDefault="001463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B3BFC" w14:textId="3C81D27A" w:rsidR="00432003" w:rsidRPr="00327F33" w:rsidRDefault="00AC4CDB" w:rsidP="00327F33">
    <w:pPr>
      <w:pStyle w:val="Header"/>
    </w:pPr>
    <w:r>
      <w:rPr>
        <w:noProof/>
        <w:lang w:val="en-US" w:eastAsia="en-US"/>
      </w:rPr>
      <w:drawing>
        <wp:anchor distT="0" distB="0" distL="114300" distR="114300" simplePos="0" relativeHeight="251664896" behindDoc="0" locked="0" layoutInCell="1" allowOverlap="1" wp14:anchorId="67EBD29B" wp14:editId="5CFB7FB7">
          <wp:simplePos x="0" y="0"/>
          <wp:positionH relativeFrom="column">
            <wp:posOffset>0</wp:posOffset>
          </wp:positionH>
          <wp:positionV relativeFrom="paragraph">
            <wp:posOffset>-635</wp:posOffset>
          </wp:positionV>
          <wp:extent cx="1518285" cy="6731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2003">
      <w:t xml:space="preserve">                                      </w:t>
    </w:r>
    <w:r>
      <w:tab/>
    </w:r>
    <w:r>
      <w:tab/>
    </w:r>
    <w:r w:rsidR="00432003">
      <w:t xml:space="preserve">   </w:t>
    </w:r>
    <w:r>
      <w:t xml:space="preserve">     </w:t>
    </w:r>
    <w:r w:rsidR="00432003">
      <w:t xml:space="preserve">                     </w:t>
    </w:r>
    <w:r w:rsidR="00432003">
      <w:rPr>
        <w:noProof/>
        <w:lang w:val="en-US" w:eastAsia="en-US"/>
      </w:rPr>
      <w:drawing>
        <wp:inline distT="0" distB="0" distL="0" distR="0" wp14:anchorId="4FDBF489" wp14:editId="30561540">
          <wp:extent cx="1724258" cy="56746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8568" cy="585342"/>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3CEA8" w14:textId="6A0ADC2B" w:rsidR="00432003" w:rsidRPr="00327F33" w:rsidRDefault="00432003" w:rsidP="00327F33">
    <w:pPr>
      <w:pStyle w:val="Header"/>
      <w:rPr>
        <w:rFonts w:ascii="Zurich Cn BT" w:hAnsi="Zurich Cn BT"/>
        <w:color w:val="737373"/>
      </w:rPr>
    </w:pPr>
    <w:r>
      <w:rPr>
        <w:rFonts w:ascii="Zurich Cn BT" w:hAnsi="Zurich Cn BT"/>
        <w:noProof/>
        <w:color w:val="737373"/>
        <w:lang w:val="en-US" w:eastAsia="en-US"/>
      </w:rPr>
      <w:drawing>
        <wp:anchor distT="0" distB="0" distL="114300" distR="114300" simplePos="0" relativeHeight="251658752" behindDoc="0" locked="0" layoutInCell="1" allowOverlap="1" wp14:anchorId="7D959FC8" wp14:editId="39DEA5C6">
          <wp:simplePos x="0" y="0"/>
          <wp:positionH relativeFrom="column">
            <wp:posOffset>4479544</wp:posOffset>
          </wp:positionH>
          <wp:positionV relativeFrom="paragraph">
            <wp:posOffset>216268</wp:posOffset>
          </wp:positionV>
          <wp:extent cx="1505332" cy="396140"/>
          <wp:effectExtent l="0" t="0" r="0" b="444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982" cy="399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Zurich Cn BT" w:hAnsi="Zurich Cn BT"/>
        <w:noProof/>
        <w:color w:val="737373"/>
        <w:lang w:val="en-GB" w:eastAsia="en-GB"/>
      </w:rPr>
      <w:t xml:space="preserve">  </w:t>
    </w:r>
    <w:r w:rsidR="00AC4CDB">
      <w:rPr>
        <w:noProof/>
        <w:lang w:val="en-US" w:eastAsia="en-US"/>
      </w:rPr>
      <w:drawing>
        <wp:anchor distT="0" distB="0" distL="114300" distR="114300" simplePos="0" relativeHeight="251662848" behindDoc="0" locked="0" layoutInCell="1" allowOverlap="1" wp14:anchorId="3DAD5BBA" wp14:editId="3EA4BCF2">
          <wp:simplePos x="0" y="0"/>
          <wp:positionH relativeFrom="column">
            <wp:posOffset>108585</wp:posOffset>
          </wp:positionH>
          <wp:positionV relativeFrom="paragraph">
            <wp:posOffset>54610</wp:posOffset>
          </wp:positionV>
          <wp:extent cx="1518285" cy="673100"/>
          <wp:effectExtent l="0" t="0" r="0" b="0"/>
          <wp:wrapNone/>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8285"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5FB2">
      <w:rPr>
        <w:rFonts w:ascii="Zurich Cn BT" w:hAnsi="Zurich Cn BT"/>
        <w:noProof/>
        <w:color w:val="737373"/>
        <w:lang w:val="en-US" w:eastAsia="en-US"/>
      </w:rPr>
      <w:drawing>
        <wp:inline distT="0" distB="0" distL="0" distR="0" wp14:anchorId="4E35B60B" wp14:editId="3FBFA52C">
          <wp:extent cx="1517015" cy="591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7015" cy="591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4DA5"/>
    <w:multiLevelType w:val="multilevel"/>
    <w:tmpl w:val="208AAD82"/>
    <w:lvl w:ilvl="0">
      <w:start w:val="1"/>
      <w:numFmt w:val="decimal"/>
      <w:lvlText w:val="%1."/>
      <w:lvlJc w:val="left"/>
      <w:pPr>
        <w:tabs>
          <w:tab w:val="num" w:pos="0"/>
        </w:tabs>
        <w:ind w:left="57" w:hanging="57"/>
      </w:pPr>
      <w:rPr>
        <w:rFonts w:hint="default"/>
      </w:rPr>
    </w:lvl>
    <w:lvl w:ilvl="1">
      <w:start w:val="1"/>
      <w:numFmt w:val="decimal"/>
      <w:lvlText w:val="%1.%2."/>
      <w:lvlJc w:val="left"/>
      <w:pPr>
        <w:tabs>
          <w:tab w:val="num" w:pos="792"/>
        </w:tabs>
        <w:ind w:left="284" w:hanging="284"/>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7F72C99"/>
    <w:multiLevelType w:val="hybridMultilevel"/>
    <w:tmpl w:val="5FF6D748"/>
    <w:lvl w:ilvl="0" w:tplc="041A0017">
      <w:start w:val="1"/>
      <w:numFmt w:val="lowerLetter"/>
      <w:lvlText w:val="%1)"/>
      <w:lvlJc w:val="left"/>
      <w:pPr>
        <w:ind w:left="806" w:hanging="360"/>
      </w:pPr>
    </w:lvl>
    <w:lvl w:ilvl="1" w:tplc="041A0019" w:tentative="1">
      <w:start w:val="1"/>
      <w:numFmt w:val="lowerLetter"/>
      <w:lvlText w:val="%2."/>
      <w:lvlJc w:val="left"/>
      <w:pPr>
        <w:ind w:left="1526" w:hanging="360"/>
      </w:pPr>
    </w:lvl>
    <w:lvl w:ilvl="2" w:tplc="041A001B" w:tentative="1">
      <w:start w:val="1"/>
      <w:numFmt w:val="lowerRoman"/>
      <w:lvlText w:val="%3."/>
      <w:lvlJc w:val="right"/>
      <w:pPr>
        <w:ind w:left="2246" w:hanging="180"/>
      </w:pPr>
    </w:lvl>
    <w:lvl w:ilvl="3" w:tplc="041A000F" w:tentative="1">
      <w:start w:val="1"/>
      <w:numFmt w:val="decimal"/>
      <w:lvlText w:val="%4."/>
      <w:lvlJc w:val="left"/>
      <w:pPr>
        <w:ind w:left="2966" w:hanging="360"/>
      </w:pPr>
    </w:lvl>
    <w:lvl w:ilvl="4" w:tplc="041A0019" w:tentative="1">
      <w:start w:val="1"/>
      <w:numFmt w:val="lowerLetter"/>
      <w:lvlText w:val="%5."/>
      <w:lvlJc w:val="left"/>
      <w:pPr>
        <w:ind w:left="3686" w:hanging="360"/>
      </w:pPr>
    </w:lvl>
    <w:lvl w:ilvl="5" w:tplc="041A001B" w:tentative="1">
      <w:start w:val="1"/>
      <w:numFmt w:val="lowerRoman"/>
      <w:lvlText w:val="%6."/>
      <w:lvlJc w:val="right"/>
      <w:pPr>
        <w:ind w:left="4406" w:hanging="180"/>
      </w:pPr>
    </w:lvl>
    <w:lvl w:ilvl="6" w:tplc="041A000F" w:tentative="1">
      <w:start w:val="1"/>
      <w:numFmt w:val="decimal"/>
      <w:lvlText w:val="%7."/>
      <w:lvlJc w:val="left"/>
      <w:pPr>
        <w:ind w:left="5126" w:hanging="360"/>
      </w:pPr>
    </w:lvl>
    <w:lvl w:ilvl="7" w:tplc="041A0019" w:tentative="1">
      <w:start w:val="1"/>
      <w:numFmt w:val="lowerLetter"/>
      <w:lvlText w:val="%8."/>
      <w:lvlJc w:val="left"/>
      <w:pPr>
        <w:ind w:left="5846" w:hanging="360"/>
      </w:pPr>
    </w:lvl>
    <w:lvl w:ilvl="8" w:tplc="041A001B" w:tentative="1">
      <w:start w:val="1"/>
      <w:numFmt w:val="lowerRoman"/>
      <w:lvlText w:val="%9."/>
      <w:lvlJc w:val="right"/>
      <w:pPr>
        <w:ind w:left="6566" w:hanging="180"/>
      </w:pPr>
    </w:lvl>
  </w:abstractNum>
  <w:abstractNum w:abstractNumId="2" w15:restartNumberingAfterBreak="0">
    <w:nsid w:val="0BBD789F"/>
    <w:multiLevelType w:val="hybridMultilevel"/>
    <w:tmpl w:val="95C2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A2C48"/>
    <w:multiLevelType w:val="hybridMultilevel"/>
    <w:tmpl w:val="7FBCBF0E"/>
    <w:lvl w:ilvl="0" w:tplc="0FE06D18">
      <w:start w:val="1"/>
      <w:numFmt w:val="lowerLetter"/>
      <w:lvlText w:val="%1."/>
      <w:lvlJc w:val="left"/>
      <w:pPr>
        <w:ind w:left="1080" w:hanging="360"/>
      </w:pPr>
      <w:rPr>
        <w:rFonts w:ascii="Cambria" w:hAnsi="Cambria" w:hint="default"/>
        <w:b w:val="0"/>
        <w:i w:val="0"/>
        <w:sz w:val="28"/>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181A4FBC"/>
    <w:multiLevelType w:val="hybridMultilevel"/>
    <w:tmpl w:val="C24A28D8"/>
    <w:lvl w:ilvl="0" w:tplc="041A000F">
      <w:start w:val="1"/>
      <w:numFmt w:val="decimal"/>
      <w:lvlText w:val="%1."/>
      <w:lvlJc w:val="left"/>
      <w:pPr>
        <w:tabs>
          <w:tab w:val="num" w:pos="1440"/>
        </w:tabs>
        <w:ind w:left="1440" w:hanging="360"/>
      </w:pPr>
      <w:rPr>
        <w:rFonts w:hint="default"/>
        <w:sz w:val="28"/>
        <w:szCs w:val="28"/>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5" w15:restartNumberingAfterBreak="0">
    <w:nsid w:val="28D47728"/>
    <w:multiLevelType w:val="hybridMultilevel"/>
    <w:tmpl w:val="1462412E"/>
    <w:lvl w:ilvl="0" w:tplc="041A000F">
      <w:start w:val="1"/>
      <w:numFmt w:val="decimal"/>
      <w:lvlText w:val="%1."/>
      <w:lvlJc w:val="left"/>
      <w:pPr>
        <w:ind w:left="720"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10C679B"/>
    <w:multiLevelType w:val="hybridMultilevel"/>
    <w:tmpl w:val="F1F28736"/>
    <w:lvl w:ilvl="0" w:tplc="041A0001">
      <w:start w:val="1"/>
      <w:numFmt w:val="bullet"/>
      <w:lvlText w:val=""/>
      <w:lvlJc w:val="left"/>
      <w:pPr>
        <w:ind w:left="806" w:hanging="360"/>
      </w:pPr>
      <w:rPr>
        <w:rFonts w:ascii="Symbol" w:hAnsi="Symbol" w:hint="default"/>
      </w:rPr>
    </w:lvl>
    <w:lvl w:ilvl="1" w:tplc="041A0003" w:tentative="1">
      <w:start w:val="1"/>
      <w:numFmt w:val="bullet"/>
      <w:lvlText w:val="o"/>
      <w:lvlJc w:val="left"/>
      <w:pPr>
        <w:ind w:left="1526" w:hanging="360"/>
      </w:pPr>
      <w:rPr>
        <w:rFonts w:ascii="Courier New" w:hAnsi="Courier New" w:cs="Courier New" w:hint="default"/>
      </w:rPr>
    </w:lvl>
    <w:lvl w:ilvl="2" w:tplc="041A0005" w:tentative="1">
      <w:start w:val="1"/>
      <w:numFmt w:val="bullet"/>
      <w:lvlText w:val=""/>
      <w:lvlJc w:val="left"/>
      <w:pPr>
        <w:ind w:left="2246" w:hanging="360"/>
      </w:pPr>
      <w:rPr>
        <w:rFonts w:ascii="Wingdings" w:hAnsi="Wingdings" w:hint="default"/>
      </w:rPr>
    </w:lvl>
    <w:lvl w:ilvl="3" w:tplc="041A0001" w:tentative="1">
      <w:start w:val="1"/>
      <w:numFmt w:val="bullet"/>
      <w:lvlText w:val=""/>
      <w:lvlJc w:val="left"/>
      <w:pPr>
        <w:ind w:left="2966" w:hanging="360"/>
      </w:pPr>
      <w:rPr>
        <w:rFonts w:ascii="Symbol" w:hAnsi="Symbol" w:hint="default"/>
      </w:rPr>
    </w:lvl>
    <w:lvl w:ilvl="4" w:tplc="041A0003" w:tentative="1">
      <w:start w:val="1"/>
      <w:numFmt w:val="bullet"/>
      <w:lvlText w:val="o"/>
      <w:lvlJc w:val="left"/>
      <w:pPr>
        <w:ind w:left="3686" w:hanging="360"/>
      </w:pPr>
      <w:rPr>
        <w:rFonts w:ascii="Courier New" w:hAnsi="Courier New" w:cs="Courier New" w:hint="default"/>
      </w:rPr>
    </w:lvl>
    <w:lvl w:ilvl="5" w:tplc="041A0005" w:tentative="1">
      <w:start w:val="1"/>
      <w:numFmt w:val="bullet"/>
      <w:lvlText w:val=""/>
      <w:lvlJc w:val="left"/>
      <w:pPr>
        <w:ind w:left="4406" w:hanging="360"/>
      </w:pPr>
      <w:rPr>
        <w:rFonts w:ascii="Wingdings" w:hAnsi="Wingdings" w:hint="default"/>
      </w:rPr>
    </w:lvl>
    <w:lvl w:ilvl="6" w:tplc="041A0001" w:tentative="1">
      <w:start w:val="1"/>
      <w:numFmt w:val="bullet"/>
      <w:lvlText w:val=""/>
      <w:lvlJc w:val="left"/>
      <w:pPr>
        <w:ind w:left="5126" w:hanging="360"/>
      </w:pPr>
      <w:rPr>
        <w:rFonts w:ascii="Symbol" w:hAnsi="Symbol" w:hint="default"/>
      </w:rPr>
    </w:lvl>
    <w:lvl w:ilvl="7" w:tplc="041A0003" w:tentative="1">
      <w:start w:val="1"/>
      <w:numFmt w:val="bullet"/>
      <w:lvlText w:val="o"/>
      <w:lvlJc w:val="left"/>
      <w:pPr>
        <w:ind w:left="5846" w:hanging="360"/>
      </w:pPr>
      <w:rPr>
        <w:rFonts w:ascii="Courier New" w:hAnsi="Courier New" w:cs="Courier New" w:hint="default"/>
      </w:rPr>
    </w:lvl>
    <w:lvl w:ilvl="8" w:tplc="041A0005" w:tentative="1">
      <w:start w:val="1"/>
      <w:numFmt w:val="bullet"/>
      <w:lvlText w:val=""/>
      <w:lvlJc w:val="left"/>
      <w:pPr>
        <w:ind w:left="6566" w:hanging="360"/>
      </w:pPr>
      <w:rPr>
        <w:rFonts w:ascii="Wingdings" w:hAnsi="Wingdings" w:hint="default"/>
      </w:rPr>
    </w:lvl>
  </w:abstractNum>
  <w:abstractNum w:abstractNumId="7" w15:restartNumberingAfterBreak="0">
    <w:nsid w:val="445704B9"/>
    <w:multiLevelType w:val="hybridMultilevel"/>
    <w:tmpl w:val="4A260280"/>
    <w:lvl w:ilvl="0" w:tplc="E2AED818">
      <w:start w:val="1"/>
      <w:numFmt w:val="none"/>
      <w:lvlText w:val="10."/>
      <w:lvlJc w:val="left"/>
      <w:pPr>
        <w:tabs>
          <w:tab w:val="num" w:pos="1080"/>
        </w:tabs>
        <w:ind w:left="1080" w:hanging="360"/>
      </w:pPr>
      <w:rPr>
        <w:rFonts w:ascii="Cambria" w:hAnsi="Cambria" w:hint="default"/>
        <w:sz w:val="28"/>
        <w:szCs w:val="28"/>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8" w15:restartNumberingAfterBreak="0">
    <w:nsid w:val="44C21A28"/>
    <w:multiLevelType w:val="hybridMultilevel"/>
    <w:tmpl w:val="39028C02"/>
    <w:lvl w:ilvl="0" w:tplc="04090001">
      <w:start w:val="1"/>
      <w:numFmt w:val="bullet"/>
      <w:lvlText w:val="-"/>
      <w:lvlJc w:val="left"/>
      <w:pPr>
        <w:ind w:left="1440" w:hanging="360"/>
      </w:pPr>
      <w:rPr>
        <w:rFonts w:ascii="Palatino Linotype" w:hAnsi="Palatino Linotype" w:cs="Palatino Linotype"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48344149"/>
    <w:multiLevelType w:val="hybridMultilevel"/>
    <w:tmpl w:val="56266DD4"/>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0" w15:restartNumberingAfterBreak="0">
    <w:nsid w:val="53B33C5F"/>
    <w:multiLevelType w:val="hybridMultilevel"/>
    <w:tmpl w:val="8E8E8930"/>
    <w:lvl w:ilvl="0" w:tplc="041A0019">
      <w:start w:val="1"/>
      <w:numFmt w:val="lowerLetter"/>
      <w:lvlText w:val="%1."/>
      <w:lvlJc w:val="left"/>
      <w:pPr>
        <w:tabs>
          <w:tab w:val="num" w:pos="1069"/>
        </w:tabs>
        <w:ind w:left="1069" w:hanging="360"/>
      </w:pPr>
      <w:rPr>
        <w:rFonts w:hint="default"/>
      </w:rPr>
    </w:lvl>
    <w:lvl w:ilvl="1" w:tplc="75BAC1A8">
      <w:start w:val="1"/>
      <w:numFmt w:val="bullet"/>
      <w:lvlText w:val="o"/>
      <w:lvlJc w:val="left"/>
      <w:pPr>
        <w:tabs>
          <w:tab w:val="num" w:pos="1789"/>
        </w:tabs>
        <w:ind w:left="1789" w:hanging="360"/>
      </w:pPr>
      <w:rPr>
        <w:rFonts w:ascii="Courier New" w:hAnsi="Courier New" w:hint="default"/>
      </w:rPr>
    </w:lvl>
    <w:lvl w:ilvl="2" w:tplc="041A0005">
      <w:start w:val="1"/>
      <w:numFmt w:val="bullet"/>
      <w:lvlText w:val=""/>
      <w:lvlJc w:val="left"/>
      <w:pPr>
        <w:tabs>
          <w:tab w:val="num" w:pos="2509"/>
        </w:tabs>
        <w:ind w:left="2509" w:hanging="360"/>
      </w:pPr>
      <w:rPr>
        <w:rFonts w:ascii="Wingdings" w:hAnsi="Wingdings" w:hint="default"/>
      </w:rPr>
    </w:lvl>
    <w:lvl w:ilvl="3" w:tplc="041A0001" w:tentative="1">
      <w:start w:val="1"/>
      <w:numFmt w:val="bullet"/>
      <w:lvlText w:val=""/>
      <w:lvlJc w:val="left"/>
      <w:pPr>
        <w:tabs>
          <w:tab w:val="num" w:pos="3229"/>
        </w:tabs>
        <w:ind w:left="3229" w:hanging="360"/>
      </w:pPr>
      <w:rPr>
        <w:rFonts w:ascii="Symbol" w:hAnsi="Symbol" w:hint="default"/>
      </w:rPr>
    </w:lvl>
    <w:lvl w:ilvl="4" w:tplc="041A0003" w:tentative="1">
      <w:start w:val="1"/>
      <w:numFmt w:val="bullet"/>
      <w:lvlText w:val="o"/>
      <w:lvlJc w:val="left"/>
      <w:pPr>
        <w:tabs>
          <w:tab w:val="num" w:pos="3949"/>
        </w:tabs>
        <w:ind w:left="3949" w:hanging="360"/>
      </w:pPr>
      <w:rPr>
        <w:rFonts w:ascii="Courier New" w:hAnsi="Courier New" w:cs="Courier New" w:hint="default"/>
      </w:rPr>
    </w:lvl>
    <w:lvl w:ilvl="5" w:tplc="041A0005" w:tentative="1">
      <w:start w:val="1"/>
      <w:numFmt w:val="bullet"/>
      <w:lvlText w:val=""/>
      <w:lvlJc w:val="left"/>
      <w:pPr>
        <w:tabs>
          <w:tab w:val="num" w:pos="4669"/>
        </w:tabs>
        <w:ind w:left="4669" w:hanging="360"/>
      </w:pPr>
      <w:rPr>
        <w:rFonts w:ascii="Wingdings" w:hAnsi="Wingdings" w:hint="default"/>
      </w:rPr>
    </w:lvl>
    <w:lvl w:ilvl="6" w:tplc="041A0001" w:tentative="1">
      <w:start w:val="1"/>
      <w:numFmt w:val="bullet"/>
      <w:lvlText w:val=""/>
      <w:lvlJc w:val="left"/>
      <w:pPr>
        <w:tabs>
          <w:tab w:val="num" w:pos="5389"/>
        </w:tabs>
        <w:ind w:left="5389" w:hanging="360"/>
      </w:pPr>
      <w:rPr>
        <w:rFonts w:ascii="Symbol" w:hAnsi="Symbol" w:hint="default"/>
      </w:rPr>
    </w:lvl>
    <w:lvl w:ilvl="7" w:tplc="041A0003" w:tentative="1">
      <w:start w:val="1"/>
      <w:numFmt w:val="bullet"/>
      <w:lvlText w:val="o"/>
      <w:lvlJc w:val="left"/>
      <w:pPr>
        <w:tabs>
          <w:tab w:val="num" w:pos="6109"/>
        </w:tabs>
        <w:ind w:left="6109" w:hanging="360"/>
      </w:pPr>
      <w:rPr>
        <w:rFonts w:ascii="Courier New" w:hAnsi="Courier New" w:cs="Courier New" w:hint="default"/>
      </w:rPr>
    </w:lvl>
    <w:lvl w:ilvl="8" w:tplc="041A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4C72742"/>
    <w:multiLevelType w:val="hybridMultilevel"/>
    <w:tmpl w:val="F236A6F2"/>
    <w:lvl w:ilvl="0" w:tplc="5F50D89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D51CA3"/>
    <w:multiLevelType w:val="hybridMultilevel"/>
    <w:tmpl w:val="46DCD2A6"/>
    <w:lvl w:ilvl="0" w:tplc="656423FE">
      <w:start w:val="1"/>
      <w:numFmt w:val="upperRoman"/>
      <w:lvlText w:val="%1."/>
      <w:lvlJc w:val="left"/>
      <w:pPr>
        <w:tabs>
          <w:tab w:val="num" w:pos="329"/>
        </w:tabs>
        <w:ind w:left="329" w:hanging="329"/>
      </w:pPr>
      <w:rPr>
        <w:rFonts w:hint="default"/>
        <w:i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61E43267"/>
    <w:multiLevelType w:val="hybridMultilevel"/>
    <w:tmpl w:val="C00C2464"/>
    <w:lvl w:ilvl="0" w:tplc="5F50D894">
      <w:start w:val="1"/>
      <w:numFmt w:val="decimal"/>
      <w:lvlText w:val="%1."/>
      <w:lvlJc w:val="left"/>
      <w:pPr>
        <w:tabs>
          <w:tab w:val="num" w:pos="360"/>
        </w:tabs>
        <w:ind w:left="360" w:hanging="360"/>
      </w:pPr>
      <w:rPr>
        <w:rFonts w:hint="default"/>
        <w:b w:val="0"/>
        <w:i w:val="0"/>
      </w:rPr>
    </w:lvl>
    <w:lvl w:ilvl="1" w:tplc="041A0001">
      <w:start w:val="1"/>
      <w:numFmt w:val="bullet"/>
      <w:lvlText w:val=""/>
      <w:lvlJc w:val="left"/>
      <w:pPr>
        <w:tabs>
          <w:tab w:val="num" w:pos="1440"/>
        </w:tabs>
        <w:ind w:left="1440" w:hanging="360"/>
      </w:pPr>
      <w:rPr>
        <w:rFonts w:ascii="Symbol" w:hAnsi="Symbol" w:hint="default"/>
        <w:b w:val="0"/>
        <w:i w:val="0"/>
      </w:rPr>
    </w:lvl>
    <w:lvl w:ilvl="2" w:tplc="6236188E">
      <w:numFmt w:val="bullet"/>
      <w:lvlText w:val="-"/>
      <w:lvlJc w:val="left"/>
      <w:pPr>
        <w:tabs>
          <w:tab w:val="num" w:pos="2340"/>
        </w:tabs>
        <w:ind w:left="2340" w:hanging="360"/>
      </w:pPr>
      <w:rPr>
        <w:rFonts w:ascii="Arial" w:eastAsia="Verdana" w:hAnsi="Arial" w:cs="Arial"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634461F9"/>
    <w:multiLevelType w:val="hybridMultilevel"/>
    <w:tmpl w:val="E76216E6"/>
    <w:lvl w:ilvl="0" w:tplc="064C0840">
      <w:start w:val="1"/>
      <w:numFmt w:val="upperRoman"/>
      <w:lvlText w:val="%1."/>
      <w:lvlJc w:val="left"/>
      <w:pPr>
        <w:ind w:left="1080" w:hanging="72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4CF25D5"/>
    <w:multiLevelType w:val="hybridMultilevel"/>
    <w:tmpl w:val="8E8E8930"/>
    <w:lvl w:ilvl="0" w:tplc="041A0019">
      <w:start w:val="1"/>
      <w:numFmt w:val="lowerLetter"/>
      <w:lvlText w:val="%1."/>
      <w:lvlJc w:val="left"/>
      <w:pPr>
        <w:tabs>
          <w:tab w:val="num" w:pos="1069"/>
        </w:tabs>
        <w:ind w:left="1069" w:hanging="360"/>
      </w:pPr>
      <w:rPr>
        <w:rFonts w:hint="default"/>
      </w:rPr>
    </w:lvl>
    <w:lvl w:ilvl="1" w:tplc="75BAC1A8">
      <w:start w:val="1"/>
      <w:numFmt w:val="bullet"/>
      <w:lvlText w:val="o"/>
      <w:lvlJc w:val="left"/>
      <w:pPr>
        <w:tabs>
          <w:tab w:val="num" w:pos="1789"/>
        </w:tabs>
        <w:ind w:left="1789" w:hanging="360"/>
      </w:pPr>
      <w:rPr>
        <w:rFonts w:ascii="Courier New" w:hAnsi="Courier New" w:hint="default"/>
      </w:rPr>
    </w:lvl>
    <w:lvl w:ilvl="2" w:tplc="041A0005">
      <w:start w:val="1"/>
      <w:numFmt w:val="bullet"/>
      <w:lvlText w:val=""/>
      <w:lvlJc w:val="left"/>
      <w:pPr>
        <w:tabs>
          <w:tab w:val="num" w:pos="2509"/>
        </w:tabs>
        <w:ind w:left="2509" w:hanging="360"/>
      </w:pPr>
      <w:rPr>
        <w:rFonts w:ascii="Wingdings" w:hAnsi="Wingdings" w:hint="default"/>
      </w:rPr>
    </w:lvl>
    <w:lvl w:ilvl="3" w:tplc="041A0001" w:tentative="1">
      <w:start w:val="1"/>
      <w:numFmt w:val="bullet"/>
      <w:lvlText w:val=""/>
      <w:lvlJc w:val="left"/>
      <w:pPr>
        <w:tabs>
          <w:tab w:val="num" w:pos="3229"/>
        </w:tabs>
        <w:ind w:left="3229" w:hanging="360"/>
      </w:pPr>
      <w:rPr>
        <w:rFonts w:ascii="Symbol" w:hAnsi="Symbol" w:hint="default"/>
      </w:rPr>
    </w:lvl>
    <w:lvl w:ilvl="4" w:tplc="041A0003" w:tentative="1">
      <w:start w:val="1"/>
      <w:numFmt w:val="bullet"/>
      <w:lvlText w:val="o"/>
      <w:lvlJc w:val="left"/>
      <w:pPr>
        <w:tabs>
          <w:tab w:val="num" w:pos="3949"/>
        </w:tabs>
        <w:ind w:left="3949" w:hanging="360"/>
      </w:pPr>
      <w:rPr>
        <w:rFonts w:ascii="Courier New" w:hAnsi="Courier New" w:cs="Courier New" w:hint="default"/>
      </w:rPr>
    </w:lvl>
    <w:lvl w:ilvl="5" w:tplc="041A0005" w:tentative="1">
      <w:start w:val="1"/>
      <w:numFmt w:val="bullet"/>
      <w:lvlText w:val=""/>
      <w:lvlJc w:val="left"/>
      <w:pPr>
        <w:tabs>
          <w:tab w:val="num" w:pos="4669"/>
        </w:tabs>
        <w:ind w:left="4669" w:hanging="360"/>
      </w:pPr>
      <w:rPr>
        <w:rFonts w:ascii="Wingdings" w:hAnsi="Wingdings" w:hint="default"/>
      </w:rPr>
    </w:lvl>
    <w:lvl w:ilvl="6" w:tplc="041A0001" w:tentative="1">
      <w:start w:val="1"/>
      <w:numFmt w:val="bullet"/>
      <w:lvlText w:val=""/>
      <w:lvlJc w:val="left"/>
      <w:pPr>
        <w:tabs>
          <w:tab w:val="num" w:pos="5389"/>
        </w:tabs>
        <w:ind w:left="5389" w:hanging="360"/>
      </w:pPr>
      <w:rPr>
        <w:rFonts w:ascii="Symbol" w:hAnsi="Symbol" w:hint="default"/>
      </w:rPr>
    </w:lvl>
    <w:lvl w:ilvl="7" w:tplc="041A0003" w:tentative="1">
      <w:start w:val="1"/>
      <w:numFmt w:val="bullet"/>
      <w:lvlText w:val="o"/>
      <w:lvlJc w:val="left"/>
      <w:pPr>
        <w:tabs>
          <w:tab w:val="num" w:pos="6109"/>
        </w:tabs>
        <w:ind w:left="6109" w:hanging="360"/>
      </w:pPr>
      <w:rPr>
        <w:rFonts w:ascii="Courier New" w:hAnsi="Courier New" w:cs="Courier New" w:hint="default"/>
      </w:rPr>
    </w:lvl>
    <w:lvl w:ilvl="8" w:tplc="041A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6C5C55BE"/>
    <w:multiLevelType w:val="hybridMultilevel"/>
    <w:tmpl w:val="052CA934"/>
    <w:lvl w:ilvl="0" w:tplc="E4F631B4">
      <w:start w:val="1"/>
      <w:numFmt w:val="decimal"/>
      <w:lvlText w:val="%1."/>
      <w:lvlJc w:val="left"/>
      <w:pPr>
        <w:tabs>
          <w:tab w:val="num" w:pos="360"/>
        </w:tabs>
        <w:ind w:left="360" w:hanging="360"/>
      </w:pPr>
      <w:rPr>
        <w:rFonts w:ascii="Cambria" w:hAnsi="Cambria" w:hint="default"/>
        <w:b w:val="0"/>
        <w:i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76FE4D3B"/>
    <w:multiLevelType w:val="hybridMultilevel"/>
    <w:tmpl w:val="106A213A"/>
    <w:lvl w:ilvl="0" w:tplc="01A454A8">
      <w:start w:val="1"/>
      <w:numFmt w:val="lowerLetter"/>
      <w:lvlText w:val="%1."/>
      <w:lvlJc w:val="left"/>
      <w:pPr>
        <w:ind w:left="1080" w:hanging="360"/>
      </w:pPr>
      <w:rPr>
        <w:rFonts w:ascii="Cambria" w:hAnsi="Cambria" w:hint="default"/>
        <w:b w:val="0"/>
        <w:i w:val="0"/>
        <w:sz w:val="28"/>
      </w:rPr>
    </w:lvl>
    <w:lvl w:ilvl="1" w:tplc="041A000F">
      <w:start w:val="1"/>
      <w:numFmt w:val="decimal"/>
      <w:lvlText w:val="%2."/>
      <w:lvlJc w:val="left"/>
      <w:pPr>
        <w:tabs>
          <w:tab w:val="num" w:pos="1800"/>
        </w:tabs>
        <w:ind w:left="1800" w:hanging="360"/>
      </w:pPr>
      <w:rPr>
        <w:rFonts w:hint="default"/>
        <w:b w:val="0"/>
        <w:i w:val="0"/>
        <w:sz w:val="20"/>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78DC6C87"/>
    <w:multiLevelType w:val="hybridMultilevel"/>
    <w:tmpl w:val="673AAE5A"/>
    <w:lvl w:ilvl="0" w:tplc="041A0017">
      <w:start w:val="1"/>
      <w:numFmt w:val="lowerLetter"/>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9" w15:restartNumberingAfterBreak="0">
    <w:nsid w:val="7FEA1621"/>
    <w:multiLevelType w:val="hybridMultilevel"/>
    <w:tmpl w:val="7E46D5BC"/>
    <w:lvl w:ilvl="0" w:tplc="7BC82608">
      <w:start w:val="1"/>
      <w:numFmt w:val="decimal"/>
      <w:pStyle w:val="Heading1"/>
      <w:lvlText w:val="%1."/>
      <w:lvlJc w:val="left"/>
      <w:pPr>
        <w:tabs>
          <w:tab w:val="num" w:pos="360"/>
        </w:tabs>
        <w:ind w:left="360" w:hanging="360"/>
      </w:pPr>
      <w:rPr>
        <w:rFonts w:hint="default"/>
        <w:b/>
        <w:i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19"/>
  </w:num>
  <w:num w:numId="3">
    <w:abstractNumId w:val="16"/>
  </w:num>
  <w:num w:numId="4">
    <w:abstractNumId w:val="7"/>
  </w:num>
  <w:num w:numId="5">
    <w:abstractNumId w:val="14"/>
  </w:num>
  <w:num w:numId="6">
    <w:abstractNumId w:val="3"/>
  </w:num>
  <w:num w:numId="7">
    <w:abstractNumId w:val="17"/>
  </w:num>
  <w:num w:numId="8">
    <w:abstractNumId w:val="4"/>
  </w:num>
  <w:num w:numId="9">
    <w:abstractNumId w:val="6"/>
  </w:num>
  <w:num w:numId="10">
    <w:abstractNumId w:val="2"/>
  </w:num>
  <w:num w:numId="11">
    <w:abstractNumId w:val="5"/>
  </w:num>
  <w:num w:numId="12">
    <w:abstractNumId w:val="10"/>
  </w:num>
  <w:num w:numId="13">
    <w:abstractNumId w:val="12"/>
  </w:num>
  <w:num w:numId="14">
    <w:abstractNumId w:val="8"/>
  </w:num>
  <w:num w:numId="15">
    <w:abstractNumId w:val="9"/>
  </w:num>
  <w:num w:numId="16">
    <w:abstractNumId w:val="11"/>
  </w:num>
  <w:num w:numId="17">
    <w:abstractNumId w:val="15"/>
  </w:num>
  <w:num w:numId="18">
    <w:abstractNumId w:val="18"/>
  </w:num>
  <w:num w:numId="19">
    <w:abstractNumId w:val="13"/>
  </w:num>
  <w:num w:numId="2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91C"/>
    <w:rsid w:val="000011FA"/>
    <w:rsid w:val="00001742"/>
    <w:rsid w:val="00001E51"/>
    <w:rsid w:val="0000638F"/>
    <w:rsid w:val="000074DE"/>
    <w:rsid w:val="00011DDA"/>
    <w:rsid w:val="000120D5"/>
    <w:rsid w:val="00012177"/>
    <w:rsid w:val="0001289F"/>
    <w:rsid w:val="00017EEA"/>
    <w:rsid w:val="000204F0"/>
    <w:rsid w:val="00021909"/>
    <w:rsid w:val="00021B32"/>
    <w:rsid w:val="00021F5D"/>
    <w:rsid w:val="0002424C"/>
    <w:rsid w:val="00025B4F"/>
    <w:rsid w:val="00026404"/>
    <w:rsid w:val="0003087E"/>
    <w:rsid w:val="00031D02"/>
    <w:rsid w:val="00031D71"/>
    <w:rsid w:val="000321AB"/>
    <w:rsid w:val="000322BA"/>
    <w:rsid w:val="00035289"/>
    <w:rsid w:val="000352C0"/>
    <w:rsid w:val="0003557D"/>
    <w:rsid w:val="00036529"/>
    <w:rsid w:val="00036960"/>
    <w:rsid w:val="00037610"/>
    <w:rsid w:val="00037AC4"/>
    <w:rsid w:val="00042F1C"/>
    <w:rsid w:val="0004574D"/>
    <w:rsid w:val="00046B1A"/>
    <w:rsid w:val="00053D4B"/>
    <w:rsid w:val="000557E1"/>
    <w:rsid w:val="00055B7C"/>
    <w:rsid w:val="00056000"/>
    <w:rsid w:val="00056E5F"/>
    <w:rsid w:val="00057CF9"/>
    <w:rsid w:val="00060540"/>
    <w:rsid w:val="00061770"/>
    <w:rsid w:val="00065796"/>
    <w:rsid w:val="00065A51"/>
    <w:rsid w:val="00066610"/>
    <w:rsid w:val="00066789"/>
    <w:rsid w:val="00067DAF"/>
    <w:rsid w:val="00072E3E"/>
    <w:rsid w:val="0007327E"/>
    <w:rsid w:val="00074A38"/>
    <w:rsid w:val="000774B8"/>
    <w:rsid w:val="000775E3"/>
    <w:rsid w:val="000803F5"/>
    <w:rsid w:val="00081053"/>
    <w:rsid w:val="000870F5"/>
    <w:rsid w:val="000901A9"/>
    <w:rsid w:val="00093581"/>
    <w:rsid w:val="000941D3"/>
    <w:rsid w:val="0009577B"/>
    <w:rsid w:val="000960ED"/>
    <w:rsid w:val="000A019F"/>
    <w:rsid w:val="000A10BA"/>
    <w:rsid w:val="000A5951"/>
    <w:rsid w:val="000A5FF9"/>
    <w:rsid w:val="000A65C8"/>
    <w:rsid w:val="000A7EBB"/>
    <w:rsid w:val="000C0E17"/>
    <w:rsid w:val="000C4D4C"/>
    <w:rsid w:val="000D0DE6"/>
    <w:rsid w:val="000D1368"/>
    <w:rsid w:val="000D1A27"/>
    <w:rsid w:val="000D7A50"/>
    <w:rsid w:val="000D7B6C"/>
    <w:rsid w:val="000E0F8A"/>
    <w:rsid w:val="000E2450"/>
    <w:rsid w:val="000E67D4"/>
    <w:rsid w:val="000E7BE0"/>
    <w:rsid w:val="000F1D69"/>
    <w:rsid w:val="000F1E25"/>
    <w:rsid w:val="000F36BF"/>
    <w:rsid w:val="000F595D"/>
    <w:rsid w:val="0010043A"/>
    <w:rsid w:val="00100F38"/>
    <w:rsid w:val="00101867"/>
    <w:rsid w:val="00101C5B"/>
    <w:rsid w:val="001067E1"/>
    <w:rsid w:val="001101A8"/>
    <w:rsid w:val="0011222C"/>
    <w:rsid w:val="00116381"/>
    <w:rsid w:val="00121079"/>
    <w:rsid w:val="00123452"/>
    <w:rsid w:val="00125DD7"/>
    <w:rsid w:val="00127B80"/>
    <w:rsid w:val="001318D2"/>
    <w:rsid w:val="00131A19"/>
    <w:rsid w:val="001323EA"/>
    <w:rsid w:val="00133034"/>
    <w:rsid w:val="00136A1E"/>
    <w:rsid w:val="00136D9E"/>
    <w:rsid w:val="00141FAA"/>
    <w:rsid w:val="00142C0B"/>
    <w:rsid w:val="00145EC3"/>
    <w:rsid w:val="001463CE"/>
    <w:rsid w:val="00150774"/>
    <w:rsid w:val="00150DD9"/>
    <w:rsid w:val="001546C1"/>
    <w:rsid w:val="00154873"/>
    <w:rsid w:val="00154FD8"/>
    <w:rsid w:val="00155F4D"/>
    <w:rsid w:val="001576E3"/>
    <w:rsid w:val="00160681"/>
    <w:rsid w:val="0016087B"/>
    <w:rsid w:val="0016110F"/>
    <w:rsid w:val="00165AFF"/>
    <w:rsid w:val="0017138C"/>
    <w:rsid w:val="00171A36"/>
    <w:rsid w:val="00173723"/>
    <w:rsid w:val="00180DA5"/>
    <w:rsid w:val="00186D8E"/>
    <w:rsid w:val="001878F3"/>
    <w:rsid w:val="00187AED"/>
    <w:rsid w:val="0019134C"/>
    <w:rsid w:val="00192F1C"/>
    <w:rsid w:val="001A147E"/>
    <w:rsid w:val="001A3B5B"/>
    <w:rsid w:val="001A61FE"/>
    <w:rsid w:val="001A6CC6"/>
    <w:rsid w:val="001B0F50"/>
    <w:rsid w:val="001B33ED"/>
    <w:rsid w:val="001B3D73"/>
    <w:rsid w:val="001B43AE"/>
    <w:rsid w:val="001B5BFD"/>
    <w:rsid w:val="001B73ED"/>
    <w:rsid w:val="001C2AE2"/>
    <w:rsid w:val="001C42D4"/>
    <w:rsid w:val="001D236F"/>
    <w:rsid w:val="001D334E"/>
    <w:rsid w:val="001D5DF7"/>
    <w:rsid w:val="001D61D2"/>
    <w:rsid w:val="001E0676"/>
    <w:rsid w:val="001E1489"/>
    <w:rsid w:val="001E2193"/>
    <w:rsid w:val="001E3494"/>
    <w:rsid w:val="001E5B76"/>
    <w:rsid w:val="001E7C48"/>
    <w:rsid w:val="001F0F73"/>
    <w:rsid w:val="001F14AB"/>
    <w:rsid w:val="001F2F9E"/>
    <w:rsid w:val="001F3090"/>
    <w:rsid w:val="001F4CE9"/>
    <w:rsid w:val="00200B09"/>
    <w:rsid w:val="00203866"/>
    <w:rsid w:val="00204061"/>
    <w:rsid w:val="00212B8C"/>
    <w:rsid w:val="0021492E"/>
    <w:rsid w:val="0021639C"/>
    <w:rsid w:val="00216683"/>
    <w:rsid w:val="002175F4"/>
    <w:rsid w:val="00217987"/>
    <w:rsid w:val="00222985"/>
    <w:rsid w:val="00224A34"/>
    <w:rsid w:val="002307C4"/>
    <w:rsid w:val="00231F6D"/>
    <w:rsid w:val="0023421D"/>
    <w:rsid w:val="002349F0"/>
    <w:rsid w:val="00236D29"/>
    <w:rsid w:val="00245084"/>
    <w:rsid w:val="00252B73"/>
    <w:rsid w:val="00254AA8"/>
    <w:rsid w:val="0025780C"/>
    <w:rsid w:val="00265D9E"/>
    <w:rsid w:val="00265EF9"/>
    <w:rsid w:val="00267483"/>
    <w:rsid w:val="00267999"/>
    <w:rsid w:val="00273559"/>
    <w:rsid w:val="0027398B"/>
    <w:rsid w:val="00274A6E"/>
    <w:rsid w:val="002756A2"/>
    <w:rsid w:val="002761C0"/>
    <w:rsid w:val="00276553"/>
    <w:rsid w:val="002851C6"/>
    <w:rsid w:val="002863AB"/>
    <w:rsid w:val="002865D9"/>
    <w:rsid w:val="00286E1B"/>
    <w:rsid w:val="002903F0"/>
    <w:rsid w:val="00290678"/>
    <w:rsid w:val="00290BB4"/>
    <w:rsid w:val="00292ED4"/>
    <w:rsid w:val="00293E5D"/>
    <w:rsid w:val="002944AB"/>
    <w:rsid w:val="00294A22"/>
    <w:rsid w:val="002976DA"/>
    <w:rsid w:val="002A2811"/>
    <w:rsid w:val="002A2F05"/>
    <w:rsid w:val="002A60B9"/>
    <w:rsid w:val="002B0C5F"/>
    <w:rsid w:val="002B0DE5"/>
    <w:rsid w:val="002B2DEE"/>
    <w:rsid w:val="002B512D"/>
    <w:rsid w:val="002B545C"/>
    <w:rsid w:val="002B64BE"/>
    <w:rsid w:val="002C3FF0"/>
    <w:rsid w:val="002C5085"/>
    <w:rsid w:val="002C7021"/>
    <w:rsid w:val="002C75A7"/>
    <w:rsid w:val="002C77AD"/>
    <w:rsid w:val="002D150B"/>
    <w:rsid w:val="002D4504"/>
    <w:rsid w:val="002D764A"/>
    <w:rsid w:val="002D7683"/>
    <w:rsid w:val="002E6D58"/>
    <w:rsid w:val="002E7F1E"/>
    <w:rsid w:val="002F03C2"/>
    <w:rsid w:val="002F3F01"/>
    <w:rsid w:val="002F4465"/>
    <w:rsid w:val="002F48F2"/>
    <w:rsid w:val="002F7588"/>
    <w:rsid w:val="002F76DE"/>
    <w:rsid w:val="00303AAA"/>
    <w:rsid w:val="0030542C"/>
    <w:rsid w:val="00306B7E"/>
    <w:rsid w:val="00307033"/>
    <w:rsid w:val="00310C52"/>
    <w:rsid w:val="00310E02"/>
    <w:rsid w:val="00311CA4"/>
    <w:rsid w:val="0031305F"/>
    <w:rsid w:val="00316B20"/>
    <w:rsid w:val="00316CE5"/>
    <w:rsid w:val="00317BD9"/>
    <w:rsid w:val="0032299F"/>
    <w:rsid w:val="00323228"/>
    <w:rsid w:val="00324F7D"/>
    <w:rsid w:val="003260BE"/>
    <w:rsid w:val="00327F33"/>
    <w:rsid w:val="00330CB7"/>
    <w:rsid w:val="00335B0C"/>
    <w:rsid w:val="0033650A"/>
    <w:rsid w:val="00337AD0"/>
    <w:rsid w:val="003401F9"/>
    <w:rsid w:val="00341A2F"/>
    <w:rsid w:val="003439D7"/>
    <w:rsid w:val="00343D3B"/>
    <w:rsid w:val="0034422D"/>
    <w:rsid w:val="0034568C"/>
    <w:rsid w:val="00347598"/>
    <w:rsid w:val="00347C04"/>
    <w:rsid w:val="00351295"/>
    <w:rsid w:val="00351728"/>
    <w:rsid w:val="003523C4"/>
    <w:rsid w:val="00354ABC"/>
    <w:rsid w:val="0035536F"/>
    <w:rsid w:val="00356D3B"/>
    <w:rsid w:val="003620DA"/>
    <w:rsid w:val="003629BF"/>
    <w:rsid w:val="00363AB1"/>
    <w:rsid w:val="003660D5"/>
    <w:rsid w:val="003717D9"/>
    <w:rsid w:val="00374B0A"/>
    <w:rsid w:val="003759D0"/>
    <w:rsid w:val="00375A5C"/>
    <w:rsid w:val="00376778"/>
    <w:rsid w:val="0037740C"/>
    <w:rsid w:val="0038018C"/>
    <w:rsid w:val="003804A3"/>
    <w:rsid w:val="003827B6"/>
    <w:rsid w:val="0038377D"/>
    <w:rsid w:val="0038631D"/>
    <w:rsid w:val="00386E1A"/>
    <w:rsid w:val="003932F5"/>
    <w:rsid w:val="003A1FCC"/>
    <w:rsid w:val="003A3247"/>
    <w:rsid w:val="003A3492"/>
    <w:rsid w:val="003A573F"/>
    <w:rsid w:val="003A5AFF"/>
    <w:rsid w:val="003A743B"/>
    <w:rsid w:val="003B14E2"/>
    <w:rsid w:val="003C1444"/>
    <w:rsid w:val="003C1D70"/>
    <w:rsid w:val="003C2948"/>
    <w:rsid w:val="003C2BBA"/>
    <w:rsid w:val="003C6048"/>
    <w:rsid w:val="003D5C68"/>
    <w:rsid w:val="003D612B"/>
    <w:rsid w:val="003E0D27"/>
    <w:rsid w:val="003E1132"/>
    <w:rsid w:val="003E5432"/>
    <w:rsid w:val="003E5B4F"/>
    <w:rsid w:val="003E7D1A"/>
    <w:rsid w:val="003F1405"/>
    <w:rsid w:val="003F2885"/>
    <w:rsid w:val="003F32DB"/>
    <w:rsid w:val="003F46A9"/>
    <w:rsid w:val="003F6A50"/>
    <w:rsid w:val="004010DD"/>
    <w:rsid w:val="00402603"/>
    <w:rsid w:val="0040271D"/>
    <w:rsid w:val="00402FE8"/>
    <w:rsid w:val="00405A85"/>
    <w:rsid w:val="0040607F"/>
    <w:rsid w:val="00406D98"/>
    <w:rsid w:val="00407AA2"/>
    <w:rsid w:val="004113C2"/>
    <w:rsid w:val="004125EC"/>
    <w:rsid w:val="00413485"/>
    <w:rsid w:val="004161B4"/>
    <w:rsid w:val="004206A4"/>
    <w:rsid w:val="0042607D"/>
    <w:rsid w:val="00427F58"/>
    <w:rsid w:val="0043086E"/>
    <w:rsid w:val="00432003"/>
    <w:rsid w:val="0043322D"/>
    <w:rsid w:val="004363D9"/>
    <w:rsid w:val="00440446"/>
    <w:rsid w:val="00442107"/>
    <w:rsid w:val="00442D1B"/>
    <w:rsid w:val="00445432"/>
    <w:rsid w:val="00445D93"/>
    <w:rsid w:val="00446AF7"/>
    <w:rsid w:val="00446FA0"/>
    <w:rsid w:val="00447184"/>
    <w:rsid w:val="00451546"/>
    <w:rsid w:val="00452F21"/>
    <w:rsid w:val="004541AB"/>
    <w:rsid w:val="00454BA5"/>
    <w:rsid w:val="00457FB5"/>
    <w:rsid w:val="0046096E"/>
    <w:rsid w:val="00460998"/>
    <w:rsid w:val="00466DC5"/>
    <w:rsid w:val="00466F60"/>
    <w:rsid w:val="00473A36"/>
    <w:rsid w:val="0047511A"/>
    <w:rsid w:val="004778FD"/>
    <w:rsid w:val="00480A49"/>
    <w:rsid w:val="00482A0D"/>
    <w:rsid w:val="00482F13"/>
    <w:rsid w:val="00482F26"/>
    <w:rsid w:val="00483FF7"/>
    <w:rsid w:val="004863ED"/>
    <w:rsid w:val="004914FE"/>
    <w:rsid w:val="0049256A"/>
    <w:rsid w:val="00496A8D"/>
    <w:rsid w:val="004A34D3"/>
    <w:rsid w:val="004A56F5"/>
    <w:rsid w:val="004A74C9"/>
    <w:rsid w:val="004B00E7"/>
    <w:rsid w:val="004B07E1"/>
    <w:rsid w:val="004B1F07"/>
    <w:rsid w:val="004B2BA3"/>
    <w:rsid w:val="004B37D8"/>
    <w:rsid w:val="004B594D"/>
    <w:rsid w:val="004B5A7B"/>
    <w:rsid w:val="004B61CC"/>
    <w:rsid w:val="004B61EC"/>
    <w:rsid w:val="004B6D7C"/>
    <w:rsid w:val="004B7EF6"/>
    <w:rsid w:val="004C1E4A"/>
    <w:rsid w:val="004C5B2D"/>
    <w:rsid w:val="004C7E56"/>
    <w:rsid w:val="004D366B"/>
    <w:rsid w:val="004D4B0E"/>
    <w:rsid w:val="004D59DB"/>
    <w:rsid w:val="004E248A"/>
    <w:rsid w:val="004F1615"/>
    <w:rsid w:val="004F49FA"/>
    <w:rsid w:val="004F5611"/>
    <w:rsid w:val="004F6969"/>
    <w:rsid w:val="004F6B73"/>
    <w:rsid w:val="00502418"/>
    <w:rsid w:val="00504C15"/>
    <w:rsid w:val="00510BFA"/>
    <w:rsid w:val="005112A2"/>
    <w:rsid w:val="005138DD"/>
    <w:rsid w:val="005151B5"/>
    <w:rsid w:val="0052135A"/>
    <w:rsid w:val="00521A38"/>
    <w:rsid w:val="00522BBD"/>
    <w:rsid w:val="005255F6"/>
    <w:rsid w:val="00531F30"/>
    <w:rsid w:val="00533615"/>
    <w:rsid w:val="00535C26"/>
    <w:rsid w:val="0054209F"/>
    <w:rsid w:val="0054452C"/>
    <w:rsid w:val="0054459A"/>
    <w:rsid w:val="005446BC"/>
    <w:rsid w:val="00544B48"/>
    <w:rsid w:val="00546B43"/>
    <w:rsid w:val="00546DAA"/>
    <w:rsid w:val="00552DBB"/>
    <w:rsid w:val="00554388"/>
    <w:rsid w:val="005547E9"/>
    <w:rsid w:val="00561F8F"/>
    <w:rsid w:val="005622BF"/>
    <w:rsid w:val="00566341"/>
    <w:rsid w:val="00567A29"/>
    <w:rsid w:val="00567DC1"/>
    <w:rsid w:val="00570C8B"/>
    <w:rsid w:val="005716FA"/>
    <w:rsid w:val="00571F2C"/>
    <w:rsid w:val="0057212C"/>
    <w:rsid w:val="00574404"/>
    <w:rsid w:val="00584288"/>
    <w:rsid w:val="00586A0E"/>
    <w:rsid w:val="00587A6D"/>
    <w:rsid w:val="005909EB"/>
    <w:rsid w:val="00590F26"/>
    <w:rsid w:val="00593883"/>
    <w:rsid w:val="00595F92"/>
    <w:rsid w:val="00596F59"/>
    <w:rsid w:val="005A0475"/>
    <w:rsid w:val="005A51A3"/>
    <w:rsid w:val="005A584B"/>
    <w:rsid w:val="005A5A4D"/>
    <w:rsid w:val="005A6896"/>
    <w:rsid w:val="005B1E74"/>
    <w:rsid w:val="005B29A7"/>
    <w:rsid w:val="005B465B"/>
    <w:rsid w:val="005B5497"/>
    <w:rsid w:val="005B6CED"/>
    <w:rsid w:val="005B7075"/>
    <w:rsid w:val="005C087F"/>
    <w:rsid w:val="005C1641"/>
    <w:rsid w:val="005C1A17"/>
    <w:rsid w:val="005C61ED"/>
    <w:rsid w:val="005D09D5"/>
    <w:rsid w:val="005D0B82"/>
    <w:rsid w:val="005D2256"/>
    <w:rsid w:val="005D45E3"/>
    <w:rsid w:val="005D7408"/>
    <w:rsid w:val="005D748E"/>
    <w:rsid w:val="005E4719"/>
    <w:rsid w:val="005F052C"/>
    <w:rsid w:val="005F0C74"/>
    <w:rsid w:val="005F120F"/>
    <w:rsid w:val="005F184E"/>
    <w:rsid w:val="005F24B9"/>
    <w:rsid w:val="005F37A7"/>
    <w:rsid w:val="005F57C5"/>
    <w:rsid w:val="005F671A"/>
    <w:rsid w:val="005F7E9A"/>
    <w:rsid w:val="00611AB3"/>
    <w:rsid w:val="00611C89"/>
    <w:rsid w:val="00617570"/>
    <w:rsid w:val="00617E17"/>
    <w:rsid w:val="00620926"/>
    <w:rsid w:val="00620E0A"/>
    <w:rsid w:val="00621356"/>
    <w:rsid w:val="00621433"/>
    <w:rsid w:val="00621B4C"/>
    <w:rsid w:val="00622662"/>
    <w:rsid w:val="006230D9"/>
    <w:rsid w:val="00624BAF"/>
    <w:rsid w:val="00625257"/>
    <w:rsid w:val="0062554D"/>
    <w:rsid w:val="00627804"/>
    <w:rsid w:val="00631B63"/>
    <w:rsid w:val="006362B0"/>
    <w:rsid w:val="00642829"/>
    <w:rsid w:val="00651742"/>
    <w:rsid w:val="0065254E"/>
    <w:rsid w:val="00653B6B"/>
    <w:rsid w:val="0065618B"/>
    <w:rsid w:val="006561EB"/>
    <w:rsid w:val="00657E5C"/>
    <w:rsid w:val="00661FC5"/>
    <w:rsid w:val="00664C1D"/>
    <w:rsid w:val="00673451"/>
    <w:rsid w:val="006804F9"/>
    <w:rsid w:val="00680943"/>
    <w:rsid w:val="006818A0"/>
    <w:rsid w:val="00690DD4"/>
    <w:rsid w:val="00690F01"/>
    <w:rsid w:val="006930E1"/>
    <w:rsid w:val="006A4EBF"/>
    <w:rsid w:val="006A53E4"/>
    <w:rsid w:val="006A5DCA"/>
    <w:rsid w:val="006A6392"/>
    <w:rsid w:val="006B06B5"/>
    <w:rsid w:val="006B0F84"/>
    <w:rsid w:val="006B2C3F"/>
    <w:rsid w:val="006B771F"/>
    <w:rsid w:val="006C045E"/>
    <w:rsid w:val="006C0FDA"/>
    <w:rsid w:val="006C111F"/>
    <w:rsid w:val="006C36F3"/>
    <w:rsid w:val="006C51D6"/>
    <w:rsid w:val="006C5D58"/>
    <w:rsid w:val="006C6978"/>
    <w:rsid w:val="006D18C1"/>
    <w:rsid w:val="006D2EDA"/>
    <w:rsid w:val="006D306B"/>
    <w:rsid w:val="006D6714"/>
    <w:rsid w:val="006D742A"/>
    <w:rsid w:val="006E2C62"/>
    <w:rsid w:val="006E2F5D"/>
    <w:rsid w:val="006E34E6"/>
    <w:rsid w:val="006E4583"/>
    <w:rsid w:val="006E68F0"/>
    <w:rsid w:val="006E7A97"/>
    <w:rsid w:val="006F18AE"/>
    <w:rsid w:val="006F3A6D"/>
    <w:rsid w:val="006F461D"/>
    <w:rsid w:val="006F4ED4"/>
    <w:rsid w:val="007042AE"/>
    <w:rsid w:val="00704315"/>
    <w:rsid w:val="00704FC1"/>
    <w:rsid w:val="00705E8F"/>
    <w:rsid w:val="00706775"/>
    <w:rsid w:val="007069D6"/>
    <w:rsid w:val="007104A2"/>
    <w:rsid w:val="00710E74"/>
    <w:rsid w:val="00711853"/>
    <w:rsid w:val="00712872"/>
    <w:rsid w:val="007149D4"/>
    <w:rsid w:val="00715A78"/>
    <w:rsid w:val="007216F3"/>
    <w:rsid w:val="00721CCB"/>
    <w:rsid w:val="00723393"/>
    <w:rsid w:val="00731D7B"/>
    <w:rsid w:val="00733733"/>
    <w:rsid w:val="0073396F"/>
    <w:rsid w:val="00736167"/>
    <w:rsid w:val="007379DD"/>
    <w:rsid w:val="00737D39"/>
    <w:rsid w:val="00742809"/>
    <w:rsid w:val="00746CE0"/>
    <w:rsid w:val="00751035"/>
    <w:rsid w:val="0075187E"/>
    <w:rsid w:val="00753F98"/>
    <w:rsid w:val="007542B3"/>
    <w:rsid w:val="007542F8"/>
    <w:rsid w:val="007572DF"/>
    <w:rsid w:val="00757CDF"/>
    <w:rsid w:val="007616E9"/>
    <w:rsid w:val="007628C1"/>
    <w:rsid w:val="00763A06"/>
    <w:rsid w:val="00764BA7"/>
    <w:rsid w:val="00765559"/>
    <w:rsid w:val="0076626B"/>
    <w:rsid w:val="007753D7"/>
    <w:rsid w:val="00776304"/>
    <w:rsid w:val="00776328"/>
    <w:rsid w:val="00782A1E"/>
    <w:rsid w:val="0078323A"/>
    <w:rsid w:val="00791FDE"/>
    <w:rsid w:val="0079593E"/>
    <w:rsid w:val="00795BCE"/>
    <w:rsid w:val="00795EDC"/>
    <w:rsid w:val="007A012E"/>
    <w:rsid w:val="007A04EA"/>
    <w:rsid w:val="007A0948"/>
    <w:rsid w:val="007A5AF8"/>
    <w:rsid w:val="007B5729"/>
    <w:rsid w:val="007B6327"/>
    <w:rsid w:val="007B7CA4"/>
    <w:rsid w:val="007C0191"/>
    <w:rsid w:val="007C116E"/>
    <w:rsid w:val="007C1C3C"/>
    <w:rsid w:val="007C23C8"/>
    <w:rsid w:val="007C3B91"/>
    <w:rsid w:val="007C71A0"/>
    <w:rsid w:val="007C7497"/>
    <w:rsid w:val="007C78B8"/>
    <w:rsid w:val="007C7A8A"/>
    <w:rsid w:val="007D2396"/>
    <w:rsid w:val="007D65B1"/>
    <w:rsid w:val="007E0127"/>
    <w:rsid w:val="007E082B"/>
    <w:rsid w:val="007E13E4"/>
    <w:rsid w:val="007E15B2"/>
    <w:rsid w:val="007E2388"/>
    <w:rsid w:val="007E4300"/>
    <w:rsid w:val="007F001C"/>
    <w:rsid w:val="007F03A9"/>
    <w:rsid w:val="007F0A05"/>
    <w:rsid w:val="007F1A14"/>
    <w:rsid w:val="007F58DA"/>
    <w:rsid w:val="007F781D"/>
    <w:rsid w:val="0080023C"/>
    <w:rsid w:val="00801308"/>
    <w:rsid w:val="00801AAB"/>
    <w:rsid w:val="00803076"/>
    <w:rsid w:val="008030E9"/>
    <w:rsid w:val="00804B3A"/>
    <w:rsid w:val="008125C5"/>
    <w:rsid w:val="00812DA7"/>
    <w:rsid w:val="00815624"/>
    <w:rsid w:val="00815D79"/>
    <w:rsid w:val="00816A05"/>
    <w:rsid w:val="0081711F"/>
    <w:rsid w:val="00821375"/>
    <w:rsid w:val="00822940"/>
    <w:rsid w:val="00822DFA"/>
    <w:rsid w:val="00823BA2"/>
    <w:rsid w:val="00826814"/>
    <w:rsid w:val="00831F2C"/>
    <w:rsid w:val="00834000"/>
    <w:rsid w:val="00835462"/>
    <w:rsid w:val="00835637"/>
    <w:rsid w:val="00835831"/>
    <w:rsid w:val="00835898"/>
    <w:rsid w:val="00840AD5"/>
    <w:rsid w:val="0084115C"/>
    <w:rsid w:val="0084187B"/>
    <w:rsid w:val="00841B3F"/>
    <w:rsid w:val="00847BB1"/>
    <w:rsid w:val="008559B2"/>
    <w:rsid w:val="00856889"/>
    <w:rsid w:val="0085774A"/>
    <w:rsid w:val="00857953"/>
    <w:rsid w:val="00857A4F"/>
    <w:rsid w:val="008610D7"/>
    <w:rsid w:val="00864660"/>
    <w:rsid w:val="0087255B"/>
    <w:rsid w:val="00877904"/>
    <w:rsid w:val="0088450C"/>
    <w:rsid w:val="008920C3"/>
    <w:rsid w:val="00893632"/>
    <w:rsid w:val="00893D25"/>
    <w:rsid w:val="0089682C"/>
    <w:rsid w:val="008A2922"/>
    <w:rsid w:val="008A33CB"/>
    <w:rsid w:val="008A769C"/>
    <w:rsid w:val="008B6368"/>
    <w:rsid w:val="008C18AE"/>
    <w:rsid w:val="008C2FA6"/>
    <w:rsid w:val="008C2FAE"/>
    <w:rsid w:val="008C43A4"/>
    <w:rsid w:val="008C4BB0"/>
    <w:rsid w:val="008C572B"/>
    <w:rsid w:val="008C6198"/>
    <w:rsid w:val="008C6A9B"/>
    <w:rsid w:val="008D091F"/>
    <w:rsid w:val="008D16FE"/>
    <w:rsid w:val="008D1BB4"/>
    <w:rsid w:val="008D1FA7"/>
    <w:rsid w:val="008D2E48"/>
    <w:rsid w:val="008D74AE"/>
    <w:rsid w:val="008E6898"/>
    <w:rsid w:val="008E762D"/>
    <w:rsid w:val="008F017E"/>
    <w:rsid w:val="008F138C"/>
    <w:rsid w:val="008F4F27"/>
    <w:rsid w:val="008F5C88"/>
    <w:rsid w:val="008F6507"/>
    <w:rsid w:val="00902086"/>
    <w:rsid w:val="00902289"/>
    <w:rsid w:val="00903D61"/>
    <w:rsid w:val="00904270"/>
    <w:rsid w:val="00912302"/>
    <w:rsid w:val="009140E2"/>
    <w:rsid w:val="00915D83"/>
    <w:rsid w:val="009207DB"/>
    <w:rsid w:val="0092110B"/>
    <w:rsid w:val="009226C8"/>
    <w:rsid w:val="00922B5C"/>
    <w:rsid w:val="009246D6"/>
    <w:rsid w:val="0092487D"/>
    <w:rsid w:val="00927E29"/>
    <w:rsid w:val="00927F32"/>
    <w:rsid w:val="00930250"/>
    <w:rsid w:val="009314C8"/>
    <w:rsid w:val="0093308B"/>
    <w:rsid w:val="0093422F"/>
    <w:rsid w:val="00934C54"/>
    <w:rsid w:val="009355DE"/>
    <w:rsid w:val="00940A43"/>
    <w:rsid w:val="0094677D"/>
    <w:rsid w:val="0094742C"/>
    <w:rsid w:val="00950A6B"/>
    <w:rsid w:val="00952CB8"/>
    <w:rsid w:val="0096320B"/>
    <w:rsid w:val="00965594"/>
    <w:rsid w:val="00966DA4"/>
    <w:rsid w:val="00970125"/>
    <w:rsid w:val="00970A5B"/>
    <w:rsid w:val="00971921"/>
    <w:rsid w:val="00975143"/>
    <w:rsid w:val="00977DAF"/>
    <w:rsid w:val="009803FA"/>
    <w:rsid w:val="00980C5A"/>
    <w:rsid w:val="00980E26"/>
    <w:rsid w:val="009870DE"/>
    <w:rsid w:val="0098796D"/>
    <w:rsid w:val="00990835"/>
    <w:rsid w:val="009913C4"/>
    <w:rsid w:val="00994344"/>
    <w:rsid w:val="00994C24"/>
    <w:rsid w:val="00995E74"/>
    <w:rsid w:val="009975BD"/>
    <w:rsid w:val="00997EF6"/>
    <w:rsid w:val="009A065E"/>
    <w:rsid w:val="009A2749"/>
    <w:rsid w:val="009A2E44"/>
    <w:rsid w:val="009A60B5"/>
    <w:rsid w:val="009A6787"/>
    <w:rsid w:val="009B090E"/>
    <w:rsid w:val="009B319C"/>
    <w:rsid w:val="009B5DD9"/>
    <w:rsid w:val="009B6902"/>
    <w:rsid w:val="009B6A87"/>
    <w:rsid w:val="009B7863"/>
    <w:rsid w:val="009C0B5E"/>
    <w:rsid w:val="009C4704"/>
    <w:rsid w:val="009C4E66"/>
    <w:rsid w:val="009C4F24"/>
    <w:rsid w:val="009C55F9"/>
    <w:rsid w:val="009D1D70"/>
    <w:rsid w:val="009D3929"/>
    <w:rsid w:val="009D40F9"/>
    <w:rsid w:val="009D44BD"/>
    <w:rsid w:val="009D63C6"/>
    <w:rsid w:val="009E1573"/>
    <w:rsid w:val="009E1835"/>
    <w:rsid w:val="009E2052"/>
    <w:rsid w:val="009E4831"/>
    <w:rsid w:val="009E5EF3"/>
    <w:rsid w:val="009E7F82"/>
    <w:rsid w:val="009F0DD0"/>
    <w:rsid w:val="009F2984"/>
    <w:rsid w:val="009F31C5"/>
    <w:rsid w:val="009F34A5"/>
    <w:rsid w:val="009F528C"/>
    <w:rsid w:val="009F5416"/>
    <w:rsid w:val="009F6E7D"/>
    <w:rsid w:val="009F7D59"/>
    <w:rsid w:val="009F7E10"/>
    <w:rsid w:val="00A0424C"/>
    <w:rsid w:val="00A07B4B"/>
    <w:rsid w:val="00A10C4D"/>
    <w:rsid w:val="00A11302"/>
    <w:rsid w:val="00A11C28"/>
    <w:rsid w:val="00A14603"/>
    <w:rsid w:val="00A15655"/>
    <w:rsid w:val="00A1777C"/>
    <w:rsid w:val="00A20A76"/>
    <w:rsid w:val="00A213A4"/>
    <w:rsid w:val="00A21F20"/>
    <w:rsid w:val="00A237ED"/>
    <w:rsid w:val="00A24122"/>
    <w:rsid w:val="00A30AFA"/>
    <w:rsid w:val="00A31DD9"/>
    <w:rsid w:val="00A323D4"/>
    <w:rsid w:val="00A34D2E"/>
    <w:rsid w:val="00A34DB4"/>
    <w:rsid w:val="00A3791C"/>
    <w:rsid w:val="00A40FDD"/>
    <w:rsid w:val="00A43E10"/>
    <w:rsid w:val="00A44648"/>
    <w:rsid w:val="00A453DB"/>
    <w:rsid w:val="00A46ED7"/>
    <w:rsid w:val="00A474BD"/>
    <w:rsid w:val="00A5042B"/>
    <w:rsid w:val="00A5092F"/>
    <w:rsid w:val="00A51E21"/>
    <w:rsid w:val="00A52B01"/>
    <w:rsid w:val="00A602D4"/>
    <w:rsid w:val="00A62DA5"/>
    <w:rsid w:val="00A6741F"/>
    <w:rsid w:val="00A67445"/>
    <w:rsid w:val="00A702A1"/>
    <w:rsid w:val="00A7768E"/>
    <w:rsid w:val="00A8081C"/>
    <w:rsid w:val="00A81B1B"/>
    <w:rsid w:val="00A81B8E"/>
    <w:rsid w:val="00A822E8"/>
    <w:rsid w:val="00A8534F"/>
    <w:rsid w:val="00A868FF"/>
    <w:rsid w:val="00A93504"/>
    <w:rsid w:val="00A94813"/>
    <w:rsid w:val="00A96AF5"/>
    <w:rsid w:val="00AA02B4"/>
    <w:rsid w:val="00AA0B67"/>
    <w:rsid w:val="00AA0E00"/>
    <w:rsid w:val="00AA2E4A"/>
    <w:rsid w:val="00AA322C"/>
    <w:rsid w:val="00AA54E1"/>
    <w:rsid w:val="00AB0255"/>
    <w:rsid w:val="00AB0DCF"/>
    <w:rsid w:val="00AB181A"/>
    <w:rsid w:val="00AB1C37"/>
    <w:rsid w:val="00AB2850"/>
    <w:rsid w:val="00AB2E20"/>
    <w:rsid w:val="00AB49CC"/>
    <w:rsid w:val="00AB5201"/>
    <w:rsid w:val="00AB533B"/>
    <w:rsid w:val="00AC011B"/>
    <w:rsid w:val="00AC0675"/>
    <w:rsid w:val="00AC4266"/>
    <w:rsid w:val="00AC4CDB"/>
    <w:rsid w:val="00AC77D1"/>
    <w:rsid w:val="00AC7860"/>
    <w:rsid w:val="00AD0030"/>
    <w:rsid w:val="00AD0156"/>
    <w:rsid w:val="00AD0210"/>
    <w:rsid w:val="00AD05C5"/>
    <w:rsid w:val="00AD3D87"/>
    <w:rsid w:val="00AD5E23"/>
    <w:rsid w:val="00AD7731"/>
    <w:rsid w:val="00AE0074"/>
    <w:rsid w:val="00AE147C"/>
    <w:rsid w:val="00AE4FBD"/>
    <w:rsid w:val="00AE6589"/>
    <w:rsid w:val="00AF0465"/>
    <w:rsid w:val="00AF3534"/>
    <w:rsid w:val="00AF380D"/>
    <w:rsid w:val="00B0049C"/>
    <w:rsid w:val="00B013A8"/>
    <w:rsid w:val="00B02A32"/>
    <w:rsid w:val="00B06071"/>
    <w:rsid w:val="00B07C9A"/>
    <w:rsid w:val="00B1158E"/>
    <w:rsid w:val="00B144B3"/>
    <w:rsid w:val="00B1513E"/>
    <w:rsid w:val="00B15EE4"/>
    <w:rsid w:val="00B16262"/>
    <w:rsid w:val="00B1677E"/>
    <w:rsid w:val="00B20005"/>
    <w:rsid w:val="00B207DF"/>
    <w:rsid w:val="00B236C9"/>
    <w:rsid w:val="00B2625E"/>
    <w:rsid w:val="00B30E9F"/>
    <w:rsid w:val="00B31920"/>
    <w:rsid w:val="00B34560"/>
    <w:rsid w:val="00B34666"/>
    <w:rsid w:val="00B35E1C"/>
    <w:rsid w:val="00B4035E"/>
    <w:rsid w:val="00B4297F"/>
    <w:rsid w:val="00B55772"/>
    <w:rsid w:val="00B560DA"/>
    <w:rsid w:val="00B57F2E"/>
    <w:rsid w:val="00B609A7"/>
    <w:rsid w:val="00B61CFB"/>
    <w:rsid w:val="00B61F62"/>
    <w:rsid w:val="00B6211B"/>
    <w:rsid w:val="00B6331A"/>
    <w:rsid w:val="00B643E5"/>
    <w:rsid w:val="00B650A7"/>
    <w:rsid w:val="00B70CA1"/>
    <w:rsid w:val="00B7191D"/>
    <w:rsid w:val="00B71DAE"/>
    <w:rsid w:val="00B71E65"/>
    <w:rsid w:val="00B72F50"/>
    <w:rsid w:val="00B7376B"/>
    <w:rsid w:val="00B73C17"/>
    <w:rsid w:val="00B75327"/>
    <w:rsid w:val="00B778AE"/>
    <w:rsid w:val="00B81FA6"/>
    <w:rsid w:val="00B8253E"/>
    <w:rsid w:val="00B82C12"/>
    <w:rsid w:val="00B90AE1"/>
    <w:rsid w:val="00B92AFE"/>
    <w:rsid w:val="00B92B4B"/>
    <w:rsid w:val="00B95A6E"/>
    <w:rsid w:val="00BA082A"/>
    <w:rsid w:val="00BA0B9A"/>
    <w:rsid w:val="00BA1B2E"/>
    <w:rsid w:val="00BA24CF"/>
    <w:rsid w:val="00BA3BEC"/>
    <w:rsid w:val="00BA58D5"/>
    <w:rsid w:val="00BB3119"/>
    <w:rsid w:val="00BB31FA"/>
    <w:rsid w:val="00BB3535"/>
    <w:rsid w:val="00BB58D9"/>
    <w:rsid w:val="00BB6751"/>
    <w:rsid w:val="00BC0CAD"/>
    <w:rsid w:val="00BC1CA7"/>
    <w:rsid w:val="00BC2261"/>
    <w:rsid w:val="00BC5678"/>
    <w:rsid w:val="00BC7778"/>
    <w:rsid w:val="00BD0EF4"/>
    <w:rsid w:val="00BD22DA"/>
    <w:rsid w:val="00BD41F9"/>
    <w:rsid w:val="00BD4F6F"/>
    <w:rsid w:val="00BE0105"/>
    <w:rsid w:val="00BE02D8"/>
    <w:rsid w:val="00BE0324"/>
    <w:rsid w:val="00BE3C8A"/>
    <w:rsid w:val="00BE5EA1"/>
    <w:rsid w:val="00BE7C57"/>
    <w:rsid w:val="00BF0762"/>
    <w:rsid w:val="00BF1E68"/>
    <w:rsid w:val="00BF2654"/>
    <w:rsid w:val="00BF38D9"/>
    <w:rsid w:val="00BF4145"/>
    <w:rsid w:val="00BF5BD6"/>
    <w:rsid w:val="00BF6144"/>
    <w:rsid w:val="00BF676F"/>
    <w:rsid w:val="00C04444"/>
    <w:rsid w:val="00C056C3"/>
    <w:rsid w:val="00C107AF"/>
    <w:rsid w:val="00C11C02"/>
    <w:rsid w:val="00C1513B"/>
    <w:rsid w:val="00C165BA"/>
    <w:rsid w:val="00C165DB"/>
    <w:rsid w:val="00C1704D"/>
    <w:rsid w:val="00C17309"/>
    <w:rsid w:val="00C201EE"/>
    <w:rsid w:val="00C20408"/>
    <w:rsid w:val="00C21647"/>
    <w:rsid w:val="00C21855"/>
    <w:rsid w:val="00C22B41"/>
    <w:rsid w:val="00C31BEB"/>
    <w:rsid w:val="00C322AF"/>
    <w:rsid w:val="00C33328"/>
    <w:rsid w:val="00C34BA5"/>
    <w:rsid w:val="00C43662"/>
    <w:rsid w:val="00C43960"/>
    <w:rsid w:val="00C44F3D"/>
    <w:rsid w:val="00C454B0"/>
    <w:rsid w:val="00C45A3B"/>
    <w:rsid w:val="00C4636E"/>
    <w:rsid w:val="00C516DE"/>
    <w:rsid w:val="00C52076"/>
    <w:rsid w:val="00C5353D"/>
    <w:rsid w:val="00C54807"/>
    <w:rsid w:val="00C55BE7"/>
    <w:rsid w:val="00C61871"/>
    <w:rsid w:val="00C63EF5"/>
    <w:rsid w:val="00C6740A"/>
    <w:rsid w:val="00C67C22"/>
    <w:rsid w:val="00C71DEE"/>
    <w:rsid w:val="00C7544E"/>
    <w:rsid w:val="00C81BE7"/>
    <w:rsid w:val="00C8391D"/>
    <w:rsid w:val="00C92DD6"/>
    <w:rsid w:val="00C9475E"/>
    <w:rsid w:val="00C94D98"/>
    <w:rsid w:val="00C9503C"/>
    <w:rsid w:val="00C95D03"/>
    <w:rsid w:val="00C95D86"/>
    <w:rsid w:val="00C9724E"/>
    <w:rsid w:val="00CA1855"/>
    <w:rsid w:val="00CA2681"/>
    <w:rsid w:val="00CA27E7"/>
    <w:rsid w:val="00CA53E5"/>
    <w:rsid w:val="00CB33F3"/>
    <w:rsid w:val="00CB71D2"/>
    <w:rsid w:val="00CB7BDA"/>
    <w:rsid w:val="00CC03E0"/>
    <w:rsid w:val="00CC25E5"/>
    <w:rsid w:val="00CC5C8B"/>
    <w:rsid w:val="00CC7FEF"/>
    <w:rsid w:val="00CD0493"/>
    <w:rsid w:val="00CD2C53"/>
    <w:rsid w:val="00CD420C"/>
    <w:rsid w:val="00CD46DE"/>
    <w:rsid w:val="00CD7003"/>
    <w:rsid w:val="00CE1AD4"/>
    <w:rsid w:val="00CE3DAC"/>
    <w:rsid w:val="00CE4859"/>
    <w:rsid w:val="00CE59F7"/>
    <w:rsid w:val="00CE5AE8"/>
    <w:rsid w:val="00CE61E7"/>
    <w:rsid w:val="00CE64DD"/>
    <w:rsid w:val="00CE6FD7"/>
    <w:rsid w:val="00CF4091"/>
    <w:rsid w:val="00CF4A0F"/>
    <w:rsid w:val="00D00F9D"/>
    <w:rsid w:val="00D0173B"/>
    <w:rsid w:val="00D01899"/>
    <w:rsid w:val="00D07042"/>
    <w:rsid w:val="00D120DC"/>
    <w:rsid w:val="00D12DC8"/>
    <w:rsid w:val="00D13565"/>
    <w:rsid w:val="00D135CC"/>
    <w:rsid w:val="00D13D18"/>
    <w:rsid w:val="00D14007"/>
    <w:rsid w:val="00D15936"/>
    <w:rsid w:val="00D1628F"/>
    <w:rsid w:val="00D175E5"/>
    <w:rsid w:val="00D17DB2"/>
    <w:rsid w:val="00D208F2"/>
    <w:rsid w:val="00D21E11"/>
    <w:rsid w:val="00D224BE"/>
    <w:rsid w:val="00D22861"/>
    <w:rsid w:val="00D22DC9"/>
    <w:rsid w:val="00D22E54"/>
    <w:rsid w:val="00D25C82"/>
    <w:rsid w:val="00D268E1"/>
    <w:rsid w:val="00D30191"/>
    <w:rsid w:val="00D33CB8"/>
    <w:rsid w:val="00D34ED4"/>
    <w:rsid w:val="00D34FF0"/>
    <w:rsid w:val="00D374BC"/>
    <w:rsid w:val="00D37818"/>
    <w:rsid w:val="00D43709"/>
    <w:rsid w:val="00D446CA"/>
    <w:rsid w:val="00D5090E"/>
    <w:rsid w:val="00D520F2"/>
    <w:rsid w:val="00D56F81"/>
    <w:rsid w:val="00D60E01"/>
    <w:rsid w:val="00D63C40"/>
    <w:rsid w:val="00D64438"/>
    <w:rsid w:val="00D646DF"/>
    <w:rsid w:val="00D6491A"/>
    <w:rsid w:val="00D64AB4"/>
    <w:rsid w:val="00D64CC1"/>
    <w:rsid w:val="00D678F3"/>
    <w:rsid w:val="00D72D41"/>
    <w:rsid w:val="00D74536"/>
    <w:rsid w:val="00D75F32"/>
    <w:rsid w:val="00D76160"/>
    <w:rsid w:val="00D820D7"/>
    <w:rsid w:val="00D83E34"/>
    <w:rsid w:val="00D85D3D"/>
    <w:rsid w:val="00D86A9F"/>
    <w:rsid w:val="00D87387"/>
    <w:rsid w:val="00D87B38"/>
    <w:rsid w:val="00D90D9F"/>
    <w:rsid w:val="00D9695A"/>
    <w:rsid w:val="00DA0DCA"/>
    <w:rsid w:val="00DA2CD3"/>
    <w:rsid w:val="00DA2DC0"/>
    <w:rsid w:val="00DA4118"/>
    <w:rsid w:val="00DA4C13"/>
    <w:rsid w:val="00DB01A1"/>
    <w:rsid w:val="00DB24E5"/>
    <w:rsid w:val="00DB28AF"/>
    <w:rsid w:val="00DB37FE"/>
    <w:rsid w:val="00DB3C31"/>
    <w:rsid w:val="00DB7921"/>
    <w:rsid w:val="00DC105D"/>
    <w:rsid w:val="00DC1DAB"/>
    <w:rsid w:val="00DC5E5F"/>
    <w:rsid w:val="00DD4503"/>
    <w:rsid w:val="00DD54D4"/>
    <w:rsid w:val="00DD5541"/>
    <w:rsid w:val="00DD68D9"/>
    <w:rsid w:val="00DD7589"/>
    <w:rsid w:val="00DE0748"/>
    <w:rsid w:val="00DE1CC4"/>
    <w:rsid w:val="00DE507C"/>
    <w:rsid w:val="00DF2DF8"/>
    <w:rsid w:val="00DF3307"/>
    <w:rsid w:val="00DF68CB"/>
    <w:rsid w:val="00DF6E5C"/>
    <w:rsid w:val="00DF7458"/>
    <w:rsid w:val="00E02535"/>
    <w:rsid w:val="00E03686"/>
    <w:rsid w:val="00E03C2F"/>
    <w:rsid w:val="00E05DAA"/>
    <w:rsid w:val="00E06E25"/>
    <w:rsid w:val="00E10AE3"/>
    <w:rsid w:val="00E10FC2"/>
    <w:rsid w:val="00E118F0"/>
    <w:rsid w:val="00E12DFE"/>
    <w:rsid w:val="00E145A7"/>
    <w:rsid w:val="00E14609"/>
    <w:rsid w:val="00E25EAF"/>
    <w:rsid w:val="00E3317F"/>
    <w:rsid w:val="00E35204"/>
    <w:rsid w:val="00E35518"/>
    <w:rsid w:val="00E36A12"/>
    <w:rsid w:val="00E37F30"/>
    <w:rsid w:val="00E40EDC"/>
    <w:rsid w:val="00E44A39"/>
    <w:rsid w:val="00E46C93"/>
    <w:rsid w:val="00E54115"/>
    <w:rsid w:val="00E548DF"/>
    <w:rsid w:val="00E556C9"/>
    <w:rsid w:val="00E55777"/>
    <w:rsid w:val="00E62578"/>
    <w:rsid w:val="00E65620"/>
    <w:rsid w:val="00E701A9"/>
    <w:rsid w:val="00E72489"/>
    <w:rsid w:val="00E7295F"/>
    <w:rsid w:val="00E73C46"/>
    <w:rsid w:val="00E76C8F"/>
    <w:rsid w:val="00E83340"/>
    <w:rsid w:val="00E84D42"/>
    <w:rsid w:val="00E85935"/>
    <w:rsid w:val="00E85FBC"/>
    <w:rsid w:val="00E86D4E"/>
    <w:rsid w:val="00E870E6"/>
    <w:rsid w:val="00E87D65"/>
    <w:rsid w:val="00E9100B"/>
    <w:rsid w:val="00E928DD"/>
    <w:rsid w:val="00E969BA"/>
    <w:rsid w:val="00E97C07"/>
    <w:rsid w:val="00EA101D"/>
    <w:rsid w:val="00EA5021"/>
    <w:rsid w:val="00EA56FD"/>
    <w:rsid w:val="00EB5D96"/>
    <w:rsid w:val="00EB64CD"/>
    <w:rsid w:val="00EC051F"/>
    <w:rsid w:val="00EC06B6"/>
    <w:rsid w:val="00EC10F5"/>
    <w:rsid w:val="00EC1FDA"/>
    <w:rsid w:val="00EC2CEB"/>
    <w:rsid w:val="00EC4F5F"/>
    <w:rsid w:val="00EC508A"/>
    <w:rsid w:val="00EC6815"/>
    <w:rsid w:val="00EC6CF6"/>
    <w:rsid w:val="00ED0775"/>
    <w:rsid w:val="00ED17B0"/>
    <w:rsid w:val="00ED2DAB"/>
    <w:rsid w:val="00ED5EDF"/>
    <w:rsid w:val="00EE16F9"/>
    <w:rsid w:val="00EE3628"/>
    <w:rsid w:val="00EF3E28"/>
    <w:rsid w:val="00EF53D4"/>
    <w:rsid w:val="00F02807"/>
    <w:rsid w:val="00F03DB7"/>
    <w:rsid w:val="00F0592A"/>
    <w:rsid w:val="00F13F01"/>
    <w:rsid w:val="00F1469A"/>
    <w:rsid w:val="00F208EC"/>
    <w:rsid w:val="00F216FD"/>
    <w:rsid w:val="00F25B18"/>
    <w:rsid w:val="00F30809"/>
    <w:rsid w:val="00F31400"/>
    <w:rsid w:val="00F32308"/>
    <w:rsid w:val="00F33436"/>
    <w:rsid w:val="00F3771D"/>
    <w:rsid w:val="00F429C6"/>
    <w:rsid w:val="00F45A49"/>
    <w:rsid w:val="00F45F2C"/>
    <w:rsid w:val="00F45F66"/>
    <w:rsid w:val="00F50776"/>
    <w:rsid w:val="00F50B7D"/>
    <w:rsid w:val="00F574BA"/>
    <w:rsid w:val="00F60652"/>
    <w:rsid w:val="00F645CC"/>
    <w:rsid w:val="00F71BCA"/>
    <w:rsid w:val="00F735E6"/>
    <w:rsid w:val="00F77DA2"/>
    <w:rsid w:val="00F844D8"/>
    <w:rsid w:val="00F8549B"/>
    <w:rsid w:val="00F85699"/>
    <w:rsid w:val="00F85E63"/>
    <w:rsid w:val="00F91053"/>
    <w:rsid w:val="00F91510"/>
    <w:rsid w:val="00F943F2"/>
    <w:rsid w:val="00F9500E"/>
    <w:rsid w:val="00F96043"/>
    <w:rsid w:val="00F96DA7"/>
    <w:rsid w:val="00FA449B"/>
    <w:rsid w:val="00FA5B0F"/>
    <w:rsid w:val="00FA5FB2"/>
    <w:rsid w:val="00FA65F1"/>
    <w:rsid w:val="00FA72AE"/>
    <w:rsid w:val="00FA7A13"/>
    <w:rsid w:val="00FB0817"/>
    <w:rsid w:val="00FB0CB7"/>
    <w:rsid w:val="00FB2F24"/>
    <w:rsid w:val="00FB2F44"/>
    <w:rsid w:val="00FB405A"/>
    <w:rsid w:val="00FC0673"/>
    <w:rsid w:val="00FC0B66"/>
    <w:rsid w:val="00FC0D7C"/>
    <w:rsid w:val="00FC1A1C"/>
    <w:rsid w:val="00FD12BD"/>
    <w:rsid w:val="00FD18C4"/>
    <w:rsid w:val="00FD4022"/>
    <w:rsid w:val="00FD5978"/>
    <w:rsid w:val="00FD706C"/>
    <w:rsid w:val="00FE35B5"/>
    <w:rsid w:val="00FF10B4"/>
    <w:rsid w:val="00FF1260"/>
    <w:rsid w:val="00FF1E41"/>
    <w:rsid w:val="00FF363C"/>
    <w:rsid w:val="00FF3FD3"/>
    <w:rsid w:val="00FF56F3"/>
    <w:rsid w:val="00FF5B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AA621"/>
  <w15:chartTrackingRefBased/>
  <w15:docId w15:val="{9EE0FCAC-387E-4CBA-B5CD-2C6D95CB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CA4"/>
    <w:pPr>
      <w:widowControl w:val="0"/>
      <w:suppressAutoHyphens/>
      <w:spacing w:before="86" w:after="86"/>
      <w:ind w:left="86" w:right="86"/>
    </w:pPr>
    <w:rPr>
      <w:rFonts w:ascii="Verdana" w:eastAsia="Verdana" w:hAnsi="Verdana"/>
    </w:rPr>
  </w:style>
  <w:style w:type="paragraph" w:styleId="Heading1">
    <w:name w:val="heading 1"/>
    <w:basedOn w:val="Normal"/>
    <w:next w:val="Normal"/>
    <w:qFormat/>
    <w:rsid w:val="00B02A32"/>
    <w:pPr>
      <w:keepNext/>
      <w:numPr>
        <w:numId w:val="2"/>
      </w:numPr>
      <w:spacing w:before="240" w:after="60"/>
      <w:outlineLvl w:val="0"/>
    </w:pPr>
    <w:rPr>
      <w:rFonts w:ascii="Zurich Cn BT" w:hAnsi="Zurich Cn BT" w:cs="Arial"/>
      <w:b/>
      <w:bCs/>
      <w:kern w:val="32"/>
      <w:sz w:val="32"/>
      <w:szCs w:val="32"/>
    </w:rPr>
  </w:style>
  <w:style w:type="paragraph" w:styleId="Heading2">
    <w:name w:val="heading 2"/>
    <w:basedOn w:val="Normal"/>
    <w:next w:val="BodyText"/>
    <w:qFormat/>
    <w:rsid w:val="00B02A32"/>
    <w:pPr>
      <w:keepNext/>
      <w:spacing w:before="240" w:after="283"/>
      <w:outlineLvl w:val="1"/>
    </w:pPr>
    <w:rPr>
      <w:rFonts w:ascii="Zurich Cn BT" w:hAnsi="Zurich Cn BT" w:cs="Verdana"/>
      <w:b/>
      <w:bCs/>
      <w:iCs/>
      <w:sz w:val="28"/>
      <w:szCs w:val="28"/>
      <w:lang w:val="en-US"/>
    </w:rPr>
  </w:style>
  <w:style w:type="paragraph" w:styleId="Heading3">
    <w:name w:val="heading 3"/>
    <w:basedOn w:val="Normal"/>
    <w:next w:val="BodyText"/>
    <w:qFormat/>
    <w:rsid w:val="00B02A32"/>
    <w:pPr>
      <w:keepNext/>
      <w:numPr>
        <w:ilvl w:val="2"/>
        <w:numId w:val="1"/>
      </w:numPr>
      <w:spacing w:before="240" w:after="283"/>
      <w:outlineLvl w:val="2"/>
    </w:pPr>
    <w:rPr>
      <w:rFonts w:ascii="Zurich Cn BT" w:hAnsi="Zurich Cn BT" w:cs="Verdana"/>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695A"/>
    <w:pPr>
      <w:spacing w:before="60" w:after="60" w:line="260" w:lineRule="atLeast"/>
      <w:ind w:left="0" w:right="0"/>
    </w:pPr>
    <w:rPr>
      <w:rFonts w:ascii="Arial" w:hAnsi="Arial"/>
      <w:sz w:val="22"/>
      <w:lang w:val="en-GB" w:eastAsia="nl-NL"/>
    </w:rPr>
  </w:style>
  <w:style w:type="paragraph" w:customStyle="1" w:styleId="Style1">
    <w:name w:val="Style1"/>
    <w:basedOn w:val="BodyText"/>
    <w:rsid w:val="00171A36"/>
    <w:pPr>
      <w:spacing w:before="0"/>
    </w:pPr>
    <w:rPr>
      <w:rFonts w:cs="Verdana"/>
    </w:rPr>
  </w:style>
  <w:style w:type="character" w:styleId="EndnoteReference">
    <w:name w:val="endnote reference"/>
    <w:semiHidden/>
    <w:rsid w:val="00621B4C"/>
    <w:rPr>
      <w:rFonts w:ascii="Times New Roman" w:hAnsi="Times New Roman"/>
      <w:sz w:val="20"/>
      <w:szCs w:val="20"/>
      <w:vertAlign w:val="baseline"/>
    </w:rPr>
  </w:style>
  <w:style w:type="paragraph" w:styleId="Header">
    <w:name w:val="header"/>
    <w:basedOn w:val="Normal"/>
    <w:rsid w:val="00A3791C"/>
    <w:pPr>
      <w:tabs>
        <w:tab w:val="center" w:pos="4536"/>
        <w:tab w:val="right" w:pos="9072"/>
      </w:tabs>
    </w:pPr>
  </w:style>
  <w:style w:type="paragraph" w:styleId="Footer">
    <w:name w:val="footer"/>
    <w:basedOn w:val="Normal"/>
    <w:rsid w:val="00A3791C"/>
    <w:pPr>
      <w:tabs>
        <w:tab w:val="center" w:pos="4536"/>
        <w:tab w:val="right" w:pos="9072"/>
      </w:tabs>
    </w:pPr>
  </w:style>
  <w:style w:type="character" w:styleId="Hyperlink">
    <w:name w:val="Hyperlink"/>
    <w:rsid w:val="001A6CC6"/>
    <w:rPr>
      <w:color w:val="0000FF"/>
      <w:u w:val="single"/>
    </w:rPr>
  </w:style>
  <w:style w:type="paragraph" w:styleId="BalloonText">
    <w:name w:val="Balloon Text"/>
    <w:basedOn w:val="Normal"/>
    <w:semiHidden/>
    <w:rsid w:val="00026404"/>
    <w:rPr>
      <w:rFonts w:ascii="Tahoma" w:hAnsi="Tahoma" w:cs="Tahoma"/>
      <w:sz w:val="16"/>
      <w:szCs w:val="16"/>
    </w:rPr>
  </w:style>
  <w:style w:type="character" w:styleId="PageNumber">
    <w:name w:val="page number"/>
    <w:basedOn w:val="DefaultParagraphFont"/>
    <w:rsid w:val="005F184E"/>
  </w:style>
  <w:style w:type="paragraph" w:customStyle="1" w:styleId="Heading">
    <w:name w:val="Heading"/>
    <w:basedOn w:val="Normal"/>
    <w:next w:val="BodyText"/>
    <w:link w:val="HeadingChar"/>
    <w:rsid w:val="00311CA4"/>
    <w:pPr>
      <w:keepNext/>
      <w:spacing w:before="240" w:after="283"/>
    </w:pPr>
    <w:rPr>
      <w:rFonts w:ascii="Albany" w:eastAsia="HG Mincho Light J" w:hAnsi="Albany" w:cs="Arial Unicode MS"/>
      <w:sz w:val="28"/>
      <w:szCs w:val="28"/>
    </w:rPr>
  </w:style>
  <w:style w:type="character" w:customStyle="1" w:styleId="HeadingChar">
    <w:name w:val="Heading Char"/>
    <w:link w:val="Heading"/>
    <w:rsid w:val="00311CA4"/>
    <w:rPr>
      <w:rFonts w:ascii="Albany" w:eastAsia="HG Mincho Light J" w:hAnsi="Albany" w:cs="Arial Unicode MS"/>
      <w:sz w:val="28"/>
      <w:szCs w:val="28"/>
      <w:lang w:val="en-US" w:bidi="ar-SA"/>
    </w:rPr>
  </w:style>
  <w:style w:type="paragraph" w:customStyle="1" w:styleId="StyleBodyTextItalicUnderline">
    <w:name w:val="Style Body Text + Italic Underline"/>
    <w:basedOn w:val="BodyText"/>
    <w:link w:val="StyleBodyTextItalicUnderlineChar"/>
    <w:rsid w:val="00311CA4"/>
    <w:pPr>
      <w:tabs>
        <w:tab w:val="left" w:pos="357"/>
      </w:tabs>
      <w:spacing w:before="0" w:after="120" w:line="240" w:lineRule="auto"/>
    </w:pPr>
    <w:rPr>
      <w:rFonts w:ascii="Verdana" w:hAnsi="Verdana" w:cs="Verdana"/>
      <w:i/>
      <w:iCs/>
      <w:sz w:val="20"/>
      <w:u w:val="single"/>
      <w:lang w:val="en-US"/>
    </w:rPr>
  </w:style>
  <w:style w:type="character" w:customStyle="1" w:styleId="StyleBodyTextItalicUnderlineChar">
    <w:name w:val="Style Body Text + Italic Underline Char"/>
    <w:link w:val="StyleBodyTextItalicUnderline"/>
    <w:rsid w:val="00311CA4"/>
    <w:rPr>
      <w:rFonts w:ascii="Verdana" w:eastAsia="Verdana" w:hAnsi="Verdana" w:cs="Verdana"/>
      <w:i/>
      <w:iCs/>
      <w:u w:val="single"/>
      <w:lang w:val="en-US" w:bidi="ar-SA"/>
    </w:rPr>
  </w:style>
  <w:style w:type="character" w:styleId="CommentReference">
    <w:name w:val="annotation reference"/>
    <w:rsid w:val="008920C3"/>
    <w:rPr>
      <w:sz w:val="16"/>
      <w:szCs w:val="16"/>
    </w:rPr>
  </w:style>
  <w:style w:type="paragraph" w:styleId="CommentText">
    <w:name w:val="annotation text"/>
    <w:basedOn w:val="Normal"/>
    <w:link w:val="CommentTextChar"/>
    <w:rsid w:val="008920C3"/>
  </w:style>
  <w:style w:type="character" w:customStyle="1" w:styleId="CommentTextChar">
    <w:name w:val="Comment Text Char"/>
    <w:link w:val="CommentText"/>
    <w:rsid w:val="008920C3"/>
    <w:rPr>
      <w:rFonts w:ascii="Verdana" w:eastAsia="Verdana" w:hAnsi="Verdana"/>
      <w:lang w:val="en-US"/>
    </w:rPr>
  </w:style>
  <w:style w:type="paragraph" w:styleId="CommentSubject">
    <w:name w:val="annotation subject"/>
    <w:basedOn w:val="CommentText"/>
    <w:next w:val="CommentText"/>
    <w:link w:val="CommentSubjectChar"/>
    <w:rsid w:val="008920C3"/>
    <w:rPr>
      <w:b/>
      <w:bCs/>
    </w:rPr>
  </w:style>
  <w:style w:type="character" w:customStyle="1" w:styleId="CommentSubjectChar">
    <w:name w:val="Comment Subject Char"/>
    <w:link w:val="CommentSubject"/>
    <w:rsid w:val="008920C3"/>
    <w:rPr>
      <w:rFonts w:ascii="Verdana" w:eastAsia="Verdana" w:hAnsi="Verdana"/>
      <w:b/>
      <w:bCs/>
      <w:lang w:val="en-US"/>
    </w:rPr>
  </w:style>
  <w:style w:type="paragraph" w:styleId="FootnoteText">
    <w:name w:val="footnote text"/>
    <w:basedOn w:val="Normal"/>
    <w:semiHidden/>
    <w:rsid w:val="00F91510"/>
  </w:style>
  <w:style w:type="character" w:styleId="FootnoteReference">
    <w:name w:val="footnote reference"/>
    <w:semiHidden/>
    <w:rsid w:val="00F91510"/>
    <w:rPr>
      <w:vertAlign w:val="superscript"/>
    </w:rPr>
  </w:style>
  <w:style w:type="character" w:customStyle="1" w:styleId="hps">
    <w:name w:val="hps"/>
    <w:basedOn w:val="DefaultParagraphFont"/>
    <w:rsid w:val="00273559"/>
  </w:style>
  <w:style w:type="paragraph" w:styleId="ListParagraph">
    <w:name w:val="List Paragraph"/>
    <w:basedOn w:val="Normal"/>
    <w:uiPriority w:val="34"/>
    <w:qFormat/>
    <w:rsid w:val="00273559"/>
    <w:pPr>
      <w:widowControl/>
      <w:suppressAutoHyphens w:val="0"/>
      <w:spacing w:before="0" w:after="200" w:line="276" w:lineRule="auto"/>
      <w:ind w:left="720" w:right="0"/>
    </w:pPr>
    <w:rPr>
      <w:rFonts w:ascii="Calibri" w:eastAsia="Calibri" w:hAnsi="Calibri" w:cs="Calibri"/>
      <w:sz w:val="22"/>
      <w:szCs w:val="22"/>
      <w:lang w:eastAsia="en-US"/>
    </w:rPr>
  </w:style>
  <w:style w:type="paragraph" w:styleId="NormalWeb">
    <w:name w:val="Normal (Web)"/>
    <w:basedOn w:val="Normal"/>
    <w:rsid w:val="00584288"/>
    <w:pPr>
      <w:widowControl/>
      <w:suppressAutoHyphens w:val="0"/>
      <w:spacing w:before="100" w:beforeAutospacing="1" w:after="100" w:afterAutospacing="1"/>
      <w:ind w:left="0" w:right="0"/>
    </w:pPr>
    <w:rPr>
      <w:rFonts w:ascii="Times New Roman" w:eastAsia="Times New Roman" w:hAnsi="Times New Roman"/>
      <w:sz w:val="24"/>
      <w:szCs w:val="24"/>
    </w:rPr>
  </w:style>
  <w:style w:type="character" w:customStyle="1" w:styleId="FootnoteCharacters">
    <w:name w:val="Footnote Characters"/>
    <w:rsid w:val="004E248A"/>
  </w:style>
  <w:style w:type="character" w:customStyle="1" w:styleId="BodyTextChar">
    <w:name w:val="Body Text Char"/>
    <w:link w:val="BodyText"/>
    <w:rsid w:val="00C95D03"/>
    <w:rPr>
      <w:rFonts w:ascii="Arial" w:eastAsia="Verdana" w:hAnsi="Arial"/>
      <w:sz w:val="22"/>
      <w:lang w:val="en-GB" w:eastAsia="nl-NL"/>
    </w:rPr>
  </w:style>
  <w:style w:type="character" w:customStyle="1" w:styleId="commentbody">
    <w:name w:val="commentbody"/>
    <w:rsid w:val="00C95D03"/>
  </w:style>
  <w:style w:type="paragraph" w:customStyle="1" w:styleId="BodyText1">
    <w:name w:val="Body Text1"/>
    <w:basedOn w:val="Normal"/>
    <w:rsid w:val="006C36F3"/>
    <w:pPr>
      <w:spacing w:before="60" w:after="60" w:line="260" w:lineRule="atLeast"/>
    </w:pPr>
    <w:rPr>
      <w:rFonts w:ascii="Arial" w:hAnsi="Arial"/>
      <w:sz w:val="22"/>
      <w:lang w:val="en-GB" w:eastAsia="nl-NL"/>
    </w:rPr>
  </w:style>
  <w:style w:type="character" w:styleId="FollowedHyperlink">
    <w:name w:val="FollowedHyperlink"/>
    <w:rsid w:val="00CE5AE8"/>
    <w:rPr>
      <w:color w:val="954F72"/>
      <w:u w:val="single"/>
    </w:rPr>
  </w:style>
  <w:style w:type="paragraph" w:styleId="Revision">
    <w:name w:val="Revision"/>
    <w:hidden/>
    <w:uiPriority w:val="99"/>
    <w:semiHidden/>
    <w:rsid w:val="00FF1260"/>
    <w:rPr>
      <w:rFonts w:ascii="Verdana" w:eastAsia="Verdana" w:hAnsi="Verdana"/>
    </w:rPr>
  </w:style>
  <w:style w:type="character" w:customStyle="1" w:styleId="kurziv">
    <w:name w:val="kurziv"/>
    <w:basedOn w:val="DefaultParagraphFont"/>
    <w:rsid w:val="006804F9"/>
  </w:style>
  <w:style w:type="character" w:customStyle="1" w:styleId="apple-converted-space">
    <w:name w:val="apple-converted-space"/>
    <w:basedOn w:val="DefaultParagraphFont"/>
    <w:rsid w:val="00680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06119">
      <w:bodyDiv w:val="1"/>
      <w:marLeft w:val="0"/>
      <w:marRight w:val="0"/>
      <w:marTop w:val="0"/>
      <w:marBottom w:val="0"/>
      <w:divBdr>
        <w:top w:val="none" w:sz="0" w:space="0" w:color="auto"/>
        <w:left w:val="none" w:sz="0" w:space="0" w:color="auto"/>
        <w:bottom w:val="none" w:sz="0" w:space="0" w:color="auto"/>
        <w:right w:val="none" w:sz="0" w:space="0" w:color="auto"/>
      </w:divBdr>
    </w:div>
    <w:div w:id="485895675">
      <w:bodyDiv w:val="1"/>
      <w:marLeft w:val="0"/>
      <w:marRight w:val="0"/>
      <w:marTop w:val="0"/>
      <w:marBottom w:val="0"/>
      <w:divBdr>
        <w:top w:val="none" w:sz="0" w:space="0" w:color="auto"/>
        <w:left w:val="none" w:sz="0" w:space="0" w:color="auto"/>
        <w:bottom w:val="none" w:sz="0" w:space="0" w:color="auto"/>
        <w:right w:val="none" w:sz="0" w:space="0" w:color="auto"/>
      </w:divBdr>
    </w:div>
    <w:div w:id="75755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f.hr/default.aspx?id=1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ukf.hr/default.aspx?id=116"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2.png"/><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C4CE4F0-B1A7-4574-99AB-324CE3270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vt:lpstr>
    </vt:vector>
  </TitlesOfParts>
  <Company>KFU MZOS</Company>
  <LinksUpToDate>false</LinksUpToDate>
  <CharactersWithSpaces>3760</CharactersWithSpaces>
  <SharedDoc>false</SharedDoc>
  <HLinks>
    <vt:vector size="48" baseType="variant">
      <vt:variant>
        <vt:i4>327719</vt:i4>
      </vt:variant>
      <vt:variant>
        <vt:i4>21</vt:i4>
      </vt:variant>
      <vt:variant>
        <vt:i4>0</vt:i4>
      </vt:variant>
      <vt:variant>
        <vt:i4>5</vt:i4>
      </vt:variant>
      <vt:variant>
        <vt:lpwstr>mailto:ured@ukf.hr</vt:lpwstr>
      </vt:variant>
      <vt:variant>
        <vt:lpwstr/>
      </vt:variant>
      <vt:variant>
        <vt:i4>8323175</vt:i4>
      </vt:variant>
      <vt:variant>
        <vt:i4>18</vt:i4>
      </vt:variant>
      <vt:variant>
        <vt:i4>0</vt:i4>
      </vt:variant>
      <vt:variant>
        <vt:i4>5</vt:i4>
      </vt:variant>
      <vt:variant>
        <vt:lpwstr>http://www.ukf.hr/</vt:lpwstr>
      </vt:variant>
      <vt:variant>
        <vt:lpwstr/>
      </vt:variant>
      <vt:variant>
        <vt:i4>6225949</vt:i4>
      </vt:variant>
      <vt:variant>
        <vt:i4>15</vt:i4>
      </vt:variant>
      <vt:variant>
        <vt:i4>0</vt:i4>
      </vt:variant>
      <vt:variant>
        <vt:i4>5</vt:i4>
      </vt:variant>
      <vt:variant>
        <vt:lpwstr>http://www.ukf.hr/default.aspx?id=39</vt:lpwstr>
      </vt:variant>
      <vt:variant>
        <vt:lpwstr/>
      </vt:variant>
      <vt:variant>
        <vt:i4>6160408</vt:i4>
      </vt:variant>
      <vt:variant>
        <vt:i4>12</vt:i4>
      </vt:variant>
      <vt:variant>
        <vt:i4>0</vt:i4>
      </vt:variant>
      <vt:variant>
        <vt:i4>5</vt:i4>
      </vt:variant>
      <vt:variant>
        <vt:lpwstr>http://www.ukf.hr/default.aspx?id=68</vt:lpwstr>
      </vt:variant>
      <vt:variant>
        <vt:lpwstr/>
      </vt:variant>
      <vt:variant>
        <vt:i4>5636127</vt:i4>
      </vt:variant>
      <vt:variant>
        <vt:i4>9</vt:i4>
      </vt:variant>
      <vt:variant>
        <vt:i4>0</vt:i4>
      </vt:variant>
      <vt:variant>
        <vt:i4>5</vt:i4>
      </vt:variant>
      <vt:variant>
        <vt:lpwstr>http://www.ukf.hr/default.aspx?id=102</vt:lpwstr>
      </vt:variant>
      <vt:variant>
        <vt:lpwstr/>
      </vt:variant>
      <vt:variant>
        <vt:i4>5636127</vt:i4>
      </vt:variant>
      <vt:variant>
        <vt:i4>6</vt:i4>
      </vt:variant>
      <vt:variant>
        <vt:i4>0</vt:i4>
      </vt:variant>
      <vt:variant>
        <vt:i4>5</vt:i4>
      </vt:variant>
      <vt:variant>
        <vt:lpwstr>http://www.ukf.hr/default.aspx?id=102</vt:lpwstr>
      </vt:variant>
      <vt:variant>
        <vt:lpwstr/>
      </vt:variant>
      <vt:variant>
        <vt:i4>393241</vt:i4>
      </vt:variant>
      <vt:variant>
        <vt:i4>3</vt:i4>
      </vt:variant>
      <vt:variant>
        <vt:i4>0</vt:i4>
      </vt:variant>
      <vt:variant>
        <vt:i4>5</vt:i4>
      </vt:variant>
      <vt:variant>
        <vt:lpwstr>http://www.ukf.hr/UserDocsImages/HR_UKF_Smjernice_Final_2015.pdf</vt:lpwstr>
      </vt:variant>
      <vt:variant>
        <vt:lpwstr/>
      </vt:variant>
      <vt:variant>
        <vt:i4>5636127</vt:i4>
      </vt:variant>
      <vt:variant>
        <vt:i4>0</vt:i4>
      </vt:variant>
      <vt:variant>
        <vt:i4>0</vt:i4>
      </vt:variant>
      <vt:variant>
        <vt:i4>5</vt:i4>
      </vt:variant>
      <vt:variant>
        <vt:lpwstr>http://www.ukf.hr/default.aspx?id=102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Hrvoje Meštrić</dc:creator>
  <cp:keywords/>
  <cp:lastModifiedBy>Windows User</cp:lastModifiedBy>
  <cp:revision>2</cp:revision>
  <cp:lastPrinted>2018-11-20T14:06:00Z</cp:lastPrinted>
  <dcterms:created xsi:type="dcterms:W3CDTF">2019-01-08T12:36:00Z</dcterms:created>
  <dcterms:modified xsi:type="dcterms:W3CDTF">2019-01-08T12:36:00Z</dcterms:modified>
</cp:coreProperties>
</file>