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CB" w:rsidRDefault="00BB2553">
      <w:r>
        <w:t>Unit 2</w:t>
      </w:r>
    </w:p>
    <w:p w:rsidR="00BB2553" w:rsidRDefault="00BB2553">
      <w:r>
        <w:t>Copper chisel  - bakreno dlijeto</w:t>
      </w:r>
    </w:p>
    <w:p w:rsidR="00BB2553" w:rsidRDefault="00BB2553">
      <w:r>
        <w:t>Iron saw   - željezna pila</w:t>
      </w:r>
    </w:p>
    <w:p w:rsidR="00BB2553" w:rsidRDefault="00BB2553">
      <w:r>
        <w:t>Quarry  - kamenolom</w:t>
      </w:r>
    </w:p>
    <w:p w:rsidR="00BB2553" w:rsidRDefault="00BB2553">
      <w:r>
        <w:t>Ascending passage(way) – prolaz koji se uspinje, ide prema gore</w:t>
      </w:r>
    </w:p>
    <w:p w:rsidR="00BB2553" w:rsidRDefault="00BB2553" w:rsidP="00BB2553">
      <w:r>
        <w:t>Des</w:t>
      </w:r>
      <w:r>
        <w:t xml:space="preserve">cending passage(way) – prolaz </w:t>
      </w:r>
      <w:r>
        <w:t>koji se spušta, ide prema dolje</w:t>
      </w:r>
    </w:p>
    <w:p w:rsidR="00BB2553" w:rsidRDefault="00BB2553" w:rsidP="00BB2553">
      <w:r>
        <w:t>Subterranean chamber   - podzemna komora, prostorija</w:t>
      </w:r>
    </w:p>
    <w:p w:rsidR="00BB2553" w:rsidRDefault="00BB2553" w:rsidP="00BB2553">
      <w:r>
        <w:t>Coating / covering   - pokrov</w:t>
      </w:r>
    </w:p>
    <w:p w:rsidR="00BB2553" w:rsidRDefault="00BB2553" w:rsidP="00BB2553">
      <w:r>
        <w:t>Highly polished limestone   - dobro uglačani vapnenac</w:t>
      </w:r>
      <w:bookmarkStart w:id="0" w:name="_GoBack"/>
      <w:bookmarkEnd w:id="0"/>
    </w:p>
    <w:p w:rsidR="00BB2553" w:rsidRDefault="00BB2553"/>
    <w:sectPr w:rsidR="00BB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53"/>
    <w:rsid w:val="004662CB"/>
    <w:rsid w:val="00BB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3B2C9-1657-490C-B8EA-463D29F9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2020-10-20T08:35:00Z</dcterms:created>
  <dcterms:modified xsi:type="dcterms:W3CDTF">2020-10-20T08:39:00Z</dcterms:modified>
</cp:coreProperties>
</file>