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EFEF" w14:textId="77777777" w:rsidR="001E38E1" w:rsidRDefault="001E38E1" w:rsidP="00EB0035">
      <w:pPr>
        <w:rPr>
          <w:rFonts w:ascii="Tw Cen MT" w:hAnsi="Tw Cen MT" w:cs="Arial"/>
          <w:b/>
          <w:szCs w:val="18"/>
        </w:rPr>
      </w:pPr>
    </w:p>
    <w:p w14:paraId="19B27486" w14:textId="080606CE" w:rsidR="001E38E1" w:rsidRPr="00A51CB2" w:rsidRDefault="001E38E1" w:rsidP="001D443B">
      <w:pPr>
        <w:jc w:val="center"/>
        <w:rPr>
          <w:b/>
          <w:szCs w:val="18"/>
        </w:rPr>
      </w:pPr>
      <w:r w:rsidRPr="00A51CB2">
        <w:rPr>
          <w:b/>
          <w:szCs w:val="18"/>
        </w:rPr>
        <w:t>Upute za izradu semestralnog rada iz kolegija Organizacija</w:t>
      </w:r>
      <w:r w:rsidR="00613479">
        <w:rPr>
          <w:b/>
          <w:szCs w:val="18"/>
        </w:rPr>
        <w:t xml:space="preserve"> građenja 1 na Sveučilišnom prije</w:t>
      </w:r>
      <w:r w:rsidRPr="00A51CB2">
        <w:rPr>
          <w:b/>
          <w:szCs w:val="18"/>
        </w:rPr>
        <w:t xml:space="preserve">diplomskom </w:t>
      </w:r>
      <w:r w:rsidR="00624D2D">
        <w:rPr>
          <w:b/>
          <w:szCs w:val="18"/>
        </w:rPr>
        <w:t xml:space="preserve">studiju </w:t>
      </w:r>
      <w:r w:rsidR="002D17D5">
        <w:rPr>
          <w:b/>
          <w:szCs w:val="18"/>
        </w:rPr>
        <w:t xml:space="preserve">Građevinarstvo </w:t>
      </w:r>
      <w:r w:rsidR="00613479">
        <w:rPr>
          <w:b/>
          <w:szCs w:val="18"/>
        </w:rPr>
        <w:t>u akademskoj godini 202</w:t>
      </w:r>
      <w:r w:rsidR="00BE60AB">
        <w:rPr>
          <w:b/>
          <w:szCs w:val="18"/>
        </w:rPr>
        <w:t>4</w:t>
      </w:r>
      <w:r w:rsidR="00613479">
        <w:rPr>
          <w:b/>
          <w:szCs w:val="18"/>
        </w:rPr>
        <w:t>./202</w:t>
      </w:r>
      <w:r w:rsidR="00BE60AB">
        <w:rPr>
          <w:b/>
          <w:szCs w:val="18"/>
        </w:rPr>
        <w:t>5</w:t>
      </w:r>
      <w:r w:rsidRPr="00A51CB2">
        <w:rPr>
          <w:b/>
          <w:szCs w:val="18"/>
        </w:rPr>
        <w:t>. :</w:t>
      </w:r>
    </w:p>
    <w:p w14:paraId="6E2D0434" w14:textId="77777777" w:rsidR="001E38E1" w:rsidRPr="008953F0" w:rsidRDefault="001E38E1" w:rsidP="001D443B">
      <w:pPr>
        <w:jc w:val="center"/>
        <w:rPr>
          <w:rFonts w:ascii="Tw Cen MT" w:hAnsi="Tw Cen MT" w:cs="Arial"/>
          <w:b/>
          <w:szCs w:val="18"/>
        </w:rPr>
      </w:pPr>
    </w:p>
    <w:p w14:paraId="500742B0" w14:textId="77777777" w:rsidR="001E38E1" w:rsidRDefault="001E38E1" w:rsidP="001D443B">
      <w:pPr>
        <w:jc w:val="both"/>
        <w:rPr>
          <w:rFonts w:ascii="Tw Cen MT" w:hAnsi="Tw Cen MT" w:cs="Arial"/>
          <w:szCs w:val="18"/>
        </w:rPr>
      </w:pPr>
    </w:p>
    <w:p w14:paraId="41964742" w14:textId="77777777" w:rsidR="001E38E1" w:rsidRPr="00884519" w:rsidRDefault="001E38E1" w:rsidP="00884519">
      <w:pPr>
        <w:pStyle w:val="ListParagraph"/>
        <w:numPr>
          <w:ilvl w:val="0"/>
          <w:numId w:val="8"/>
        </w:numPr>
        <w:jc w:val="both"/>
        <w:rPr>
          <w:rFonts w:ascii="Tw Cen MT" w:hAnsi="Tw Cen MT" w:cs="Arial"/>
          <w:b/>
          <w:szCs w:val="18"/>
        </w:rPr>
      </w:pPr>
      <w:r w:rsidRPr="00884519">
        <w:rPr>
          <w:rFonts w:ascii="Tw Cen MT" w:hAnsi="Tw Cen MT" w:cs="Arial"/>
          <w:b/>
          <w:szCs w:val="18"/>
        </w:rPr>
        <w:t>OPĆE UPUTE</w:t>
      </w:r>
    </w:p>
    <w:p w14:paraId="3D388957" w14:textId="77777777" w:rsidR="001E38E1" w:rsidRPr="00884519" w:rsidRDefault="001E38E1" w:rsidP="001D443B">
      <w:pPr>
        <w:jc w:val="both"/>
        <w:rPr>
          <w:rFonts w:ascii="Tw Cen MT" w:hAnsi="Tw Cen MT" w:cs="Arial"/>
          <w:b/>
          <w:szCs w:val="18"/>
        </w:rPr>
      </w:pPr>
    </w:p>
    <w:p w14:paraId="3CF9AAB1" w14:textId="77777777" w:rsidR="001E38E1" w:rsidRPr="00884519" w:rsidRDefault="001E38E1" w:rsidP="00884519">
      <w:pPr>
        <w:pStyle w:val="Heading2"/>
        <w:numPr>
          <w:ilvl w:val="1"/>
          <w:numId w:val="8"/>
        </w:numPr>
        <w:rPr>
          <w:b/>
        </w:rPr>
      </w:pPr>
      <w:bookmarkStart w:id="0" w:name="_Toc349301824"/>
      <w:r w:rsidRPr="00884519">
        <w:rPr>
          <w:b/>
        </w:rPr>
        <w:t>Forma semestralnog rada:</w:t>
      </w:r>
      <w:bookmarkEnd w:id="0"/>
    </w:p>
    <w:p w14:paraId="51162B35" w14:textId="77777777" w:rsidR="001E38E1" w:rsidRPr="008953F0" w:rsidRDefault="001E38E1" w:rsidP="007C074E">
      <w:pPr>
        <w:pStyle w:val="ListParagraph"/>
        <w:ind w:left="0" w:hanging="284"/>
        <w:rPr>
          <w:szCs w:val="18"/>
        </w:rPr>
      </w:pPr>
    </w:p>
    <w:p w14:paraId="5A84611A" w14:textId="77777777" w:rsidR="001E38E1" w:rsidRDefault="001E38E1" w:rsidP="007C074E">
      <w:pPr>
        <w:pStyle w:val="ListParagraph"/>
        <w:numPr>
          <w:ilvl w:val="0"/>
          <w:numId w:val="11"/>
        </w:numPr>
        <w:ind w:left="0" w:hanging="284"/>
        <w:jc w:val="both"/>
        <w:rPr>
          <w:szCs w:val="18"/>
        </w:rPr>
      </w:pPr>
      <w:r w:rsidRPr="00884519">
        <w:rPr>
          <w:b/>
          <w:szCs w:val="18"/>
        </w:rPr>
        <w:t>Naslovna stranica je prva stranica</w:t>
      </w:r>
      <w:r w:rsidRPr="008953F0">
        <w:rPr>
          <w:szCs w:val="18"/>
        </w:rPr>
        <w:t xml:space="preserve"> (</w:t>
      </w:r>
      <w:r w:rsidRPr="007C074E">
        <w:rPr>
          <w:b/>
          <w:szCs w:val="18"/>
        </w:rPr>
        <w:t>original</w:t>
      </w:r>
      <w:r>
        <w:rPr>
          <w:szCs w:val="18"/>
        </w:rPr>
        <w:t xml:space="preserve"> </w:t>
      </w:r>
      <w:r w:rsidRPr="008953F0">
        <w:rPr>
          <w:szCs w:val="18"/>
        </w:rPr>
        <w:t>zadatak semestralnog rada koji ste dobili s čitkim imen</w:t>
      </w:r>
      <w:r>
        <w:rPr>
          <w:szCs w:val="18"/>
        </w:rPr>
        <w:t>i</w:t>
      </w:r>
      <w:r w:rsidRPr="008953F0">
        <w:rPr>
          <w:szCs w:val="18"/>
        </w:rPr>
        <w:t>m</w:t>
      </w:r>
      <w:r>
        <w:rPr>
          <w:szCs w:val="18"/>
        </w:rPr>
        <w:t>a</w:t>
      </w:r>
      <w:r w:rsidRPr="008953F0">
        <w:rPr>
          <w:szCs w:val="18"/>
        </w:rPr>
        <w:t xml:space="preserve"> i prezimen</w:t>
      </w:r>
      <w:r>
        <w:rPr>
          <w:szCs w:val="18"/>
        </w:rPr>
        <w:t>i</w:t>
      </w:r>
      <w:r w:rsidRPr="008953F0">
        <w:rPr>
          <w:szCs w:val="18"/>
        </w:rPr>
        <w:t>m</w:t>
      </w:r>
      <w:r>
        <w:rPr>
          <w:szCs w:val="18"/>
        </w:rPr>
        <w:t xml:space="preserve">a maksimalno </w:t>
      </w:r>
      <w:r w:rsidR="00893F8E">
        <w:rPr>
          <w:szCs w:val="18"/>
        </w:rPr>
        <w:t>dvoje</w:t>
      </w:r>
      <w:r>
        <w:rPr>
          <w:szCs w:val="18"/>
        </w:rPr>
        <w:t xml:space="preserve"> studenata</w:t>
      </w:r>
      <w:r w:rsidR="009B3E83">
        <w:rPr>
          <w:szCs w:val="18"/>
        </w:rPr>
        <w:t>)</w:t>
      </w:r>
      <w:r w:rsidR="00613479">
        <w:rPr>
          <w:szCs w:val="18"/>
        </w:rPr>
        <w:t>.</w:t>
      </w:r>
    </w:p>
    <w:p w14:paraId="238DFBE9" w14:textId="77777777" w:rsidR="009B3E83" w:rsidRPr="008953F0" w:rsidRDefault="009B3E83" w:rsidP="007C074E">
      <w:pPr>
        <w:pStyle w:val="ListParagraph"/>
        <w:numPr>
          <w:ilvl w:val="0"/>
          <w:numId w:val="11"/>
        </w:numPr>
        <w:ind w:left="0" w:hanging="284"/>
        <w:jc w:val="both"/>
        <w:rPr>
          <w:szCs w:val="18"/>
        </w:rPr>
      </w:pPr>
      <w:r>
        <w:rPr>
          <w:b/>
          <w:szCs w:val="18"/>
        </w:rPr>
        <w:t>Druga stranica je stranica s potpisima i bodovima</w:t>
      </w:r>
      <w:r w:rsidR="00613479">
        <w:rPr>
          <w:b/>
          <w:szCs w:val="18"/>
        </w:rPr>
        <w:t>.</w:t>
      </w:r>
    </w:p>
    <w:p w14:paraId="1905EED7" w14:textId="686D3E62" w:rsidR="001E38E1" w:rsidRDefault="009B3E83" w:rsidP="007C074E">
      <w:pPr>
        <w:pStyle w:val="ListParagraph"/>
        <w:numPr>
          <w:ilvl w:val="0"/>
          <w:numId w:val="11"/>
        </w:numPr>
        <w:ind w:left="0" w:hanging="284"/>
        <w:jc w:val="both"/>
        <w:rPr>
          <w:szCs w:val="18"/>
        </w:rPr>
      </w:pPr>
      <w:r>
        <w:rPr>
          <w:b/>
          <w:szCs w:val="18"/>
        </w:rPr>
        <w:t>Sadržaj je treća</w:t>
      </w:r>
      <w:r w:rsidR="001E38E1" w:rsidRPr="00884519">
        <w:rPr>
          <w:b/>
          <w:szCs w:val="18"/>
        </w:rPr>
        <w:t xml:space="preserve"> stranica</w:t>
      </w:r>
      <w:r w:rsidR="001E38E1" w:rsidRPr="008953F0">
        <w:rPr>
          <w:szCs w:val="18"/>
        </w:rPr>
        <w:t xml:space="preserve"> (konačni sadržaj se radi na kraju, no tijekom rada potrebno je raditi sadržaj radi preglednosti</w:t>
      </w:r>
      <w:r w:rsidR="001E38E1">
        <w:rPr>
          <w:szCs w:val="18"/>
        </w:rPr>
        <w:t>; primjer sadržaja je dan na 5. stranici ovih uputa</w:t>
      </w:r>
      <w:r w:rsidR="001E38E1" w:rsidRPr="008953F0">
        <w:rPr>
          <w:szCs w:val="18"/>
        </w:rPr>
        <w:t>)</w:t>
      </w:r>
      <w:r w:rsidR="00613479">
        <w:rPr>
          <w:szCs w:val="18"/>
        </w:rPr>
        <w:t>.</w:t>
      </w:r>
    </w:p>
    <w:p w14:paraId="41FF32CF" w14:textId="3C1E0D3B" w:rsidR="00A54DF8" w:rsidRPr="00A54DF8" w:rsidRDefault="00A54DF8" w:rsidP="00A54DF8">
      <w:pPr>
        <w:jc w:val="both"/>
      </w:pPr>
      <w:r>
        <w:t>Unutar grupe</w:t>
      </w:r>
      <w:r w:rsidR="00544A04">
        <w:t>,</w:t>
      </w:r>
      <w:r>
        <w:t xml:space="preserve"> zadatke je potrebno rješavati u suradničkom okruženju korištenjem web aplikacije Insidico. Rješenja zadataka postavljaju se u aplikaciju prema zadanoj strukturi i planu predaje cjelina.</w:t>
      </w:r>
    </w:p>
    <w:p w14:paraId="13A875BD" w14:textId="77777777" w:rsidR="001E38E1" w:rsidRPr="008953F0" w:rsidRDefault="001E38E1" w:rsidP="007C074E">
      <w:pPr>
        <w:pStyle w:val="ListParagraph"/>
        <w:numPr>
          <w:ilvl w:val="0"/>
          <w:numId w:val="11"/>
        </w:numPr>
        <w:ind w:left="0" w:hanging="284"/>
        <w:jc w:val="both"/>
        <w:rPr>
          <w:szCs w:val="18"/>
        </w:rPr>
      </w:pPr>
      <w:r w:rsidRPr="008953F0">
        <w:rPr>
          <w:szCs w:val="18"/>
        </w:rPr>
        <w:t>Cjeline i zadatke potrebno odvajati posebnim papirom na kojem je naznačena cjelina ili zadatak</w:t>
      </w:r>
      <w:r>
        <w:rPr>
          <w:szCs w:val="18"/>
        </w:rPr>
        <w:t xml:space="preserve"> (primjer je dan 6. stranici ovih uputa)</w:t>
      </w:r>
      <w:r w:rsidR="00613479">
        <w:rPr>
          <w:szCs w:val="18"/>
        </w:rPr>
        <w:t>.</w:t>
      </w:r>
    </w:p>
    <w:p w14:paraId="40B9A003" w14:textId="77777777" w:rsidR="001E38E1" w:rsidRPr="008953F0" w:rsidRDefault="001E38E1" w:rsidP="007C074E">
      <w:pPr>
        <w:pStyle w:val="ListParagraph"/>
        <w:numPr>
          <w:ilvl w:val="0"/>
          <w:numId w:val="11"/>
        </w:numPr>
        <w:ind w:left="0" w:hanging="284"/>
        <w:jc w:val="both"/>
        <w:rPr>
          <w:szCs w:val="18"/>
        </w:rPr>
      </w:pPr>
      <w:r w:rsidRPr="008953F0">
        <w:rPr>
          <w:szCs w:val="18"/>
        </w:rPr>
        <w:t>Stranice moraju imati redni broj (ovo se odnosi i na sve obrasce!)</w:t>
      </w:r>
      <w:r w:rsidR="00613479">
        <w:rPr>
          <w:szCs w:val="18"/>
        </w:rPr>
        <w:t>.</w:t>
      </w:r>
    </w:p>
    <w:p w14:paraId="2C3C7074" w14:textId="77777777" w:rsidR="001E38E1" w:rsidRPr="008953F0" w:rsidRDefault="001E38E1" w:rsidP="007C074E">
      <w:pPr>
        <w:pStyle w:val="ListParagraph"/>
        <w:numPr>
          <w:ilvl w:val="0"/>
          <w:numId w:val="11"/>
        </w:numPr>
        <w:ind w:left="0" w:hanging="284"/>
        <w:jc w:val="both"/>
        <w:rPr>
          <w:szCs w:val="18"/>
        </w:rPr>
      </w:pPr>
      <w:r w:rsidRPr="008953F0">
        <w:rPr>
          <w:szCs w:val="18"/>
        </w:rPr>
        <w:t xml:space="preserve">Svaki zadatak zahtijeva i </w:t>
      </w:r>
      <w:r w:rsidRPr="007C074E">
        <w:rPr>
          <w:b/>
          <w:szCs w:val="18"/>
        </w:rPr>
        <w:t>tehnički opis</w:t>
      </w:r>
      <w:r w:rsidRPr="008953F0">
        <w:rPr>
          <w:szCs w:val="18"/>
        </w:rPr>
        <w:t xml:space="preserve"> kojeg treba izraditi tako da se svi organizacijski aspekti </w:t>
      </w:r>
      <w:r>
        <w:rPr>
          <w:szCs w:val="18"/>
        </w:rPr>
        <w:t>obuhvate (opis zahvata i objekta, g</w:t>
      </w:r>
      <w:r w:rsidR="00BC3B22">
        <w:rPr>
          <w:szCs w:val="18"/>
        </w:rPr>
        <w:t>rađevnih materijala, tehnologije i organizacije</w:t>
      </w:r>
      <w:r>
        <w:rPr>
          <w:szCs w:val="18"/>
        </w:rPr>
        <w:t xml:space="preserve"> rada)</w:t>
      </w:r>
      <w:r w:rsidR="00613479">
        <w:rPr>
          <w:szCs w:val="18"/>
        </w:rPr>
        <w:t>.</w:t>
      </w:r>
    </w:p>
    <w:p w14:paraId="25B2D20E" w14:textId="77777777" w:rsidR="001E38E1" w:rsidRPr="008953F0" w:rsidRDefault="001E38E1" w:rsidP="007C074E">
      <w:pPr>
        <w:pStyle w:val="ListParagraph"/>
        <w:numPr>
          <w:ilvl w:val="0"/>
          <w:numId w:val="11"/>
        </w:numPr>
        <w:ind w:left="0" w:hanging="284"/>
        <w:jc w:val="both"/>
        <w:rPr>
          <w:szCs w:val="18"/>
        </w:rPr>
      </w:pPr>
      <w:r w:rsidRPr="008953F0">
        <w:rPr>
          <w:szCs w:val="18"/>
        </w:rPr>
        <w:t xml:space="preserve">Tehnički opis mora sadržavati najmanje </w:t>
      </w:r>
      <w:r w:rsidRPr="007C074E">
        <w:rPr>
          <w:b/>
          <w:szCs w:val="18"/>
        </w:rPr>
        <w:t>dvije A4 stranice</w:t>
      </w:r>
      <w:r w:rsidRPr="008953F0">
        <w:rPr>
          <w:szCs w:val="18"/>
        </w:rPr>
        <w:t xml:space="preserve">, te na kraju </w:t>
      </w:r>
      <w:r w:rsidRPr="007C074E">
        <w:rPr>
          <w:b/>
          <w:szCs w:val="18"/>
        </w:rPr>
        <w:t>vlastoručni potpis</w:t>
      </w:r>
      <w:r w:rsidRPr="008953F0">
        <w:rPr>
          <w:szCs w:val="18"/>
        </w:rPr>
        <w:t>, font tehničkog opisa Times New Roman 12</w:t>
      </w:r>
      <w:r w:rsidR="00613479">
        <w:rPr>
          <w:szCs w:val="18"/>
        </w:rPr>
        <w:t>.</w:t>
      </w:r>
    </w:p>
    <w:p w14:paraId="58313A9A" w14:textId="77777777" w:rsidR="001E38E1" w:rsidRPr="008953F0" w:rsidRDefault="001E38E1" w:rsidP="007C074E">
      <w:pPr>
        <w:pStyle w:val="ListParagraph"/>
        <w:numPr>
          <w:ilvl w:val="0"/>
          <w:numId w:val="11"/>
        </w:numPr>
        <w:ind w:left="0" w:hanging="284"/>
        <w:jc w:val="both"/>
        <w:rPr>
          <w:szCs w:val="18"/>
        </w:rPr>
      </w:pPr>
      <w:r w:rsidRPr="008953F0">
        <w:rPr>
          <w:szCs w:val="18"/>
        </w:rPr>
        <w:t xml:space="preserve">Skice moraju biti čitke, uredne i jasne; jednim imenom TEHNIČKI izrađene (preporučuje se </w:t>
      </w:r>
      <w:r>
        <w:rPr>
          <w:szCs w:val="18"/>
        </w:rPr>
        <w:t xml:space="preserve">i </w:t>
      </w:r>
      <w:r w:rsidRPr="008953F0">
        <w:rPr>
          <w:szCs w:val="18"/>
        </w:rPr>
        <w:t>korištenje bojica radi lakše izrade i pregleda)</w:t>
      </w:r>
      <w:r w:rsidR="00613479">
        <w:rPr>
          <w:szCs w:val="18"/>
        </w:rPr>
        <w:t>.</w:t>
      </w:r>
    </w:p>
    <w:p w14:paraId="73A205C7" w14:textId="77777777" w:rsidR="001E38E1" w:rsidRPr="008953F0" w:rsidRDefault="001E38E1" w:rsidP="007C074E">
      <w:pPr>
        <w:pStyle w:val="ListParagraph"/>
        <w:numPr>
          <w:ilvl w:val="0"/>
          <w:numId w:val="11"/>
        </w:numPr>
        <w:ind w:left="0" w:hanging="284"/>
        <w:jc w:val="both"/>
        <w:rPr>
          <w:szCs w:val="18"/>
        </w:rPr>
      </w:pPr>
      <w:r w:rsidRPr="008953F0">
        <w:rPr>
          <w:szCs w:val="18"/>
        </w:rPr>
        <w:t>Pozivi na skice moraju biti jednoznačno numerirani, te isključivo u slučaju kada je to na skici jasno naznačeno i vidljivo, u suprotnom potrebno je raditi novu skicu</w:t>
      </w:r>
      <w:r w:rsidR="00613479">
        <w:rPr>
          <w:szCs w:val="18"/>
        </w:rPr>
        <w:t>.</w:t>
      </w:r>
    </w:p>
    <w:p w14:paraId="29C48959" w14:textId="77777777" w:rsidR="001E38E1" w:rsidRDefault="001E38E1" w:rsidP="007C074E">
      <w:pPr>
        <w:pStyle w:val="ListParagraph"/>
        <w:numPr>
          <w:ilvl w:val="0"/>
          <w:numId w:val="11"/>
        </w:numPr>
        <w:ind w:left="0" w:hanging="284"/>
        <w:jc w:val="both"/>
        <w:rPr>
          <w:szCs w:val="18"/>
        </w:rPr>
      </w:pPr>
      <w:r w:rsidRPr="008953F0">
        <w:rPr>
          <w:szCs w:val="18"/>
        </w:rPr>
        <w:t>Sve skice i svi obrasci se ispunjavaju „ručno“, te radi jednostavnosti rada običnom olovkom</w:t>
      </w:r>
    </w:p>
    <w:p w14:paraId="73D5DE17" w14:textId="77777777" w:rsidR="001E38E1" w:rsidRPr="008953F0" w:rsidRDefault="001E38E1" w:rsidP="007C074E">
      <w:pPr>
        <w:pStyle w:val="ListParagraph"/>
        <w:numPr>
          <w:ilvl w:val="0"/>
          <w:numId w:val="11"/>
        </w:numPr>
        <w:ind w:left="0" w:hanging="284"/>
        <w:jc w:val="both"/>
        <w:rPr>
          <w:szCs w:val="18"/>
        </w:rPr>
      </w:pPr>
      <w:r>
        <w:rPr>
          <w:szCs w:val="18"/>
        </w:rPr>
        <w:t>Ukoliko skice crtate na posebnom papiru morate ga staviti odmah iza stranice dokaznice na koju se odnosi</w:t>
      </w:r>
      <w:r w:rsidR="00613479">
        <w:rPr>
          <w:szCs w:val="18"/>
        </w:rPr>
        <w:t>.</w:t>
      </w:r>
    </w:p>
    <w:p w14:paraId="6EB6127C" w14:textId="77777777" w:rsidR="001E38E1" w:rsidRDefault="001E38E1" w:rsidP="007C074E">
      <w:pPr>
        <w:pStyle w:val="ListParagraph"/>
        <w:numPr>
          <w:ilvl w:val="0"/>
          <w:numId w:val="11"/>
        </w:numPr>
        <w:ind w:left="0" w:hanging="284"/>
        <w:jc w:val="both"/>
        <w:rPr>
          <w:szCs w:val="18"/>
        </w:rPr>
      </w:pPr>
      <w:r w:rsidRPr="007C074E">
        <w:rPr>
          <w:szCs w:val="18"/>
        </w:rPr>
        <w:t>Rad je potrebno predati</w:t>
      </w:r>
      <w:r w:rsidR="00382F2E">
        <w:rPr>
          <w:szCs w:val="18"/>
        </w:rPr>
        <w:t xml:space="preserve"> u uvezanom i digitalnom obliku</w:t>
      </w:r>
      <w:r w:rsidR="00613479">
        <w:rPr>
          <w:szCs w:val="18"/>
        </w:rPr>
        <w:t>.</w:t>
      </w:r>
    </w:p>
    <w:p w14:paraId="59F0223F" w14:textId="77777777" w:rsidR="00FA6861" w:rsidRDefault="00FA6861" w:rsidP="007C074E">
      <w:pPr>
        <w:pStyle w:val="ListParagraph"/>
        <w:numPr>
          <w:ilvl w:val="0"/>
          <w:numId w:val="11"/>
        </w:numPr>
        <w:ind w:left="0" w:hanging="284"/>
        <w:jc w:val="both"/>
        <w:rPr>
          <w:szCs w:val="18"/>
        </w:rPr>
      </w:pPr>
      <w:r>
        <w:rPr>
          <w:szCs w:val="18"/>
        </w:rPr>
        <w:t xml:space="preserve">Digitalni oblik podrazumijeva spremanje </w:t>
      </w:r>
      <w:r w:rsidR="00003080">
        <w:rPr>
          <w:szCs w:val="18"/>
        </w:rPr>
        <w:t>dokumenata</w:t>
      </w:r>
      <w:r w:rsidR="00BC3B22">
        <w:rPr>
          <w:szCs w:val="18"/>
        </w:rPr>
        <w:t xml:space="preserve"> (napravljenih na računalu)</w:t>
      </w:r>
      <w:r w:rsidR="00003080">
        <w:rPr>
          <w:szCs w:val="18"/>
        </w:rPr>
        <w:t xml:space="preserve"> na </w:t>
      </w:r>
      <w:r w:rsidR="00003080" w:rsidRPr="00591268">
        <w:rPr>
          <w:b/>
          <w:szCs w:val="18"/>
        </w:rPr>
        <w:t>CD/DVD</w:t>
      </w:r>
      <w:r w:rsidR="00BC3B22" w:rsidRPr="00591268">
        <w:rPr>
          <w:b/>
          <w:szCs w:val="18"/>
        </w:rPr>
        <w:t xml:space="preserve"> medij</w:t>
      </w:r>
      <w:r w:rsidR="00613479">
        <w:rPr>
          <w:b/>
          <w:szCs w:val="18"/>
        </w:rPr>
        <w:t>.</w:t>
      </w:r>
    </w:p>
    <w:p w14:paraId="6C5EA6D2" w14:textId="3EE602D2" w:rsidR="00BC3B22" w:rsidRDefault="00BC3B22" w:rsidP="007C074E">
      <w:pPr>
        <w:pStyle w:val="ListParagraph"/>
        <w:numPr>
          <w:ilvl w:val="0"/>
          <w:numId w:val="11"/>
        </w:numPr>
        <w:ind w:left="0" w:hanging="284"/>
        <w:jc w:val="both"/>
        <w:rPr>
          <w:szCs w:val="18"/>
        </w:rPr>
      </w:pPr>
      <w:r>
        <w:rPr>
          <w:szCs w:val="18"/>
        </w:rPr>
        <w:t xml:space="preserve">Na CD/DVD-u </w:t>
      </w:r>
      <w:r w:rsidRPr="00591268">
        <w:rPr>
          <w:b/>
          <w:szCs w:val="18"/>
        </w:rPr>
        <w:t>trebaju biti čitko napisana</w:t>
      </w:r>
      <w:r>
        <w:rPr>
          <w:szCs w:val="18"/>
        </w:rPr>
        <w:t xml:space="preserve"> imena i prezimena studenata, naziv predmeta i mjesec i godina predaje programa (npr. „Program iz OG1, Pe</w:t>
      </w:r>
      <w:r w:rsidR="00613479">
        <w:rPr>
          <w:szCs w:val="18"/>
        </w:rPr>
        <w:t>ro Perić, Ivan Ivić, lipanj 202</w:t>
      </w:r>
      <w:r w:rsidR="00544A04">
        <w:rPr>
          <w:szCs w:val="18"/>
        </w:rPr>
        <w:t>5</w:t>
      </w:r>
      <w:r>
        <w:rPr>
          <w:szCs w:val="18"/>
        </w:rPr>
        <w:t>.“)</w:t>
      </w:r>
      <w:r w:rsidR="00613479">
        <w:rPr>
          <w:szCs w:val="18"/>
        </w:rPr>
        <w:t>.</w:t>
      </w:r>
    </w:p>
    <w:p w14:paraId="0632C1A0" w14:textId="77777777" w:rsidR="00591268" w:rsidRDefault="00591268" w:rsidP="007C074E">
      <w:pPr>
        <w:pStyle w:val="ListParagraph"/>
        <w:numPr>
          <w:ilvl w:val="0"/>
          <w:numId w:val="11"/>
        </w:numPr>
        <w:ind w:left="0" w:hanging="284"/>
        <w:jc w:val="both"/>
        <w:rPr>
          <w:szCs w:val="18"/>
        </w:rPr>
      </w:pPr>
      <w:r>
        <w:rPr>
          <w:szCs w:val="18"/>
        </w:rPr>
        <w:t xml:space="preserve">CD/DVD mora biti </w:t>
      </w:r>
      <w:r w:rsidRPr="00301F3A">
        <w:rPr>
          <w:b/>
          <w:szCs w:val="18"/>
        </w:rPr>
        <w:t>prikladno pohranjen</w:t>
      </w:r>
      <w:r>
        <w:rPr>
          <w:szCs w:val="18"/>
        </w:rPr>
        <w:t xml:space="preserve"> u papirnatu, najlonsku ili plastičnu </w:t>
      </w:r>
      <w:r w:rsidRPr="00301F3A">
        <w:rPr>
          <w:b/>
          <w:szCs w:val="18"/>
        </w:rPr>
        <w:t>kutiju-omotnicu</w:t>
      </w:r>
      <w:r w:rsidR="00613479">
        <w:rPr>
          <w:b/>
          <w:szCs w:val="18"/>
        </w:rPr>
        <w:t>.</w:t>
      </w:r>
    </w:p>
    <w:p w14:paraId="643ACA00" w14:textId="65793250" w:rsidR="00382F2E" w:rsidRDefault="00591268" w:rsidP="007C074E">
      <w:pPr>
        <w:pStyle w:val="ListParagraph"/>
        <w:numPr>
          <w:ilvl w:val="0"/>
          <w:numId w:val="11"/>
        </w:numPr>
        <w:ind w:left="0" w:hanging="284"/>
        <w:jc w:val="both"/>
        <w:rPr>
          <w:szCs w:val="18"/>
        </w:rPr>
      </w:pPr>
      <w:r>
        <w:rPr>
          <w:szCs w:val="18"/>
        </w:rPr>
        <w:t>U 1. z</w:t>
      </w:r>
      <w:r w:rsidR="00382F2E">
        <w:rPr>
          <w:szCs w:val="18"/>
        </w:rPr>
        <w:t>adatku semestralnog rada samo d</w:t>
      </w:r>
      <w:r w:rsidR="00544A04">
        <w:rPr>
          <w:szCs w:val="18"/>
        </w:rPr>
        <w:t>jelove 1,</w:t>
      </w:r>
      <w:r w:rsidR="00382F2E">
        <w:rPr>
          <w:szCs w:val="18"/>
        </w:rPr>
        <w:t xml:space="preserve"> 6</w:t>
      </w:r>
      <w:r w:rsidR="00544A04">
        <w:rPr>
          <w:szCs w:val="18"/>
        </w:rPr>
        <w:t xml:space="preserve"> i 7</w:t>
      </w:r>
      <w:r w:rsidR="00382F2E">
        <w:rPr>
          <w:szCs w:val="18"/>
        </w:rPr>
        <w:t xml:space="preserve"> trebate napraviti pomoću računala, u izradi ostalih dijelova NE SMIJETE koristiti niti jedan računalni program</w:t>
      </w:r>
      <w:r w:rsidR="00613479">
        <w:rPr>
          <w:szCs w:val="18"/>
        </w:rPr>
        <w:t>.</w:t>
      </w:r>
    </w:p>
    <w:p w14:paraId="3E6448A7" w14:textId="77777777" w:rsidR="001E38E1" w:rsidRDefault="00AA7AC8" w:rsidP="007C074E">
      <w:pPr>
        <w:pStyle w:val="ListParagraph"/>
        <w:numPr>
          <w:ilvl w:val="0"/>
          <w:numId w:val="11"/>
        </w:numPr>
        <w:ind w:left="0" w:hanging="284"/>
        <w:jc w:val="both"/>
        <w:rPr>
          <w:szCs w:val="18"/>
        </w:rPr>
      </w:pPr>
      <w:r>
        <w:rPr>
          <w:szCs w:val="18"/>
        </w:rPr>
        <w:t>S</w:t>
      </w:r>
      <w:r w:rsidR="001E38E1">
        <w:rPr>
          <w:szCs w:val="18"/>
        </w:rPr>
        <w:t>vi nacrti moraju imati okvir i sastavnicu (predložak je dan na 7. stranici)</w:t>
      </w:r>
      <w:r w:rsidR="00613479">
        <w:rPr>
          <w:szCs w:val="18"/>
        </w:rPr>
        <w:t>.</w:t>
      </w:r>
    </w:p>
    <w:p w14:paraId="284402AA" w14:textId="77777777" w:rsidR="001E38E1" w:rsidRPr="007C074E" w:rsidRDefault="001E38E1" w:rsidP="007C074E">
      <w:pPr>
        <w:pStyle w:val="ListParagraph"/>
        <w:numPr>
          <w:ilvl w:val="0"/>
          <w:numId w:val="11"/>
        </w:numPr>
        <w:ind w:left="0" w:hanging="284"/>
        <w:jc w:val="both"/>
        <w:rPr>
          <w:szCs w:val="18"/>
        </w:rPr>
      </w:pPr>
      <w:r>
        <w:rPr>
          <w:szCs w:val="18"/>
        </w:rPr>
        <w:t>Zaglavlje tehničkih opisa treba biti kao što je na ovom listu (i to možete preuzeti na stranici fakulteta pod nastavnim materijalima)</w:t>
      </w:r>
      <w:r w:rsidR="00613479">
        <w:rPr>
          <w:szCs w:val="18"/>
        </w:rPr>
        <w:t>.</w:t>
      </w:r>
    </w:p>
    <w:p w14:paraId="5426FEFC" w14:textId="77777777" w:rsidR="001E38E1" w:rsidRPr="008953F0" w:rsidRDefault="001E38E1" w:rsidP="007C074E">
      <w:pPr>
        <w:pStyle w:val="ListParagraph"/>
        <w:numPr>
          <w:ilvl w:val="0"/>
          <w:numId w:val="11"/>
        </w:numPr>
        <w:ind w:left="0" w:hanging="284"/>
        <w:jc w:val="both"/>
        <w:rPr>
          <w:szCs w:val="18"/>
        </w:rPr>
      </w:pPr>
      <w:r w:rsidRPr="008953F0">
        <w:rPr>
          <w:szCs w:val="18"/>
        </w:rPr>
        <w:t>Izračunate količine i cijene potrebno je zaokruživati na dvije decimale (normative ne zaokružujete već prepisujete)</w:t>
      </w:r>
      <w:r w:rsidR="00613479">
        <w:rPr>
          <w:szCs w:val="18"/>
        </w:rPr>
        <w:t>.</w:t>
      </w:r>
    </w:p>
    <w:p w14:paraId="7710F178" w14:textId="77777777" w:rsidR="001E38E1" w:rsidRDefault="001E38E1" w:rsidP="007C074E">
      <w:pPr>
        <w:pStyle w:val="ListParagraph"/>
        <w:numPr>
          <w:ilvl w:val="0"/>
          <w:numId w:val="11"/>
        </w:numPr>
        <w:ind w:left="0" w:hanging="284"/>
        <w:jc w:val="both"/>
        <w:rPr>
          <w:szCs w:val="18"/>
        </w:rPr>
      </w:pPr>
      <w:r w:rsidRPr="008953F0">
        <w:rPr>
          <w:szCs w:val="18"/>
        </w:rPr>
        <w:t>Na kraju je potrebno navesti literaturu koju ste koristili u izradi rada</w:t>
      </w:r>
      <w:r w:rsidR="00613479">
        <w:rPr>
          <w:szCs w:val="18"/>
        </w:rPr>
        <w:t>.</w:t>
      </w:r>
    </w:p>
    <w:p w14:paraId="600C8652" w14:textId="77777777" w:rsidR="001E38E1" w:rsidRPr="008953F0" w:rsidRDefault="001E38E1" w:rsidP="007C074E">
      <w:pPr>
        <w:ind w:hanging="284"/>
        <w:jc w:val="both"/>
        <w:rPr>
          <w:szCs w:val="18"/>
        </w:rPr>
      </w:pPr>
    </w:p>
    <w:p w14:paraId="5B89F033" w14:textId="77777777" w:rsidR="001E38E1" w:rsidRPr="00884519" w:rsidRDefault="001E38E1" w:rsidP="00884519">
      <w:pPr>
        <w:pStyle w:val="Heading2"/>
        <w:numPr>
          <w:ilvl w:val="1"/>
          <w:numId w:val="8"/>
        </w:numPr>
        <w:rPr>
          <w:b/>
        </w:rPr>
      </w:pPr>
      <w:bookmarkStart w:id="1" w:name="_Toc349301825"/>
      <w:r w:rsidRPr="00884519">
        <w:rPr>
          <w:b/>
        </w:rPr>
        <w:lastRenderedPageBreak/>
        <w:t>Komunikacija i pregledavanje semestralnog rada</w:t>
      </w:r>
      <w:bookmarkEnd w:id="1"/>
    </w:p>
    <w:p w14:paraId="55D0AA65" w14:textId="77777777" w:rsidR="001E38E1" w:rsidRPr="007C074E" w:rsidRDefault="001E38E1" w:rsidP="007C074E">
      <w:pPr>
        <w:pStyle w:val="ListParagraph"/>
        <w:ind w:left="0" w:hanging="284"/>
        <w:jc w:val="both"/>
        <w:rPr>
          <w:szCs w:val="18"/>
        </w:rPr>
      </w:pPr>
    </w:p>
    <w:p w14:paraId="4125C4AD" w14:textId="77777777" w:rsidR="001E38E1" w:rsidRPr="008953F0" w:rsidRDefault="001E38E1" w:rsidP="007C074E">
      <w:pPr>
        <w:pStyle w:val="ListParagraph"/>
        <w:numPr>
          <w:ilvl w:val="0"/>
          <w:numId w:val="11"/>
        </w:numPr>
        <w:ind w:left="0" w:hanging="284"/>
        <w:jc w:val="both"/>
        <w:rPr>
          <w:szCs w:val="18"/>
        </w:rPr>
      </w:pPr>
      <w:r w:rsidRPr="008953F0">
        <w:rPr>
          <w:szCs w:val="18"/>
        </w:rPr>
        <w:t>Konzultacije u dan</w:t>
      </w:r>
      <w:r>
        <w:rPr>
          <w:szCs w:val="18"/>
        </w:rPr>
        <w:t>o</w:t>
      </w:r>
      <w:r w:rsidRPr="008953F0">
        <w:rPr>
          <w:szCs w:val="18"/>
        </w:rPr>
        <w:t>m termin</w:t>
      </w:r>
      <w:r>
        <w:rPr>
          <w:szCs w:val="18"/>
        </w:rPr>
        <w:t>u</w:t>
      </w:r>
      <w:r w:rsidR="00BF1271">
        <w:rPr>
          <w:szCs w:val="18"/>
        </w:rPr>
        <w:t xml:space="preserve"> ili unaprijed dogovorenom terminu</w:t>
      </w:r>
      <w:r w:rsidR="00613479">
        <w:rPr>
          <w:szCs w:val="18"/>
        </w:rPr>
        <w:t>.</w:t>
      </w:r>
    </w:p>
    <w:p w14:paraId="60F6EE79" w14:textId="77777777" w:rsidR="001E38E1" w:rsidRPr="00DA3CC9" w:rsidRDefault="00613479" w:rsidP="00DA3CC9">
      <w:pPr>
        <w:pStyle w:val="ListParagraph"/>
        <w:numPr>
          <w:ilvl w:val="0"/>
          <w:numId w:val="11"/>
        </w:numPr>
        <w:ind w:left="0" w:hanging="284"/>
        <w:jc w:val="both"/>
        <w:rPr>
          <w:szCs w:val="18"/>
        </w:rPr>
      </w:pPr>
      <w:r>
        <w:rPr>
          <w:szCs w:val="18"/>
        </w:rPr>
        <w:t>Konzultacije putem e-pošte</w:t>
      </w:r>
      <w:r w:rsidR="001E38E1" w:rsidRPr="008953F0">
        <w:rPr>
          <w:szCs w:val="18"/>
        </w:rPr>
        <w:t xml:space="preserve"> treba izbjegava</w:t>
      </w:r>
      <w:r>
        <w:rPr>
          <w:szCs w:val="18"/>
        </w:rPr>
        <w:t>ti (e-poštu</w:t>
      </w:r>
      <w:r w:rsidR="001E38E1" w:rsidRPr="008953F0">
        <w:rPr>
          <w:szCs w:val="18"/>
        </w:rPr>
        <w:t xml:space="preserve"> koristiti </w:t>
      </w:r>
      <w:r w:rsidR="00AA7AC8">
        <w:rPr>
          <w:szCs w:val="18"/>
        </w:rPr>
        <w:t>za</w:t>
      </w:r>
      <w:r w:rsidR="001E38E1" w:rsidRPr="008953F0">
        <w:rPr>
          <w:szCs w:val="18"/>
        </w:rPr>
        <w:t xml:space="preserve"> dogovor termina konzultacija)</w:t>
      </w:r>
      <w:r>
        <w:rPr>
          <w:szCs w:val="18"/>
        </w:rPr>
        <w:t>.</w:t>
      </w:r>
    </w:p>
    <w:p w14:paraId="7C2778B0" w14:textId="77777777" w:rsidR="001E38E1" w:rsidRPr="00D91DF7" w:rsidRDefault="001E38E1" w:rsidP="007C074E">
      <w:pPr>
        <w:pStyle w:val="ListParagraph"/>
        <w:numPr>
          <w:ilvl w:val="0"/>
          <w:numId w:val="11"/>
        </w:numPr>
        <w:ind w:left="0" w:hanging="284"/>
        <w:jc w:val="both"/>
        <w:rPr>
          <w:szCs w:val="18"/>
        </w:rPr>
      </w:pPr>
      <w:r w:rsidRPr="008953F0">
        <w:rPr>
          <w:szCs w:val="18"/>
        </w:rPr>
        <w:t>Vodite računa da na poleđini naslovne stranice</w:t>
      </w:r>
      <w:r w:rsidR="00F819BF">
        <w:rPr>
          <w:szCs w:val="18"/>
        </w:rPr>
        <w:t xml:space="preserve"> (tj. drugoj stranici)</w:t>
      </w:r>
      <w:r w:rsidRPr="008953F0">
        <w:rPr>
          <w:szCs w:val="18"/>
        </w:rPr>
        <w:t xml:space="preserve"> postoji tablica</w:t>
      </w:r>
      <w:r w:rsidR="00AA7AC8">
        <w:rPr>
          <w:szCs w:val="18"/>
        </w:rPr>
        <w:t xml:space="preserve"> evidencije</w:t>
      </w:r>
      <w:r w:rsidRPr="008953F0">
        <w:rPr>
          <w:szCs w:val="18"/>
        </w:rPr>
        <w:t xml:space="preserve"> dolazaka na konzultacije</w:t>
      </w:r>
      <w:r w:rsidR="00BF1271">
        <w:rPr>
          <w:szCs w:val="18"/>
        </w:rPr>
        <w:t xml:space="preserve"> kod demonstratora, </w:t>
      </w:r>
      <w:r w:rsidR="00BF1271" w:rsidRPr="00FD1391">
        <w:rPr>
          <w:b/>
          <w:szCs w:val="18"/>
        </w:rPr>
        <w:t>bez potpisa demonstratora iz svake cjeline nije moguće predati pojedine dijelove niti cijeli rad bez svih potpisa demonstratora</w:t>
      </w:r>
      <w:r w:rsidR="00AB30EE">
        <w:rPr>
          <w:b/>
          <w:szCs w:val="18"/>
        </w:rPr>
        <w:t>.</w:t>
      </w:r>
    </w:p>
    <w:p w14:paraId="114DE4E3" w14:textId="77777777" w:rsidR="00D91DF7" w:rsidRDefault="00D91DF7" w:rsidP="00D91DF7">
      <w:pPr>
        <w:pStyle w:val="ListParagraph"/>
        <w:ind w:left="0"/>
        <w:jc w:val="both"/>
        <w:rPr>
          <w:szCs w:val="18"/>
        </w:rPr>
      </w:pPr>
    </w:p>
    <w:p w14:paraId="74529022" w14:textId="77777777" w:rsidR="006D6C39" w:rsidRPr="007F051C" w:rsidRDefault="006D6C39" w:rsidP="00D91DF7">
      <w:pPr>
        <w:pStyle w:val="ListParagraph"/>
        <w:ind w:left="0"/>
        <w:jc w:val="both"/>
        <w:rPr>
          <w:szCs w:val="18"/>
        </w:rPr>
      </w:pPr>
    </w:p>
    <w:p w14:paraId="1E7066FC" w14:textId="77777777" w:rsidR="001E38E1" w:rsidRPr="00884519" w:rsidRDefault="001E38E1" w:rsidP="00884519">
      <w:pPr>
        <w:pStyle w:val="ListParagraph"/>
        <w:numPr>
          <w:ilvl w:val="0"/>
          <w:numId w:val="8"/>
        </w:numPr>
        <w:jc w:val="both"/>
        <w:rPr>
          <w:b/>
        </w:rPr>
      </w:pPr>
      <w:r w:rsidRPr="00884519">
        <w:rPr>
          <w:b/>
        </w:rPr>
        <w:t>Upute</w:t>
      </w:r>
      <w:r>
        <w:rPr>
          <w:b/>
        </w:rPr>
        <w:t xml:space="preserve"> i pojašnjenja</w:t>
      </w:r>
      <w:r w:rsidRPr="00884519">
        <w:rPr>
          <w:b/>
        </w:rPr>
        <w:t xml:space="preserve"> </w:t>
      </w:r>
      <w:r>
        <w:rPr>
          <w:b/>
        </w:rPr>
        <w:t>za svaki</w:t>
      </w:r>
      <w:r w:rsidRPr="00884519">
        <w:rPr>
          <w:b/>
        </w:rPr>
        <w:t xml:space="preserve"> </w:t>
      </w:r>
      <w:r>
        <w:rPr>
          <w:b/>
        </w:rPr>
        <w:t>zadatak</w:t>
      </w:r>
      <w:r w:rsidRPr="00884519">
        <w:rPr>
          <w:b/>
        </w:rPr>
        <w:t xml:space="preserve"> semestralnog rada</w:t>
      </w:r>
    </w:p>
    <w:p w14:paraId="592B841F" w14:textId="77777777" w:rsidR="001E38E1" w:rsidRPr="00884519" w:rsidRDefault="001E38E1" w:rsidP="007C074E">
      <w:pPr>
        <w:jc w:val="both"/>
        <w:rPr>
          <w:b/>
        </w:rPr>
      </w:pPr>
    </w:p>
    <w:p w14:paraId="75788A67" w14:textId="77777777" w:rsidR="001E38E1" w:rsidRPr="00884519" w:rsidRDefault="001E38E1" w:rsidP="007C074E">
      <w:pPr>
        <w:jc w:val="both"/>
        <w:rPr>
          <w:b/>
        </w:rPr>
      </w:pPr>
    </w:p>
    <w:p w14:paraId="2C6275E6" w14:textId="77777777" w:rsidR="001E38E1" w:rsidRDefault="001E38E1" w:rsidP="00884519">
      <w:pPr>
        <w:pStyle w:val="Heading2"/>
        <w:numPr>
          <w:ilvl w:val="1"/>
          <w:numId w:val="8"/>
        </w:numPr>
      </w:pPr>
      <w:bookmarkStart w:id="2" w:name="_Toc349301826"/>
      <w:r w:rsidRPr="00884519">
        <w:rPr>
          <w:b/>
        </w:rPr>
        <w:t>Zadatak 1:</w:t>
      </w:r>
      <w:bookmarkEnd w:id="2"/>
    </w:p>
    <w:p w14:paraId="5851C25C" w14:textId="77777777" w:rsidR="001E38E1" w:rsidRDefault="001E38E1" w:rsidP="00884519"/>
    <w:p w14:paraId="539A1A0A" w14:textId="77777777" w:rsidR="001E38E1" w:rsidRDefault="001E38E1" w:rsidP="00CF41C7"/>
    <w:p w14:paraId="59E5CA92" w14:textId="77777777" w:rsidR="001E38E1" w:rsidRDefault="001E38E1" w:rsidP="00CF41C7">
      <w:r>
        <w:t>Raspoloživi resursi:</w:t>
      </w:r>
    </w:p>
    <w:p w14:paraId="5F99342E" w14:textId="77777777" w:rsidR="001E38E1" w:rsidRDefault="001E38E1" w:rsidP="00CF41C7"/>
    <w:p w14:paraId="1373AD31" w14:textId="77777777" w:rsidR="001E38E1" w:rsidRDefault="001E38E1" w:rsidP="00CF41C7">
      <w:pPr>
        <w:pStyle w:val="ListParagraph"/>
        <w:numPr>
          <w:ilvl w:val="0"/>
          <w:numId w:val="19"/>
        </w:numPr>
      </w:pPr>
      <w:r>
        <w:t>Strojevi:</w:t>
      </w:r>
    </w:p>
    <w:p w14:paraId="57C7FA87" w14:textId="77777777" w:rsidR="001E38E1" w:rsidRDefault="001E38E1" w:rsidP="00CF41C7"/>
    <w:bookmarkStart w:id="3" w:name="_MON_1423039762"/>
    <w:bookmarkEnd w:id="3"/>
    <w:p w14:paraId="2DE3030E" w14:textId="77777777" w:rsidR="001E38E1" w:rsidRDefault="001E38E1" w:rsidP="002C37BB">
      <w:pPr>
        <w:pStyle w:val="ListParagraph"/>
        <w:ind w:left="0"/>
      </w:pPr>
      <w:r>
        <w:object w:dxaOrig="11900" w:dyaOrig="3741" w14:anchorId="7D2D20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153.75pt" o:ole="">
            <v:imagedata r:id="rId7" o:title=""/>
          </v:shape>
          <o:OLEObject Type="Embed" ProgID="Excel.Sheet.12" ShapeID="_x0000_i1025" DrawAspect="Content" ObjectID="_1801886729" r:id="rId8"/>
        </w:object>
      </w:r>
    </w:p>
    <w:p w14:paraId="78F90D25" w14:textId="77777777" w:rsidR="001E38E1" w:rsidRDefault="001E38E1" w:rsidP="002C37BB">
      <w:pPr>
        <w:pStyle w:val="ListParagraph"/>
        <w:ind w:left="0"/>
      </w:pPr>
      <w:r>
        <w:t>Cijene strojev</w:t>
      </w:r>
      <w:r w:rsidR="00613479">
        <w:t>a možete preuzeti s mrežne</w:t>
      </w:r>
      <w:r>
        <w:t xml:space="preserve"> stranice fakulteta pod n</w:t>
      </w:r>
      <w:r w:rsidR="006D6C39">
        <w:t>astavnim materijalima kolegija – naziv dokumenta „Cjenik strojeva“</w:t>
      </w:r>
      <w:r w:rsidR="00613479">
        <w:t>.</w:t>
      </w:r>
    </w:p>
    <w:p w14:paraId="057A3536" w14:textId="77777777" w:rsidR="00E66EFF" w:rsidRDefault="00E66EFF" w:rsidP="002C37BB">
      <w:pPr>
        <w:pStyle w:val="ListParagraph"/>
        <w:ind w:left="0"/>
      </w:pPr>
    </w:p>
    <w:p w14:paraId="3C581A54" w14:textId="77777777" w:rsidR="001E38E1" w:rsidRDefault="001E38E1" w:rsidP="002C37BB">
      <w:pPr>
        <w:pStyle w:val="ListParagraph"/>
        <w:numPr>
          <w:ilvl w:val="0"/>
          <w:numId w:val="19"/>
        </w:numPr>
      </w:pPr>
      <w:r>
        <w:t>Radna snaga</w:t>
      </w:r>
    </w:p>
    <w:p w14:paraId="1AF6EDD2" w14:textId="77777777" w:rsidR="001E38E1" w:rsidRDefault="001E38E1" w:rsidP="002C37BB"/>
    <w:p w14:paraId="0E0E5AF2" w14:textId="77777777" w:rsidR="001E38E1" w:rsidRDefault="001E38E1" w:rsidP="002C37BB">
      <w:r>
        <w:t>Kategorije radnika zajedno sa cj</w:t>
      </w:r>
      <w:r w:rsidR="006D6C39">
        <w:t>enikom satnica može preuzeti sa internetske stranice fakulteta pod nastavnim materijalima kolegija – naziv dokumenta „Cjenik bruto satnice radnika“</w:t>
      </w:r>
      <w:r w:rsidR="00613479">
        <w:t>.</w:t>
      </w:r>
    </w:p>
    <w:p w14:paraId="57C3BE98" w14:textId="77777777" w:rsidR="001E38E1" w:rsidRDefault="001E38E1" w:rsidP="002C37BB"/>
    <w:p w14:paraId="0B73AE67" w14:textId="77777777" w:rsidR="00E66EFF" w:rsidRDefault="00E66EFF" w:rsidP="002C37BB"/>
    <w:p w14:paraId="6FF66F72" w14:textId="77777777" w:rsidR="001E38E1" w:rsidRDefault="001E38E1" w:rsidP="0018574A">
      <w:pPr>
        <w:pStyle w:val="ListParagraph"/>
        <w:numPr>
          <w:ilvl w:val="0"/>
          <w:numId w:val="19"/>
        </w:numPr>
      </w:pPr>
      <w:r>
        <w:t>Materijal</w:t>
      </w:r>
    </w:p>
    <w:p w14:paraId="5C1E53EF" w14:textId="77777777" w:rsidR="001E38E1" w:rsidRDefault="001E38E1" w:rsidP="0018574A"/>
    <w:p w14:paraId="1286EAD8" w14:textId="77777777" w:rsidR="001E38E1" w:rsidRDefault="001E38E1" w:rsidP="0018574A">
      <w:r>
        <w:t>Raspoložive materijale zajedno sa jedinič</w:t>
      </w:r>
      <w:r w:rsidR="006D6C39">
        <w:t>nim cijenama možete preuzeti sa internetske stranice fakulteta pod nastavnim materijalima kolegija – naziv dokumenta „Cjenik materijala“</w:t>
      </w:r>
      <w:r w:rsidR="00613479">
        <w:t>.</w:t>
      </w:r>
    </w:p>
    <w:p w14:paraId="5CEC0CFA" w14:textId="77777777" w:rsidR="00E66EFF" w:rsidRDefault="00E66EFF" w:rsidP="0018574A"/>
    <w:p w14:paraId="66BAA89C" w14:textId="77777777" w:rsidR="006D6C39" w:rsidRDefault="006D6C39" w:rsidP="0018574A"/>
    <w:p w14:paraId="21E3680D" w14:textId="77777777" w:rsidR="001E38E1" w:rsidRDefault="001E38E1" w:rsidP="0018574A"/>
    <w:p w14:paraId="2C1B8C79" w14:textId="77777777" w:rsidR="001E38E1" w:rsidRDefault="001E38E1" w:rsidP="00CF41C7">
      <w:r>
        <w:lastRenderedPageBreak/>
        <w:t>Prema zadanoj tehničkoj dokumentaciji obiteljske kuće i zadanim raspoloživim resursima, te prema uputama s vježbi potrebno je izraditi:</w:t>
      </w:r>
    </w:p>
    <w:p w14:paraId="37E8B7F4" w14:textId="77777777" w:rsidR="001E38E1" w:rsidRDefault="001E38E1" w:rsidP="00CF41C7"/>
    <w:p w14:paraId="75E5D5BE" w14:textId="77777777" w:rsidR="001E38E1" w:rsidRDefault="001E38E1" w:rsidP="00CF41C7">
      <w:pPr>
        <w:pStyle w:val="ListParagraph"/>
        <w:numPr>
          <w:ilvl w:val="0"/>
          <w:numId w:val="16"/>
        </w:numPr>
      </w:pPr>
      <w:r>
        <w:t xml:space="preserve">Dokaznicu mjera </w:t>
      </w:r>
    </w:p>
    <w:p w14:paraId="0D45CC84" w14:textId="77777777" w:rsidR="001E38E1" w:rsidRDefault="001E38E1" w:rsidP="00CF41C7">
      <w:pPr>
        <w:pStyle w:val="ListParagraph"/>
        <w:ind w:left="1065"/>
      </w:pPr>
    </w:p>
    <w:p w14:paraId="49C3AC69" w14:textId="77777777" w:rsidR="001E38E1" w:rsidRDefault="00613479" w:rsidP="00CF41C7">
      <w:pPr>
        <w:pStyle w:val="ListParagraph"/>
        <w:numPr>
          <w:ilvl w:val="0"/>
          <w:numId w:val="17"/>
        </w:numPr>
      </w:pPr>
      <w:r>
        <w:t>Z</w:t>
      </w:r>
      <w:r w:rsidR="001E38E1">
        <w:t xml:space="preserve">a </w:t>
      </w:r>
      <w:r w:rsidR="001E38E1" w:rsidRPr="00CF41C7">
        <w:rPr>
          <w:b/>
        </w:rPr>
        <w:t>SVE</w:t>
      </w:r>
      <w:r w:rsidR="001E38E1">
        <w:t xml:space="preserve"> građevinsko-obrtničke radove koji su navedeni na zadatku. </w:t>
      </w:r>
    </w:p>
    <w:p w14:paraId="72BA046B" w14:textId="77777777" w:rsidR="001E38E1" w:rsidRDefault="00613479" w:rsidP="00CF41C7">
      <w:pPr>
        <w:pStyle w:val="ListParagraph"/>
        <w:numPr>
          <w:ilvl w:val="0"/>
          <w:numId w:val="17"/>
        </w:numPr>
      </w:pPr>
      <w:r>
        <w:t>D</w:t>
      </w:r>
      <w:r w:rsidR="001E38E1">
        <w:t>okaznicu upisivati ručno, običnom olovkom u obrasce koje možete preuzeti sa internetske stranice fakulteta pod n</w:t>
      </w:r>
      <w:r w:rsidR="0044359B">
        <w:t>astavnim materijalima kolegija</w:t>
      </w:r>
      <w:r>
        <w:t>.</w:t>
      </w:r>
    </w:p>
    <w:p w14:paraId="654879A0" w14:textId="77777777" w:rsidR="001E38E1" w:rsidRDefault="00613479" w:rsidP="00CF41C7">
      <w:pPr>
        <w:pStyle w:val="ListParagraph"/>
        <w:numPr>
          <w:ilvl w:val="0"/>
          <w:numId w:val="18"/>
        </w:numPr>
      </w:pPr>
      <w:r>
        <w:t>S</w:t>
      </w:r>
      <w:r w:rsidR="001E38E1">
        <w:t xml:space="preserve">kice </w:t>
      </w:r>
      <w:r w:rsidR="001E38E1" w:rsidRPr="00884519">
        <w:rPr>
          <w:b/>
        </w:rPr>
        <w:t>moraju</w:t>
      </w:r>
      <w:r w:rsidR="001E38E1">
        <w:t xml:space="preserve"> biti ručno i tehnički izrađene</w:t>
      </w:r>
      <w:r>
        <w:t>.</w:t>
      </w:r>
    </w:p>
    <w:p w14:paraId="286ED99A" w14:textId="77777777" w:rsidR="001E38E1" w:rsidRDefault="00613479" w:rsidP="00CF41C7">
      <w:pPr>
        <w:pStyle w:val="ListParagraph"/>
        <w:numPr>
          <w:ilvl w:val="0"/>
          <w:numId w:val="18"/>
        </w:numPr>
      </w:pPr>
      <w:r>
        <w:t>P</w:t>
      </w:r>
      <w:r w:rsidR="001E38E1">
        <w:t>ozivi na skice jednoznačno određeni</w:t>
      </w:r>
      <w:r>
        <w:t>.</w:t>
      </w:r>
    </w:p>
    <w:p w14:paraId="3F9EA0B1" w14:textId="77777777" w:rsidR="001E38E1" w:rsidRDefault="00613479" w:rsidP="0018574A">
      <w:pPr>
        <w:pStyle w:val="ListParagraph"/>
        <w:numPr>
          <w:ilvl w:val="0"/>
          <w:numId w:val="18"/>
        </w:numPr>
      </w:pPr>
      <w:r>
        <w:t>I</w:t>
      </w:r>
      <w:r w:rsidR="001E38E1">
        <w:t>zračunate količine zaokružiti na dvije decimale</w:t>
      </w:r>
      <w:r>
        <w:t>.</w:t>
      </w:r>
    </w:p>
    <w:p w14:paraId="43878589" w14:textId="77777777" w:rsidR="001E38E1" w:rsidRDefault="001E38E1" w:rsidP="0018574A"/>
    <w:p w14:paraId="411AAD70" w14:textId="77777777" w:rsidR="001E38E1" w:rsidRDefault="001E38E1" w:rsidP="0018574A">
      <w:pPr>
        <w:pStyle w:val="ListParagraph"/>
        <w:numPr>
          <w:ilvl w:val="0"/>
          <w:numId w:val="16"/>
        </w:numPr>
      </w:pPr>
      <w:r>
        <w:t>Iskaz materijala</w:t>
      </w:r>
    </w:p>
    <w:p w14:paraId="377C8545" w14:textId="77777777" w:rsidR="001E38E1" w:rsidRDefault="001E38E1" w:rsidP="0018574A">
      <w:r>
        <w:tab/>
      </w:r>
    </w:p>
    <w:p w14:paraId="3F116AE7" w14:textId="77777777" w:rsidR="001E38E1" w:rsidRDefault="001E38E1" w:rsidP="003F02B6">
      <w:pPr>
        <w:pStyle w:val="ListParagraph"/>
        <w:numPr>
          <w:ilvl w:val="0"/>
          <w:numId w:val="24"/>
        </w:numPr>
        <w:ind w:left="1778"/>
      </w:pPr>
      <w:r>
        <w:t>Za zadane vrste radova, prema ranije pregledanoj dokaznici mjera</w:t>
      </w:r>
      <w:r w:rsidR="00613479">
        <w:t>.</w:t>
      </w:r>
    </w:p>
    <w:p w14:paraId="1A3EFAA9" w14:textId="77777777" w:rsidR="001E38E1" w:rsidRDefault="001E38E1" w:rsidP="0018574A">
      <w:pPr>
        <w:pStyle w:val="ListParagraph"/>
        <w:numPr>
          <w:ilvl w:val="0"/>
          <w:numId w:val="17"/>
        </w:numPr>
      </w:pPr>
      <w:r>
        <w:t>Iskaz materijala upisivati ručno, običnom olovkom u obrasce koj</w:t>
      </w:r>
      <w:r w:rsidR="00613479">
        <w:t>e možete preuzeti s mrežne</w:t>
      </w:r>
      <w:r>
        <w:t xml:space="preserve"> stranice fakulteta pod n</w:t>
      </w:r>
      <w:r w:rsidR="0044359B">
        <w:t>astavnim materijalima kolegija</w:t>
      </w:r>
      <w:r w:rsidR="00613479">
        <w:t>.</w:t>
      </w:r>
    </w:p>
    <w:p w14:paraId="7D22D798" w14:textId="77777777" w:rsidR="001E38E1" w:rsidRDefault="001E38E1" w:rsidP="0018574A">
      <w:pPr>
        <w:pStyle w:val="ListParagraph"/>
        <w:numPr>
          <w:ilvl w:val="0"/>
          <w:numId w:val="17"/>
        </w:numPr>
      </w:pPr>
      <w:r>
        <w:t>Na kraju iskaza potrebno je na posebnom papiru napraviti ukupni iskaz potrebnog materijala za zadane vrste radova</w:t>
      </w:r>
      <w:r w:rsidR="00613479">
        <w:t>.</w:t>
      </w:r>
    </w:p>
    <w:p w14:paraId="3CB5D6E2" w14:textId="77777777" w:rsidR="001E38E1" w:rsidRDefault="001E38E1" w:rsidP="0018574A">
      <w:pPr>
        <w:pStyle w:val="ListParagraph"/>
        <w:numPr>
          <w:ilvl w:val="0"/>
          <w:numId w:val="17"/>
        </w:numPr>
      </w:pPr>
      <w:r>
        <w:t>Izračunate količine zaokružiti na dvije decimale (normative ne zaokružujete već prepisujete)</w:t>
      </w:r>
      <w:r w:rsidR="00613479">
        <w:t>.</w:t>
      </w:r>
    </w:p>
    <w:p w14:paraId="27016EE6" w14:textId="77777777" w:rsidR="001E38E1" w:rsidRDefault="001E38E1" w:rsidP="004C2AD7"/>
    <w:p w14:paraId="7D083C60" w14:textId="77777777" w:rsidR="001E38E1" w:rsidRDefault="001E38E1" w:rsidP="004C2AD7">
      <w:pPr>
        <w:pStyle w:val="ListParagraph"/>
        <w:numPr>
          <w:ilvl w:val="0"/>
          <w:numId w:val="16"/>
        </w:numPr>
      </w:pPr>
      <w:r>
        <w:t>Analizu cijena</w:t>
      </w:r>
    </w:p>
    <w:p w14:paraId="40013260" w14:textId="77777777" w:rsidR="001E38E1" w:rsidRDefault="001E38E1" w:rsidP="0018574A">
      <w:pPr>
        <w:pStyle w:val="ListParagraph"/>
        <w:ind w:left="1843"/>
      </w:pPr>
    </w:p>
    <w:p w14:paraId="08F65E53" w14:textId="77777777" w:rsidR="001E38E1" w:rsidRDefault="001E38E1" w:rsidP="00A82D58">
      <w:pPr>
        <w:pStyle w:val="ListParagraph"/>
        <w:numPr>
          <w:ilvl w:val="0"/>
          <w:numId w:val="17"/>
        </w:numPr>
      </w:pPr>
      <w:r>
        <w:t>Za zadane vrste radova, prema ranije pregledanoj dokaznici mjera</w:t>
      </w:r>
    </w:p>
    <w:p w14:paraId="6E8D5AA2" w14:textId="77777777" w:rsidR="001E38E1" w:rsidRDefault="001E38E1" w:rsidP="00A82D58">
      <w:pPr>
        <w:pStyle w:val="ListParagraph"/>
        <w:numPr>
          <w:ilvl w:val="0"/>
          <w:numId w:val="17"/>
        </w:numPr>
      </w:pPr>
      <w:r>
        <w:t>Analize i pomoćne analize cijena upisivati ručno, običnom olovkom u obrasce koj</w:t>
      </w:r>
      <w:r w:rsidR="00613479">
        <w:t>e možete preuzeti s mrežne</w:t>
      </w:r>
      <w:r>
        <w:t xml:space="preserve"> stranice fakulteta pod </w:t>
      </w:r>
      <w:r w:rsidR="0044359B">
        <w:t>nastavnim materijalima kolegija</w:t>
      </w:r>
      <w:r w:rsidR="00613479">
        <w:t>.</w:t>
      </w:r>
    </w:p>
    <w:p w14:paraId="3FDAF9CE" w14:textId="77777777" w:rsidR="001E38E1" w:rsidRDefault="001E38E1" w:rsidP="003F02B6">
      <w:pPr>
        <w:pStyle w:val="ListParagraph"/>
        <w:numPr>
          <w:ilvl w:val="0"/>
          <w:numId w:val="25"/>
        </w:numPr>
        <w:ind w:left="1764" w:hanging="322"/>
      </w:pPr>
      <w:r>
        <w:t>Pomoćne analize cijena potrebno je pisati na poseban obrazac</w:t>
      </w:r>
      <w:r w:rsidR="00613479">
        <w:t>.</w:t>
      </w:r>
    </w:p>
    <w:p w14:paraId="4EAE1E8A" w14:textId="77777777" w:rsidR="001E38E1" w:rsidRDefault="001E38E1" w:rsidP="00CC6376">
      <w:pPr>
        <w:pStyle w:val="ListParagraph"/>
        <w:numPr>
          <w:ilvl w:val="0"/>
          <w:numId w:val="25"/>
        </w:numPr>
        <w:ind w:left="1792" w:hanging="336"/>
      </w:pPr>
      <w:r>
        <w:t>Izračunate količine zaokružiti na dvije decimale (normative ne zaokružujete već prepisujete)</w:t>
      </w:r>
      <w:r w:rsidR="00613479">
        <w:t>.</w:t>
      </w:r>
    </w:p>
    <w:p w14:paraId="08D671A6" w14:textId="77777777" w:rsidR="001E38E1" w:rsidRDefault="001E38E1" w:rsidP="00CC6376">
      <w:pPr>
        <w:pStyle w:val="ListParagraph"/>
        <w:numPr>
          <w:ilvl w:val="0"/>
          <w:numId w:val="25"/>
        </w:numPr>
        <w:ind w:left="1792" w:hanging="336"/>
      </w:pPr>
      <w:r>
        <w:t>U GALA-i print u pdf, a potom i ispis analiza stavki zadanih vrsta radova (jedinične cijene stavki nije potrebno ispisivati)</w:t>
      </w:r>
    </w:p>
    <w:p w14:paraId="25D294CB" w14:textId="77777777" w:rsidR="001E38E1" w:rsidRPr="00884519" w:rsidRDefault="001E38E1" w:rsidP="005F363D"/>
    <w:p w14:paraId="1AA2FF06" w14:textId="77777777" w:rsidR="001E38E1" w:rsidRDefault="001E38E1" w:rsidP="00AA3399">
      <w:pPr>
        <w:pStyle w:val="ListParagraph"/>
        <w:numPr>
          <w:ilvl w:val="0"/>
          <w:numId w:val="16"/>
        </w:numPr>
        <w:jc w:val="both"/>
      </w:pPr>
      <w:r>
        <w:t xml:space="preserve">Troškovnik </w:t>
      </w:r>
    </w:p>
    <w:p w14:paraId="7A1E4365" w14:textId="77777777" w:rsidR="001E38E1" w:rsidRDefault="001E38E1" w:rsidP="007C074E">
      <w:pPr>
        <w:jc w:val="both"/>
      </w:pPr>
    </w:p>
    <w:p w14:paraId="760C7F10" w14:textId="77777777" w:rsidR="001E38E1" w:rsidRDefault="001E38E1" w:rsidP="005E74F6">
      <w:pPr>
        <w:pStyle w:val="ListParagraph"/>
        <w:numPr>
          <w:ilvl w:val="0"/>
          <w:numId w:val="26"/>
        </w:numPr>
        <w:ind w:left="1792" w:hanging="350"/>
      </w:pPr>
      <w:r>
        <w:t>Za zadane vrste radova, prema ranije pregledanoj analizi cijena</w:t>
      </w:r>
      <w:r w:rsidR="00613479">
        <w:t>.</w:t>
      </w:r>
    </w:p>
    <w:p w14:paraId="58736EF0" w14:textId="77777777" w:rsidR="001E38E1" w:rsidRDefault="001E38E1" w:rsidP="005E74F6">
      <w:pPr>
        <w:pStyle w:val="ListParagraph"/>
        <w:numPr>
          <w:ilvl w:val="0"/>
          <w:numId w:val="26"/>
        </w:numPr>
        <w:ind w:left="1792" w:hanging="350"/>
      </w:pPr>
      <w:r>
        <w:t>Troškovnik ispisati ručno, običnom olovkom u obrasce koj</w:t>
      </w:r>
      <w:r w:rsidR="00613479">
        <w:t>e možete preuzeti s mrežne</w:t>
      </w:r>
      <w:r>
        <w:t xml:space="preserve"> stranice fakulteta pod </w:t>
      </w:r>
      <w:r w:rsidR="00C218E0">
        <w:t>nastavnim materijalima kolegija</w:t>
      </w:r>
      <w:r w:rsidR="00613479">
        <w:t>.</w:t>
      </w:r>
    </w:p>
    <w:p w14:paraId="5F73DD34" w14:textId="77777777" w:rsidR="001E38E1" w:rsidRDefault="001E38E1" w:rsidP="005E74F6">
      <w:pPr>
        <w:pStyle w:val="ListParagraph"/>
        <w:numPr>
          <w:ilvl w:val="0"/>
          <w:numId w:val="27"/>
        </w:numPr>
        <w:ind w:left="1806"/>
      </w:pPr>
      <w:r>
        <w:t>Na kraju troškovnika obavezno napraviti REKAPITULACIJU troškovnika</w:t>
      </w:r>
      <w:r w:rsidR="00613479">
        <w:t>.</w:t>
      </w:r>
    </w:p>
    <w:p w14:paraId="7AFA02EE" w14:textId="5C97AD1A" w:rsidR="001E38E1" w:rsidRDefault="001E38E1" w:rsidP="005E74F6">
      <w:pPr>
        <w:pStyle w:val="ListParagraph"/>
        <w:numPr>
          <w:ilvl w:val="0"/>
          <w:numId w:val="27"/>
        </w:numPr>
        <w:ind w:left="1806"/>
      </w:pPr>
      <w:r>
        <w:t xml:space="preserve">U </w:t>
      </w:r>
      <w:r w:rsidR="00613479">
        <w:t>programu GALA</w:t>
      </w:r>
      <w:r>
        <w:t xml:space="preserve"> ispisati troškovnik prema dogovoru na vježbama</w:t>
      </w:r>
      <w:r w:rsidR="00613479">
        <w:t>.</w:t>
      </w:r>
    </w:p>
    <w:p w14:paraId="41D8B116" w14:textId="76002EDF" w:rsidR="00D16935" w:rsidRDefault="00D16935" w:rsidP="005E74F6">
      <w:pPr>
        <w:pStyle w:val="ListParagraph"/>
        <w:numPr>
          <w:ilvl w:val="0"/>
          <w:numId w:val="27"/>
        </w:numPr>
        <w:ind w:left="1806"/>
      </w:pPr>
      <w:r>
        <w:t xml:space="preserve">U </w:t>
      </w:r>
      <w:r w:rsidR="00BD28AB">
        <w:t>platformi</w:t>
      </w:r>
      <w:r>
        <w:t xml:space="preserve"> Arhigon prema dogovoru na vježbama.</w:t>
      </w:r>
    </w:p>
    <w:p w14:paraId="644F6C01" w14:textId="77777777" w:rsidR="001E38E1" w:rsidRDefault="001E38E1" w:rsidP="007C074E">
      <w:pPr>
        <w:jc w:val="both"/>
      </w:pPr>
    </w:p>
    <w:p w14:paraId="55EF52D4" w14:textId="77777777" w:rsidR="001E38E1" w:rsidRDefault="001E38E1" w:rsidP="007C074E">
      <w:pPr>
        <w:jc w:val="both"/>
      </w:pPr>
    </w:p>
    <w:p w14:paraId="59498181" w14:textId="77777777" w:rsidR="001E38E1" w:rsidRPr="00783151" w:rsidRDefault="001E38E1" w:rsidP="007B5CF4">
      <w:pPr>
        <w:pStyle w:val="Heading2"/>
        <w:numPr>
          <w:ilvl w:val="1"/>
          <w:numId w:val="8"/>
        </w:numPr>
        <w:rPr>
          <w:b/>
        </w:rPr>
      </w:pPr>
      <w:bookmarkStart w:id="4" w:name="_Toc349301827"/>
      <w:r w:rsidRPr="00783151">
        <w:rPr>
          <w:b/>
        </w:rPr>
        <w:t>Zadatak 2</w:t>
      </w:r>
      <w:bookmarkEnd w:id="4"/>
    </w:p>
    <w:p w14:paraId="73FA20AE" w14:textId="77777777" w:rsidR="001E38E1" w:rsidRDefault="001E38E1" w:rsidP="007C074E">
      <w:pPr>
        <w:jc w:val="both"/>
      </w:pPr>
    </w:p>
    <w:p w14:paraId="5DC4A5DA" w14:textId="2E8A2BF8" w:rsidR="001E38E1" w:rsidRDefault="001E38E1" w:rsidP="007C074E">
      <w:pPr>
        <w:jc w:val="both"/>
      </w:pPr>
      <w:r>
        <w:lastRenderedPageBreak/>
        <w:t xml:space="preserve">Prema vašim programima iz kolegija Ceste potrebno je izraditi iskaz količina za izvedbu dionice ceste. Ukoliko radite semestralni rad u suradnji s kolegom/kolegicom potrebno je izraditi iskaz </w:t>
      </w:r>
      <w:r w:rsidR="00A67C1C">
        <w:t>količina</w:t>
      </w:r>
      <w:r>
        <w:t xml:space="preserve"> za </w:t>
      </w:r>
      <w:r w:rsidRPr="005E74F6">
        <w:rPr>
          <w:b/>
        </w:rPr>
        <w:t>20 poprečnih profila</w:t>
      </w:r>
      <w:r>
        <w:t xml:space="preserve"> (nije nužno raditi s istim kolegom/kolegicom </w:t>
      </w:r>
      <w:r w:rsidR="00F7616F">
        <w:t>s kojima ste radili program iz kolegija Ceste</w:t>
      </w:r>
      <w:r>
        <w:t xml:space="preserve"> već ćete radi</w:t>
      </w:r>
      <w:r w:rsidR="003F555F">
        <w:t>ti prema jednom od programa iz c</w:t>
      </w:r>
      <w:r>
        <w:t xml:space="preserve">esta: vašeg ili od kolege s kojim radite ovaj semestralni rad), a studenti koji rade samostalno za </w:t>
      </w:r>
      <w:r w:rsidRPr="005E74F6">
        <w:rPr>
          <w:b/>
        </w:rPr>
        <w:t>10 poprečnih profila</w:t>
      </w:r>
      <w:r w:rsidR="00A67C1C">
        <w:t>.</w:t>
      </w:r>
    </w:p>
    <w:p w14:paraId="5C1B72BC" w14:textId="5E112801" w:rsidR="001E38E1" w:rsidRDefault="001E38E1" w:rsidP="007C074E">
      <w:pPr>
        <w:jc w:val="both"/>
      </w:pPr>
      <w:r>
        <w:t>N</w:t>
      </w:r>
      <w:r w:rsidR="00A67C1C">
        <w:t>akon tog je</w:t>
      </w:r>
      <w:r>
        <w:t xml:space="preserve"> potrebno popuniti</w:t>
      </w:r>
      <w:r w:rsidR="00CB0372">
        <w:t xml:space="preserve"> ukupni iskaz</w:t>
      </w:r>
      <w:r w:rsidR="00A67C1C">
        <w:t xml:space="preserve"> količina</w:t>
      </w:r>
      <w:r w:rsidR="00CB0372">
        <w:t xml:space="preserve"> u MS Excel tablici</w:t>
      </w:r>
      <w:r>
        <w:t xml:space="preserve"> koj</w:t>
      </w:r>
      <w:r w:rsidR="00613479">
        <w:t>u možete preuzeti s mrežne</w:t>
      </w:r>
      <w:r>
        <w:t xml:space="preserve"> stranice fakulteta pod nastavnim materijalima kolegija (naziv file-a Iskaz količina – cesta)</w:t>
      </w:r>
      <w:r w:rsidR="00F819BF">
        <w:t xml:space="preserve"> ili će Vam ista biti poslana na Vašu </w:t>
      </w:r>
      <w:r w:rsidR="00613479">
        <w:t>adresu e-pošte.</w:t>
      </w:r>
    </w:p>
    <w:p w14:paraId="5746E705" w14:textId="77B62414" w:rsidR="00A67C1C" w:rsidRDefault="00A67C1C" w:rsidP="007C074E">
      <w:pPr>
        <w:jc w:val="both"/>
      </w:pPr>
      <w:r>
        <w:t>Također je potrebno izraditi t</w:t>
      </w:r>
      <w:r w:rsidRPr="00A67C1C">
        <w:t>ender radova</w:t>
      </w:r>
      <w:r>
        <w:t xml:space="preserve"> za cestu</w:t>
      </w:r>
      <w:r w:rsidRPr="00A67C1C">
        <w:t xml:space="preserve"> primjenom obrasca troškovnika i baze radova Hrvatskih cesta d.o.o. (dostupno na </w:t>
      </w:r>
      <w:hyperlink r:id="rId9" w:history="1">
        <w:r w:rsidRPr="00E15E44">
          <w:rPr>
            <w:rStyle w:val="Hyperlink"/>
          </w:rPr>
          <w:t>https://hrvatske-ceste.hr/hr/stranice/tehnicka-dokumentacija/dokumenti/43-baza-radova-i-troskovnik</w:t>
        </w:r>
      </w:hyperlink>
      <w:r>
        <w:t xml:space="preserve">). </w:t>
      </w:r>
    </w:p>
    <w:p w14:paraId="240D8EA2" w14:textId="77777777" w:rsidR="001E38E1" w:rsidRDefault="001E38E1" w:rsidP="007C074E">
      <w:pPr>
        <w:jc w:val="both"/>
      </w:pPr>
    </w:p>
    <w:p w14:paraId="3725ABC0" w14:textId="77777777" w:rsidR="001E38E1" w:rsidRDefault="001E38E1" w:rsidP="007C074E">
      <w:pPr>
        <w:jc w:val="both"/>
      </w:pPr>
    </w:p>
    <w:p w14:paraId="3B3AC8DB" w14:textId="77777777" w:rsidR="001E38E1" w:rsidRPr="009B7610" w:rsidRDefault="001E38E1" w:rsidP="009B7610">
      <w:pPr>
        <w:pStyle w:val="Heading2"/>
        <w:numPr>
          <w:ilvl w:val="1"/>
          <w:numId w:val="8"/>
        </w:numPr>
        <w:rPr>
          <w:b/>
        </w:rPr>
      </w:pPr>
      <w:bookmarkStart w:id="5" w:name="_Toc349301828"/>
      <w:r w:rsidRPr="009B7610">
        <w:rPr>
          <w:b/>
        </w:rPr>
        <w:t>Zadatak 3</w:t>
      </w:r>
      <w:bookmarkEnd w:id="5"/>
    </w:p>
    <w:p w14:paraId="593846CF" w14:textId="77777777" w:rsidR="001E38E1" w:rsidRDefault="001E38E1" w:rsidP="007C074E">
      <w:pPr>
        <w:jc w:val="both"/>
      </w:pPr>
    </w:p>
    <w:p w14:paraId="5F015774" w14:textId="77777777" w:rsidR="001E38E1" w:rsidRPr="00776682" w:rsidRDefault="001E38E1" w:rsidP="00D91DF7">
      <w:pPr>
        <w:pStyle w:val="Heading2"/>
        <w:jc w:val="both"/>
        <w:rPr>
          <w:rFonts w:ascii="Cambria" w:hAnsi="Cambria"/>
          <w:noProof/>
        </w:rPr>
      </w:pPr>
      <w:r>
        <w:t>Na zadanoj podlozi potrebno je napraviti shemu uređenja gradi</w:t>
      </w:r>
      <w:r w:rsidR="00F819BF">
        <w:t>lišta. Zadani sadržaj gradilišta</w:t>
      </w:r>
      <w:r>
        <w:t xml:space="preserve"> je zadan n</w:t>
      </w:r>
      <w:r w:rsidR="00F819BF">
        <w:t>a zadatku. Oznake sadržaja dane su</w:t>
      </w:r>
      <w:r>
        <w:t xml:space="preserve"> u knjizi </w:t>
      </w:r>
      <w:r w:rsidRPr="0004507B">
        <w:rPr>
          <w:i/>
        </w:rPr>
        <w:t>Organizacija građenja</w:t>
      </w:r>
      <w:r>
        <w:t xml:space="preserve"> i </w:t>
      </w:r>
      <w:r w:rsidRPr="0004507B">
        <w:rPr>
          <w:i/>
        </w:rPr>
        <w:t>Organizacija građenja – uređenje gradilišt</w:t>
      </w:r>
      <w:r>
        <w:rPr>
          <w:i/>
        </w:rPr>
        <w:t xml:space="preserve">a </w:t>
      </w:r>
      <w:bookmarkStart w:id="6" w:name="_ENREF_1"/>
      <w:r w:rsidRPr="00776682">
        <w:rPr>
          <w:rFonts w:ascii="Cambria" w:hAnsi="Cambria"/>
          <w:noProof/>
        </w:rPr>
        <w:t xml:space="preserve">KLEPAC, J. 1988. </w:t>
      </w:r>
      <w:r w:rsidRPr="00776682">
        <w:rPr>
          <w:rFonts w:ascii="Cambria" w:hAnsi="Cambria"/>
          <w:i/>
          <w:noProof/>
        </w:rPr>
        <w:t xml:space="preserve">Organizacija građenja, </w:t>
      </w:r>
      <w:r w:rsidRPr="00776682">
        <w:rPr>
          <w:rFonts w:ascii="Cambria" w:hAnsi="Cambria"/>
          <w:noProof/>
        </w:rPr>
        <w:t>Zagreb, Građevinski institut.</w:t>
      </w:r>
      <w:bookmarkEnd w:id="6"/>
    </w:p>
    <w:p w14:paraId="5184D854" w14:textId="77777777" w:rsidR="001E38E1" w:rsidRDefault="001E38E1" w:rsidP="00D91DF7">
      <w:pPr>
        <w:jc w:val="both"/>
      </w:pPr>
    </w:p>
    <w:p w14:paraId="706BEA86" w14:textId="77777777" w:rsidR="001E38E1" w:rsidRDefault="001E38E1" w:rsidP="0004507B">
      <w:pPr>
        <w:pStyle w:val="ListParagraph"/>
        <w:ind w:left="0"/>
        <w:jc w:val="both"/>
        <w:rPr>
          <w:szCs w:val="18"/>
        </w:rPr>
      </w:pPr>
      <w:r w:rsidRPr="007C074E">
        <w:rPr>
          <w:szCs w:val="18"/>
        </w:rPr>
        <w:t>Sheme gradilišta izraditi tako da mjerilo</w:t>
      </w:r>
      <w:r>
        <w:rPr>
          <w:szCs w:val="18"/>
        </w:rPr>
        <w:t xml:space="preserve"> bude </w:t>
      </w:r>
      <w:r w:rsidR="00AA7AC8">
        <w:rPr>
          <w:szCs w:val="18"/>
        </w:rPr>
        <w:t>M 1:200 ili M 1:500,</w:t>
      </w:r>
      <w:r>
        <w:rPr>
          <w:szCs w:val="18"/>
        </w:rPr>
        <w:t xml:space="preserve"> i</w:t>
      </w:r>
      <w:r w:rsidRPr="007C074E">
        <w:rPr>
          <w:szCs w:val="18"/>
        </w:rPr>
        <w:t xml:space="preserve"> odgovara formatu papira A3, i naravno formatirati</w:t>
      </w:r>
      <w:r w:rsidR="00EE68F7">
        <w:rPr>
          <w:szCs w:val="18"/>
        </w:rPr>
        <w:t xml:space="preserve"> (složiti)</w:t>
      </w:r>
      <w:r w:rsidRPr="007C074E">
        <w:rPr>
          <w:szCs w:val="18"/>
        </w:rPr>
        <w:t xml:space="preserve"> nacrt </w:t>
      </w:r>
      <w:r>
        <w:rPr>
          <w:szCs w:val="18"/>
        </w:rPr>
        <w:t xml:space="preserve">na format A4 </w:t>
      </w:r>
      <w:r w:rsidRPr="007C074E">
        <w:rPr>
          <w:szCs w:val="18"/>
        </w:rPr>
        <w:t>prije predaje tog dijela rada</w:t>
      </w:r>
      <w:r>
        <w:rPr>
          <w:szCs w:val="18"/>
        </w:rPr>
        <w:t>; svi nacrti moraju imati okvir i sastavnicu (predl</w:t>
      </w:r>
      <w:r w:rsidRPr="00613479">
        <w:rPr>
          <w:color w:val="000000" w:themeColor="text1"/>
          <w:szCs w:val="18"/>
        </w:rPr>
        <w:t xml:space="preserve">ožak sastavnice </w:t>
      </w:r>
      <w:r w:rsidR="00613479" w:rsidRPr="00613479">
        <w:rPr>
          <w:color w:val="000000" w:themeColor="text1"/>
          <w:szCs w:val="18"/>
        </w:rPr>
        <w:t>je dan na 7</w:t>
      </w:r>
      <w:r w:rsidRPr="00613479">
        <w:rPr>
          <w:color w:val="000000" w:themeColor="text1"/>
          <w:szCs w:val="18"/>
        </w:rPr>
        <w:t>. stranici).</w:t>
      </w:r>
    </w:p>
    <w:p w14:paraId="771118FA" w14:textId="77777777" w:rsidR="001E38E1" w:rsidRDefault="001E38E1" w:rsidP="0004507B">
      <w:pPr>
        <w:pStyle w:val="ListParagraph"/>
        <w:ind w:left="0"/>
        <w:jc w:val="both"/>
        <w:rPr>
          <w:szCs w:val="18"/>
        </w:rPr>
      </w:pPr>
    </w:p>
    <w:p w14:paraId="65F82A3A" w14:textId="77777777" w:rsidR="001E38E1" w:rsidRDefault="001E38E1" w:rsidP="007C074E">
      <w:pPr>
        <w:jc w:val="both"/>
      </w:pPr>
    </w:p>
    <w:p w14:paraId="7C78D333" w14:textId="77777777" w:rsidR="001E38E1" w:rsidRDefault="001E38E1" w:rsidP="007C074E">
      <w:pPr>
        <w:jc w:val="both"/>
      </w:pPr>
    </w:p>
    <w:p w14:paraId="424B4D74" w14:textId="77777777" w:rsidR="001E38E1" w:rsidRDefault="001E38E1" w:rsidP="007C074E">
      <w:pPr>
        <w:jc w:val="both"/>
      </w:pPr>
    </w:p>
    <w:p w14:paraId="5DE733C7" w14:textId="77777777" w:rsidR="001E38E1" w:rsidRDefault="001E38E1" w:rsidP="007C074E">
      <w:pPr>
        <w:jc w:val="both"/>
      </w:pPr>
    </w:p>
    <w:p w14:paraId="09BA54EE" w14:textId="77777777" w:rsidR="001E38E1" w:rsidRDefault="001E38E1" w:rsidP="007C074E">
      <w:pPr>
        <w:jc w:val="both"/>
      </w:pPr>
    </w:p>
    <w:p w14:paraId="4C58D6B2" w14:textId="77777777" w:rsidR="001E38E1" w:rsidRDefault="001E38E1" w:rsidP="007C074E">
      <w:pPr>
        <w:jc w:val="both"/>
      </w:pPr>
    </w:p>
    <w:p w14:paraId="07315943" w14:textId="77777777" w:rsidR="001E38E1" w:rsidRDefault="001E38E1" w:rsidP="007C074E">
      <w:pPr>
        <w:jc w:val="both"/>
      </w:pPr>
    </w:p>
    <w:p w14:paraId="0B3A16B7" w14:textId="77777777" w:rsidR="001E38E1" w:rsidRDefault="001E38E1" w:rsidP="007C074E">
      <w:pPr>
        <w:jc w:val="both"/>
      </w:pPr>
    </w:p>
    <w:p w14:paraId="4E8626DF" w14:textId="77777777" w:rsidR="001E38E1" w:rsidRDefault="001E38E1" w:rsidP="007C074E">
      <w:pPr>
        <w:jc w:val="both"/>
      </w:pPr>
    </w:p>
    <w:p w14:paraId="0B8E224A" w14:textId="77777777" w:rsidR="001E38E1" w:rsidRDefault="001E38E1" w:rsidP="007C074E">
      <w:pPr>
        <w:jc w:val="both"/>
      </w:pPr>
    </w:p>
    <w:p w14:paraId="66C62C39" w14:textId="77777777" w:rsidR="001E38E1" w:rsidRDefault="001E38E1" w:rsidP="007C074E">
      <w:pPr>
        <w:jc w:val="both"/>
      </w:pPr>
    </w:p>
    <w:p w14:paraId="5B9B8183" w14:textId="77777777" w:rsidR="001E38E1" w:rsidRDefault="001E38E1" w:rsidP="007C074E">
      <w:pPr>
        <w:jc w:val="both"/>
      </w:pPr>
    </w:p>
    <w:p w14:paraId="77C473A0" w14:textId="77777777" w:rsidR="001E38E1" w:rsidRDefault="001E38E1" w:rsidP="007C074E">
      <w:pPr>
        <w:jc w:val="both"/>
      </w:pPr>
    </w:p>
    <w:p w14:paraId="4694B6B0" w14:textId="77777777" w:rsidR="001E38E1" w:rsidRDefault="001E38E1" w:rsidP="007C074E">
      <w:pPr>
        <w:jc w:val="both"/>
      </w:pPr>
    </w:p>
    <w:p w14:paraId="523157A0" w14:textId="77777777" w:rsidR="001E38E1" w:rsidRDefault="001E38E1" w:rsidP="007C074E">
      <w:pPr>
        <w:jc w:val="both"/>
      </w:pPr>
    </w:p>
    <w:p w14:paraId="49FB7F39" w14:textId="77777777" w:rsidR="001E38E1" w:rsidRDefault="001E38E1" w:rsidP="007C074E">
      <w:pPr>
        <w:jc w:val="both"/>
      </w:pPr>
    </w:p>
    <w:p w14:paraId="504C8F57" w14:textId="77777777" w:rsidR="001E38E1" w:rsidRDefault="001E38E1" w:rsidP="007C074E">
      <w:pPr>
        <w:jc w:val="both"/>
      </w:pPr>
    </w:p>
    <w:p w14:paraId="2423CA15" w14:textId="77777777" w:rsidR="001E38E1" w:rsidRDefault="001E38E1" w:rsidP="007C074E">
      <w:pPr>
        <w:jc w:val="both"/>
      </w:pPr>
    </w:p>
    <w:p w14:paraId="0C0C5A6E" w14:textId="77777777" w:rsidR="001E38E1" w:rsidRDefault="001E38E1" w:rsidP="007C074E">
      <w:pPr>
        <w:jc w:val="both"/>
      </w:pPr>
    </w:p>
    <w:p w14:paraId="50F5D66C" w14:textId="77777777" w:rsidR="001E38E1" w:rsidRDefault="001E38E1" w:rsidP="007C074E">
      <w:pPr>
        <w:jc w:val="both"/>
      </w:pPr>
    </w:p>
    <w:p w14:paraId="022FCA60" w14:textId="77777777" w:rsidR="00E66EFF" w:rsidRDefault="00E66EFF" w:rsidP="007C074E">
      <w:pPr>
        <w:jc w:val="both"/>
      </w:pPr>
    </w:p>
    <w:p w14:paraId="7E736FE1" w14:textId="77777777" w:rsidR="0044359B" w:rsidRDefault="0044359B" w:rsidP="007C074E">
      <w:pPr>
        <w:jc w:val="both"/>
      </w:pPr>
    </w:p>
    <w:p w14:paraId="2D9814FC" w14:textId="77777777" w:rsidR="0044359B" w:rsidRDefault="0044359B" w:rsidP="007C074E">
      <w:pPr>
        <w:jc w:val="both"/>
      </w:pPr>
    </w:p>
    <w:p w14:paraId="3E69D6E5" w14:textId="77777777" w:rsidR="0044359B" w:rsidRDefault="0044359B" w:rsidP="007C074E">
      <w:pPr>
        <w:jc w:val="both"/>
      </w:pPr>
    </w:p>
    <w:p w14:paraId="7D65F6BD" w14:textId="77777777" w:rsidR="0044359B" w:rsidRDefault="0044359B" w:rsidP="007C074E">
      <w:pPr>
        <w:jc w:val="both"/>
      </w:pPr>
    </w:p>
    <w:p w14:paraId="4BB7B1E9" w14:textId="77777777" w:rsidR="0044359B" w:rsidRDefault="0044359B" w:rsidP="007C074E">
      <w:pPr>
        <w:jc w:val="both"/>
      </w:pPr>
    </w:p>
    <w:p w14:paraId="2BBB7DAA" w14:textId="77777777" w:rsidR="0044359B" w:rsidRDefault="0044359B" w:rsidP="007C074E">
      <w:pPr>
        <w:jc w:val="both"/>
      </w:pPr>
    </w:p>
    <w:p w14:paraId="52D0A2F8" w14:textId="77777777" w:rsidR="001E38E1" w:rsidRDefault="001E38E1" w:rsidP="007C074E">
      <w:pPr>
        <w:jc w:val="both"/>
      </w:pPr>
    </w:p>
    <w:p w14:paraId="2908F77C" w14:textId="77777777" w:rsidR="001E38E1" w:rsidRDefault="001E38E1" w:rsidP="007C074E">
      <w:pPr>
        <w:jc w:val="both"/>
      </w:pPr>
    </w:p>
    <w:p w14:paraId="580B1F65" w14:textId="77777777" w:rsidR="001E38E1" w:rsidRDefault="001E38E1" w:rsidP="007C074E">
      <w:pPr>
        <w:jc w:val="both"/>
        <w:sectPr w:rsidR="001E38E1" w:rsidSect="00C718B7">
          <w:headerReference w:type="default" r:id="rId10"/>
          <w:footerReference w:type="default" r:id="rId11"/>
          <w:pgSz w:w="11906" w:h="16838"/>
          <w:pgMar w:top="1607" w:right="1417" w:bottom="1417" w:left="1417" w:header="708" w:footer="708" w:gutter="0"/>
          <w:cols w:space="708"/>
          <w:docGrid w:linePitch="360"/>
        </w:sectPr>
      </w:pPr>
    </w:p>
    <w:p w14:paraId="3DC04D3E" w14:textId="77777777" w:rsidR="001E38E1" w:rsidRDefault="001E38E1" w:rsidP="007C074E">
      <w:pPr>
        <w:jc w:val="both"/>
      </w:pPr>
      <w:r>
        <w:t>Sadržaj:</w:t>
      </w:r>
    </w:p>
    <w:p w14:paraId="15601E6A" w14:textId="77777777" w:rsidR="001E38E1" w:rsidRDefault="001E38E1" w:rsidP="007C074E">
      <w:pPr>
        <w:jc w:val="both"/>
      </w:pPr>
    </w:p>
    <w:p w14:paraId="237B88A6" w14:textId="77777777" w:rsidR="001E38E1" w:rsidRDefault="001E38E1" w:rsidP="00962267">
      <w:pPr>
        <w:pStyle w:val="Heading1"/>
        <w:numPr>
          <w:ilvl w:val="0"/>
          <w:numId w:val="9"/>
        </w:numPr>
      </w:pPr>
      <w:bookmarkStart w:id="7" w:name="_Toc349301829"/>
      <w:r>
        <w:t>Zadatak: Obiteljska kuća</w:t>
      </w:r>
      <w:bookmarkEnd w:id="7"/>
    </w:p>
    <w:p w14:paraId="55360E5D" w14:textId="77777777" w:rsidR="001E38E1" w:rsidRDefault="001E38E1" w:rsidP="00962267">
      <w:pPr>
        <w:pStyle w:val="Heading2"/>
        <w:numPr>
          <w:ilvl w:val="1"/>
          <w:numId w:val="9"/>
        </w:numPr>
      </w:pPr>
      <w:bookmarkStart w:id="8" w:name="_Toc349301830"/>
      <w:r>
        <w:t>Nacrti</w:t>
      </w:r>
      <w:bookmarkEnd w:id="8"/>
    </w:p>
    <w:p w14:paraId="15D1D942" w14:textId="77777777" w:rsidR="001E38E1" w:rsidRPr="008928FB" w:rsidRDefault="001E38E1" w:rsidP="00962267">
      <w:pPr>
        <w:pStyle w:val="Heading2"/>
        <w:numPr>
          <w:ilvl w:val="1"/>
          <w:numId w:val="9"/>
        </w:numPr>
      </w:pPr>
      <w:bookmarkStart w:id="9" w:name="_Toc349301831"/>
      <w:r>
        <w:t>Tehnički opis</w:t>
      </w:r>
      <w:bookmarkEnd w:id="9"/>
      <w:r>
        <w:t xml:space="preserve"> </w:t>
      </w:r>
    </w:p>
    <w:p w14:paraId="2E8879CA" w14:textId="77777777" w:rsidR="001E38E1" w:rsidRDefault="001E38E1" w:rsidP="00962267">
      <w:pPr>
        <w:pStyle w:val="Heading2"/>
        <w:numPr>
          <w:ilvl w:val="1"/>
          <w:numId w:val="9"/>
        </w:numPr>
      </w:pPr>
      <w:bookmarkStart w:id="10" w:name="_Toc349301832"/>
      <w:r>
        <w:t>Dokaznica mjera</w:t>
      </w:r>
      <w:bookmarkEnd w:id="10"/>
    </w:p>
    <w:p w14:paraId="44B518CB" w14:textId="77777777" w:rsidR="001E38E1" w:rsidRDefault="001E38E1" w:rsidP="00962267">
      <w:pPr>
        <w:pStyle w:val="Heading2"/>
        <w:numPr>
          <w:ilvl w:val="1"/>
          <w:numId w:val="9"/>
        </w:numPr>
      </w:pPr>
      <w:bookmarkStart w:id="11" w:name="_Toc349301833"/>
      <w:r>
        <w:t>Iskaz materijala</w:t>
      </w:r>
      <w:bookmarkEnd w:id="11"/>
    </w:p>
    <w:p w14:paraId="7284F87D" w14:textId="77777777" w:rsidR="001E38E1" w:rsidRDefault="001E38E1" w:rsidP="00962267">
      <w:pPr>
        <w:pStyle w:val="Heading2"/>
        <w:numPr>
          <w:ilvl w:val="1"/>
          <w:numId w:val="9"/>
        </w:numPr>
      </w:pPr>
      <w:bookmarkStart w:id="12" w:name="_Toc349301834"/>
      <w:r>
        <w:t>Analiza cijena</w:t>
      </w:r>
      <w:bookmarkEnd w:id="12"/>
    </w:p>
    <w:p w14:paraId="723DBDF5" w14:textId="77777777" w:rsidR="001E38E1" w:rsidRDefault="001E38E1" w:rsidP="00962267">
      <w:pPr>
        <w:pStyle w:val="Heading2"/>
        <w:numPr>
          <w:ilvl w:val="1"/>
          <w:numId w:val="9"/>
        </w:numPr>
      </w:pPr>
      <w:bookmarkStart w:id="13" w:name="_Toc349301835"/>
      <w:r>
        <w:t>Troškovnik</w:t>
      </w:r>
      <w:bookmarkEnd w:id="13"/>
    </w:p>
    <w:p w14:paraId="45AD453B" w14:textId="79875C84" w:rsidR="001E38E1" w:rsidRDefault="001E38E1" w:rsidP="00962267">
      <w:pPr>
        <w:pStyle w:val="Heading2"/>
        <w:numPr>
          <w:ilvl w:val="1"/>
          <w:numId w:val="9"/>
        </w:numPr>
      </w:pPr>
      <w:bookmarkStart w:id="14" w:name="_Toc349301836"/>
      <w:r>
        <w:t>GALA – iskaz materijala, analiza cijena i troškovnik</w:t>
      </w:r>
      <w:bookmarkEnd w:id="14"/>
    </w:p>
    <w:p w14:paraId="58F53773" w14:textId="6F98F0E6" w:rsidR="00BE60AB" w:rsidRPr="00BE60AB" w:rsidRDefault="00BE60AB" w:rsidP="00BE60AB">
      <w:pPr>
        <w:pStyle w:val="Heading2"/>
        <w:numPr>
          <w:ilvl w:val="1"/>
          <w:numId w:val="9"/>
        </w:numPr>
        <w:rPr>
          <w:bCs w:val="0"/>
        </w:rPr>
      </w:pPr>
      <w:r w:rsidRPr="00BE60AB">
        <w:t>Arhigon - troškovnik</w:t>
      </w:r>
    </w:p>
    <w:p w14:paraId="2345D18F" w14:textId="77777777" w:rsidR="001E38E1" w:rsidRPr="00BE60AB" w:rsidRDefault="001E38E1" w:rsidP="00962267">
      <w:pPr>
        <w:pStyle w:val="Heading1"/>
        <w:numPr>
          <w:ilvl w:val="0"/>
          <w:numId w:val="9"/>
        </w:numPr>
        <w:rPr>
          <w:rFonts w:asciiTheme="majorHAnsi" w:eastAsiaTheme="majorEastAsia" w:hAnsiTheme="majorHAnsi" w:cstheme="majorBidi"/>
          <w:szCs w:val="26"/>
        </w:rPr>
      </w:pPr>
      <w:bookmarkStart w:id="15" w:name="_Toc349301837"/>
      <w:r w:rsidRPr="00BE60AB">
        <w:rPr>
          <w:rFonts w:asciiTheme="majorHAnsi" w:eastAsiaTheme="majorEastAsia" w:hAnsiTheme="majorHAnsi" w:cstheme="majorBidi"/>
          <w:szCs w:val="26"/>
        </w:rPr>
        <w:t>Zadatak: Cesta</w:t>
      </w:r>
      <w:bookmarkEnd w:id="15"/>
    </w:p>
    <w:p w14:paraId="48852EB8" w14:textId="77777777" w:rsidR="001E38E1" w:rsidRDefault="001E38E1" w:rsidP="00962267">
      <w:pPr>
        <w:pStyle w:val="Heading2"/>
        <w:numPr>
          <w:ilvl w:val="1"/>
          <w:numId w:val="9"/>
        </w:numPr>
      </w:pPr>
      <w:bookmarkStart w:id="16" w:name="_Toc349301838"/>
      <w:r>
        <w:t>Nacrti (poprečni presjeci i normalni poprečni presjek)</w:t>
      </w:r>
      <w:bookmarkEnd w:id="16"/>
    </w:p>
    <w:p w14:paraId="385E2588" w14:textId="6150BEF1" w:rsidR="001E38E1" w:rsidRDefault="00107450" w:rsidP="00107450">
      <w:pPr>
        <w:pStyle w:val="Heading2"/>
        <w:numPr>
          <w:ilvl w:val="1"/>
          <w:numId w:val="9"/>
        </w:numPr>
      </w:pPr>
      <w:r>
        <w:t xml:space="preserve">Iskaz </w:t>
      </w:r>
      <w:r>
        <w:t>količina</w:t>
      </w:r>
      <w:r>
        <w:t xml:space="preserve"> (tablično prikazan prema danoj tablici)</w:t>
      </w:r>
    </w:p>
    <w:p w14:paraId="0ED2A056" w14:textId="73D437AF" w:rsidR="001E38E1" w:rsidRDefault="00107450" w:rsidP="00962267">
      <w:pPr>
        <w:pStyle w:val="Heading2"/>
        <w:numPr>
          <w:ilvl w:val="1"/>
          <w:numId w:val="9"/>
        </w:numPr>
      </w:pPr>
      <w:r w:rsidRPr="00107450">
        <w:t>Tender radova</w:t>
      </w:r>
      <w:r>
        <w:t xml:space="preserve"> </w:t>
      </w:r>
    </w:p>
    <w:p w14:paraId="415DB31F" w14:textId="77777777" w:rsidR="001E38E1" w:rsidRDefault="001E38E1" w:rsidP="0056256B">
      <w:pPr>
        <w:pStyle w:val="Heading1"/>
        <w:numPr>
          <w:ilvl w:val="0"/>
          <w:numId w:val="9"/>
        </w:numPr>
      </w:pPr>
      <w:bookmarkStart w:id="17" w:name="_Toc349301841"/>
      <w:r>
        <w:t>Zadatak: Shema uređenja gradilišta</w:t>
      </w:r>
      <w:bookmarkEnd w:id="17"/>
    </w:p>
    <w:p w14:paraId="42AD88B9" w14:textId="595E8F7B" w:rsidR="001E38E1" w:rsidRDefault="001E38E1" w:rsidP="00962267">
      <w:pPr>
        <w:pStyle w:val="Heading2"/>
        <w:numPr>
          <w:ilvl w:val="1"/>
          <w:numId w:val="9"/>
        </w:numPr>
      </w:pPr>
      <w:bookmarkStart w:id="18" w:name="_Toc349301842"/>
      <w:r>
        <w:t>Tehnički opis</w:t>
      </w:r>
      <w:bookmarkEnd w:id="18"/>
    </w:p>
    <w:p w14:paraId="16630098" w14:textId="77777777" w:rsidR="001E38E1" w:rsidRDefault="001E38E1" w:rsidP="00962267">
      <w:pPr>
        <w:pStyle w:val="Heading2"/>
        <w:numPr>
          <w:ilvl w:val="1"/>
          <w:numId w:val="9"/>
        </w:numPr>
      </w:pPr>
      <w:bookmarkStart w:id="19" w:name="_Toc349301843"/>
      <w:r>
        <w:t>Shema uređenja gradilišta Mj1:</w:t>
      </w:r>
      <w:r w:rsidR="00AA7AC8">
        <w:t>5</w:t>
      </w:r>
      <w:r>
        <w:t>00</w:t>
      </w:r>
      <w:r w:rsidR="005A58F1">
        <w:t xml:space="preserve"> ili </w:t>
      </w:r>
      <w:r>
        <w:t>Mj1:200</w:t>
      </w:r>
      <w:bookmarkEnd w:id="19"/>
    </w:p>
    <w:p w14:paraId="6F1A8375" w14:textId="77777777" w:rsidR="001E38E1" w:rsidRPr="002A4150" w:rsidRDefault="001E38E1" w:rsidP="00962267">
      <w:pPr>
        <w:pStyle w:val="Heading1"/>
        <w:numPr>
          <w:ilvl w:val="0"/>
          <w:numId w:val="9"/>
        </w:numPr>
      </w:pPr>
      <w:bookmarkStart w:id="20" w:name="_Toc349301844"/>
      <w:r>
        <w:t>Literatura</w:t>
      </w:r>
      <w:bookmarkEnd w:id="20"/>
    </w:p>
    <w:p w14:paraId="67322134" w14:textId="77777777" w:rsidR="001E38E1" w:rsidRDefault="001E38E1" w:rsidP="008928FB"/>
    <w:p w14:paraId="0930B1EB" w14:textId="77777777" w:rsidR="001E38E1" w:rsidRDefault="001E38E1" w:rsidP="008928FB"/>
    <w:p w14:paraId="2C2638AC" w14:textId="77777777" w:rsidR="001E38E1" w:rsidRDefault="001E38E1" w:rsidP="008928FB"/>
    <w:p w14:paraId="5158F015" w14:textId="77777777" w:rsidR="001E38E1" w:rsidRDefault="001E38E1" w:rsidP="008928FB"/>
    <w:p w14:paraId="5BFF280C" w14:textId="77777777" w:rsidR="001E38E1" w:rsidRDefault="001E38E1" w:rsidP="00962267">
      <w:pPr>
        <w:jc w:val="right"/>
      </w:pPr>
    </w:p>
    <w:p w14:paraId="66B04D11" w14:textId="77777777" w:rsidR="001E38E1" w:rsidRDefault="001E38E1" w:rsidP="00962267">
      <w:pPr>
        <w:jc w:val="right"/>
      </w:pPr>
    </w:p>
    <w:p w14:paraId="148976EB" w14:textId="77777777" w:rsidR="001E38E1" w:rsidRDefault="001E38E1" w:rsidP="00962267">
      <w:pPr>
        <w:jc w:val="right"/>
      </w:pPr>
    </w:p>
    <w:p w14:paraId="78A3E4DE" w14:textId="77777777" w:rsidR="001E38E1" w:rsidRDefault="001E38E1" w:rsidP="00962267">
      <w:pPr>
        <w:jc w:val="right"/>
      </w:pPr>
    </w:p>
    <w:p w14:paraId="42900E23" w14:textId="77777777" w:rsidR="001E38E1" w:rsidRDefault="001E38E1" w:rsidP="00962267">
      <w:pPr>
        <w:jc w:val="right"/>
      </w:pPr>
    </w:p>
    <w:p w14:paraId="2B7B275D" w14:textId="77777777" w:rsidR="001E38E1" w:rsidRDefault="001E38E1" w:rsidP="00962267">
      <w:pPr>
        <w:jc w:val="right"/>
      </w:pPr>
    </w:p>
    <w:p w14:paraId="2EA1DBAD" w14:textId="77777777" w:rsidR="001E38E1" w:rsidRDefault="001E38E1" w:rsidP="00962267">
      <w:pPr>
        <w:jc w:val="right"/>
      </w:pPr>
    </w:p>
    <w:p w14:paraId="12753ADE" w14:textId="77777777" w:rsidR="001E38E1" w:rsidRDefault="001E38E1" w:rsidP="00962267">
      <w:pPr>
        <w:jc w:val="right"/>
      </w:pPr>
    </w:p>
    <w:p w14:paraId="366000E9" w14:textId="77777777" w:rsidR="001E38E1" w:rsidRDefault="001E38E1" w:rsidP="00962267">
      <w:pPr>
        <w:jc w:val="right"/>
      </w:pPr>
    </w:p>
    <w:p w14:paraId="1C0FAF35" w14:textId="77777777" w:rsidR="001E38E1" w:rsidRDefault="001E38E1" w:rsidP="00962267">
      <w:pPr>
        <w:jc w:val="right"/>
      </w:pPr>
    </w:p>
    <w:p w14:paraId="20C13F73" w14:textId="77777777" w:rsidR="001E38E1" w:rsidRDefault="001E38E1" w:rsidP="00962267">
      <w:pPr>
        <w:jc w:val="right"/>
      </w:pPr>
    </w:p>
    <w:p w14:paraId="30ABE549" w14:textId="77777777" w:rsidR="001E38E1" w:rsidRDefault="001E38E1" w:rsidP="00962267">
      <w:pPr>
        <w:jc w:val="right"/>
      </w:pPr>
    </w:p>
    <w:p w14:paraId="4D87F870" w14:textId="77777777" w:rsidR="001E38E1" w:rsidRDefault="001E38E1" w:rsidP="00962267">
      <w:pPr>
        <w:jc w:val="right"/>
      </w:pPr>
    </w:p>
    <w:p w14:paraId="7452AF22" w14:textId="77777777" w:rsidR="001E38E1" w:rsidRDefault="001E38E1" w:rsidP="00962267">
      <w:pPr>
        <w:jc w:val="right"/>
      </w:pPr>
    </w:p>
    <w:p w14:paraId="2315B260" w14:textId="77777777" w:rsidR="001E38E1" w:rsidRDefault="001E38E1" w:rsidP="00962267">
      <w:pPr>
        <w:jc w:val="right"/>
      </w:pPr>
    </w:p>
    <w:p w14:paraId="1268CCA4" w14:textId="77777777" w:rsidR="001E38E1" w:rsidRDefault="001E38E1" w:rsidP="00962267">
      <w:pPr>
        <w:jc w:val="right"/>
      </w:pPr>
    </w:p>
    <w:p w14:paraId="597F7928" w14:textId="77777777" w:rsidR="001E38E1" w:rsidRDefault="001E38E1" w:rsidP="00962267">
      <w:pPr>
        <w:jc w:val="right"/>
      </w:pPr>
    </w:p>
    <w:p w14:paraId="0A57DB9C" w14:textId="77777777" w:rsidR="001E38E1" w:rsidRDefault="001E38E1" w:rsidP="00962267">
      <w:pPr>
        <w:jc w:val="right"/>
      </w:pPr>
    </w:p>
    <w:p w14:paraId="6790AE9C" w14:textId="77777777" w:rsidR="001E38E1" w:rsidRDefault="001E38E1" w:rsidP="00962267">
      <w:pPr>
        <w:jc w:val="right"/>
      </w:pPr>
    </w:p>
    <w:p w14:paraId="348786B1" w14:textId="77777777" w:rsidR="005C16B1" w:rsidRDefault="005C16B1" w:rsidP="00962267">
      <w:pPr>
        <w:jc w:val="right"/>
      </w:pPr>
    </w:p>
    <w:p w14:paraId="4E46FCFB" w14:textId="77777777" w:rsidR="005C16B1" w:rsidRDefault="005C16B1" w:rsidP="00962267">
      <w:pPr>
        <w:jc w:val="right"/>
      </w:pPr>
    </w:p>
    <w:p w14:paraId="14640A5E" w14:textId="77777777" w:rsidR="001E38E1" w:rsidRDefault="001E38E1" w:rsidP="00962267">
      <w:pPr>
        <w:jc w:val="right"/>
      </w:pPr>
      <w:r>
        <w:t>str.</w:t>
      </w:r>
    </w:p>
    <w:p w14:paraId="5CEE822D" w14:textId="77777777" w:rsidR="001E38E1" w:rsidRDefault="001E38E1" w:rsidP="00962267">
      <w:pPr>
        <w:jc w:val="right"/>
      </w:pPr>
      <w:r>
        <w:t>str.</w:t>
      </w:r>
    </w:p>
    <w:p w14:paraId="4504E3DF" w14:textId="77777777" w:rsidR="001E38E1" w:rsidRDefault="001E38E1" w:rsidP="00962267">
      <w:pPr>
        <w:jc w:val="right"/>
      </w:pPr>
      <w:r>
        <w:t>str.</w:t>
      </w:r>
    </w:p>
    <w:p w14:paraId="67A6AE96" w14:textId="77777777" w:rsidR="001E38E1" w:rsidRDefault="001E38E1" w:rsidP="00962267">
      <w:pPr>
        <w:jc w:val="right"/>
      </w:pPr>
      <w:r>
        <w:t>str.</w:t>
      </w:r>
    </w:p>
    <w:p w14:paraId="0084A2C3" w14:textId="77777777" w:rsidR="001E38E1" w:rsidRDefault="001E38E1" w:rsidP="00962267">
      <w:pPr>
        <w:jc w:val="right"/>
      </w:pPr>
      <w:r>
        <w:t>str.</w:t>
      </w:r>
    </w:p>
    <w:p w14:paraId="7B64C663" w14:textId="77777777" w:rsidR="001E38E1" w:rsidRDefault="001E38E1" w:rsidP="00962267">
      <w:pPr>
        <w:jc w:val="right"/>
      </w:pPr>
      <w:r>
        <w:t>str.</w:t>
      </w:r>
    </w:p>
    <w:p w14:paraId="641BC2F8" w14:textId="77777777" w:rsidR="001E38E1" w:rsidRDefault="001E38E1" w:rsidP="00962267">
      <w:pPr>
        <w:jc w:val="right"/>
      </w:pPr>
      <w:r>
        <w:t>str.</w:t>
      </w:r>
    </w:p>
    <w:p w14:paraId="181384FB" w14:textId="77777777" w:rsidR="001E38E1" w:rsidRDefault="001E38E1" w:rsidP="00962267">
      <w:pPr>
        <w:jc w:val="right"/>
      </w:pPr>
      <w:r>
        <w:t>str.</w:t>
      </w:r>
    </w:p>
    <w:p w14:paraId="3FE13F57" w14:textId="77777777" w:rsidR="001E38E1" w:rsidRDefault="001E38E1" w:rsidP="00962267">
      <w:pPr>
        <w:jc w:val="right"/>
      </w:pPr>
      <w:r>
        <w:t>str.</w:t>
      </w:r>
    </w:p>
    <w:p w14:paraId="3F47C240" w14:textId="77777777" w:rsidR="001E38E1" w:rsidRDefault="001E38E1" w:rsidP="00962267">
      <w:pPr>
        <w:jc w:val="right"/>
      </w:pPr>
      <w:r>
        <w:t>str.</w:t>
      </w:r>
    </w:p>
    <w:p w14:paraId="3EF3DC54" w14:textId="77777777" w:rsidR="001E38E1" w:rsidRDefault="001E38E1" w:rsidP="00962267">
      <w:pPr>
        <w:jc w:val="right"/>
      </w:pPr>
      <w:r>
        <w:t>str.</w:t>
      </w:r>
    </w:p>
    <w:p w14:paraId="2C585C82" w14:textId="77777777" w:rsidR="001E38E1" w:rsidRDefault="001E38E1" w:rsidP="00962267">
      <w:pPr>
        <w:jc w:val="right"/>
      </w:pPr>
      <w:r>
        <w:t>str.</w:t>
      </w:r>
    </w:p>
    <w:p w14:paraId="54E1A079" w14:textId="77777777" w:rsidR="001E38E1" w:rsidRDefault="001E38E1" w:rsidP="00962267">
      <w:pPr>
        <w:jc w:val="right"/>
      </w:pPr>
      <w:r>
        <w:t>str.</w:t>
      </w:r>
    </w:p>
    <w:p w14:paraId="6ED6131A" w14:textId="77777777" w:rsidR="001E38E1" w:rsidRDefault="001E38E1" w:rsidP="00962267">
      <w:pPr>
        <w:jc w:val="right"/>
      </w:pPr>
      <w:r>
        <w:t>str.</w:t>
      </w:r>
    </w:p>
    <w:p w14:paraId="25A7C1C9" w14:textId="77777777" w:rsidR="001E38E1" w:rsidRDefault="001E38E1" w:rsidP="00962267">
      <w:pPr>
        <w:jc w:val="right"/>
      </w:pPr>
      <w:r>
        <w:t>str.</w:t>
      </w:r>
    </w:p>
    <w:p w14:paraId="2FC200E1" w14:textId="77777777" w:rsidR="001E38E1" w:rsidRDefault="001E38E1" w:rsidP="00962267">
      <w:pPr>
        <w:jc w:val="right"/>
      </w:pPr>
      <w:r>
        <w:t>str.</w:t>
      </w:r>
    </w:p>
    <w:p w14:paraId="40A88ECE" w14:textId="77777777" w:rsidR="001E38E1" w:rsidRDefault="001E38E1" w:rsidP="00962267">
      <w:pPr>
        <w:jc w:val="right"/>
      </w:pPr>
      <w:r>
        <w:t>str.</w:t>
      </w:r>
    </w:p>
    <w:p w14:paraId="1D7B513A" w14:textId="77777777" w:rsidR="001E38E1" w:rsidRDefault="001E38E1" w:rsidP="00962267">
      <w:pPr>
        <w:jc w:val="right"/>
      </w:pPr>
      <w:r>
        <w:t>str.</w:t>
      </w:r>
    </w:p>
    <w:p w14:paraId="1EE7D020" w14:textId="77777777" w:rsidR="001E38E1" w:rsidRDefault="001E38E1" w:rsidP="00962267">
      <w:pPr>
        <w:jc w:val="right"/>
      </w:pPr>
      <w:r>
        <w:t>str.</w:t>
      </w:r>
    </w:p>
    <w:p w14:paraId="3E281BFD" w14:textId="77777777" w:rsidR="001E38E1" w:rsidRDefault="001E38E1" w:rsidP="00962267">
      <w:pPr>
        <w:jc w:val="right"/>
      </w:pPr>
      <w:r>
        <w:t>str.</w:t>
      </w:r>
    </w:p>
    <w:p w14:paraId="23C693E0" w14:textId="77777777" w:rsidR="001E38E1" w:rsidRDefault="001E38E1" w:rsidP="00962267">
      <w:pPr>
        <w:jc w:val="right"/>
      </w:pPr>
    </w:p>
    <w:p w14:paraId="1423BF7C" w14:textId="77777777" w:rsidR="001E38E1" w:rsidRDefault="001E38E1" w:rsidP="00962267">
      <w:pPr>
        <w:jc w:val="right"/>
      </w:pPr>
    </w:p>
    <w:p w14:paraId="3A75B9FC" w14:textId="77777777" w:rsidR="001E38E1" w:rsidRDefault="001E38E1" w:rsidP="008928FB">
      <w:pPr>
        <w:sectPr w:rsidR="001E38E1" w:rsidSect="001A548E">
          <w:type w:val="continuous"/>
          <w:pgSz w:w="11906" w:h="16838"/>
          <w:pgMar w:top="1670" w:right="1134" w:bottom="1440" w:left="1418" w:header="709" w:footer="709" w:gutter="0"/>
          <w:cols w:num="2" w:space="708" w:equalWidth="0">
            <w:col w:w="8080" w:space="2"/>
            <w:col w:w="1272"/>
          </w:cols>
          <w:docGrid w:linePitch="360"/>
        </w:sectPr>
      </w:pPr>
    </w:p>
    <w:p w14:paraId="516CCC64" w14:textId="77777777" w:rsidR="001E38E1" w:rsidRDefault="001E38E1" w:rsidP="008928FB"/>
    <w:p w14:paraId="55E9FBFB" w14:textId="77777777" w:rsidR="001E38E1" w:rsidRDefault="001E38E1" w:rsidP="008928FB"/>
    <w:p w14:paraId="0C74BC5B" w14:textId="77777777" w:rsidR="001E38E1" w:rsidRDefault="001E38E1" w:rsidP="00402443">
      <w:pPr>
        <w:jc w:val="right"/>
      </w:pPr>
    </w:p>
    <w:p w14:paraId="756A9F4F" w14:textId="77777777" w:rsidR="001E38E1" w:rsidRDefault="001E38E1" w:rsidP="008928FB"/>
    <w:p w14:paraId="166E9901" w14:textId="77777777" w:rsidR="001E38E1" w:rsidRDefault="001E38E1" w:rsidP="008928FB"/>
    <w:p w14:paraId="2BF08638" w14:textId="77777777" w:rsidR="001E38E1" w:rsidRDefault="001E38E1" w:rsidP="008928FB"/>
    <w:p w14:paraId="4559D76D" w14:textId="77777777" w:rsidR="001E38E1" w:rsidRDefault="001E38E1" w:rsidP="008928FB"/>
    <w:p w14:paraId="22AA5C92" w14:textId="77777777" w:rsidR="001E38E1" w:rsidRDefault="001E38E1" w:rsidP="008928FB"/>
    <w:p w14:paraId="7CAE1D0F" w14:textId="77777777" w:rsidR="001E38E1" w:rsidRDefault="001E38E1" w:rsidP="008928FB"/>
    <w:p w14:paraId="3E9DC85A" w14:textId="77777777" w:rsidR="001E38E1" w:rsidRDefault="001E38E1" w:rsidP="008928FB"/>
    <w:p w14:paraId="461C00EF" w14:textId="77777777" w:rsidR="001E38E1" w:rsidRDefault="001E38E1" w:rsidP="008928FB"/>
    <w:p w14:paraId="3B5C9B4E" w14:textId="77777777" w:rsidR="001E38E1" w:rsidRDefault="001E38E1" w:rsidP="008928FB"/>
    <w:p w14:paraId="6ABEC7F0" w14:textId="77777777" w:rsidR="001E38E1" w:rsidRDefault="001E38E1" w:rsidP="008928FB"/>
    <w:p w14:paraId="340942C4" w14:textId="77777777" w:rsidR="001E38E1" w:rsidRDefault="001E38E1" w:rsidP="008928FB"/>
    <w:p w14:paraId="6253275A" w14:textId="77777777" w:rsidR="001E38E1" w:rsidRDefault="001E38E1" w:rsidP="008928FB"/>
    <w:p w14:paraId="2B1992D8" w14:textId="77777777" w:rsidR="001E38E1" w:rsidRDefault="001E38E1" w:rsidP="008928FB">
      <w:pPr>
        <w:rPr>
          <w:sz w:val="32"/>
        </w:rPr>
      </w:pPr>
    </w:p>
    <w:p w14:paraId="0F233892" w14:textId="77777777" w:rsidR="001E38E1" w:rsidRDefault="001E38E1" w:rsidP="008928FB">
      <w:pPr>
        <w:rPr>
          <w:sz w:val="32"/>
        </w:rPr>
      </w:pPr>
    </w:p>
    <w:p w14:paraId="553DF32F" w14:textId="77777777" w:rsidR="001E38E1" w:rsidRDefault="001E38E1" w:rsidP="008928FB">
      <w:pPr>
        <w:rPr>
          <w:sz w:val="32"/>
        </w:rPr>
      </w:pPr>
    </w:p>
    <w:p w14:paraId="44A72A1D" w14:textId="77777777" w:rsidR="001E38E1" w:rsidRDefault="001E38E1" w:rsidP="008928FB">
      <w:pPr>
        <w:rPr>
          <w:sz w:val="32"/>
        </w:rPr>
      </w:pPr>
    </w:p>
    <w:p w14:paraId="5C0784C8" w14:textId="77777777" w:rsidR="001E38E1" w:rsidRDefault="001E38E1" w:rsidP="008928FB">
      <w:pPr>
        <w:rPr>
          <w:sz w:val="32"/>
        </w:rPr>
      </w:pPr>
    </w:p>
    <w:p w14:paraId="277DDC3A" w14:textId="77777777" w:rsidR="001E38E1" w:rsidRDefault="001E38E1" w:rsidP="008928FB">
      <w:pPr>
        <w:rPr>
          <w:sz w:val="32"/>
        </w:rPr>
      </w:pPr>
    </w:p>
    <w:p w14:paraId="2276624E" w14:textId="77777777" w:rsidR="001E38E1" w:rsidRDefault="001E38E1" w:rsidP="008928FB">
      <w:pPr>
        <w:rPr>
          <w:sz w:val="32"/>
        </w:rPr>
      </w:pPr>
    </w:p>
    <w:p w14:paraId="32A61DE2" w14:textId="77777777" w:rsidR="001E38E1" w:rsidRPr="008C2088" w:rsidRDefault="001E38E1" w:rsidP="008928FB">
      <w:pPr>
        <w:rPr>
          <w:sz w:val="32"/>
        </w:rPr>
      </w:pPr>
    </w:p>
    <w:p w14:paraId="29D52EE2" w14:textId="77777777" w:rsidR="001E38E1" w:rsidRPr="008C2088" w:rsidRDefault="001E38E1" w:rsidP="008C2088">
      <w:pPr>
        <w:pStyle w:val="ListParagraph"/>
        <w:numPr>
          <w:ilvl w:val="0"/>
          <w:numId w:val="13"/>
        </w:numPr>
        <w:jc w:val="center"/>
        <w:rPr>
          <w:sz w:val="32"/>
        </w:rPr>
      </w:pPr>
      <w:r>
        <w:rPr>
          <w:sz w:val="32"/>
        </w:rPr>
        <w:t>z</w:t>
      </w:r>
      <w:r w:rsidRPr="008C2088">
        <w:rPr>
          <w:sz w:val="32"/>
        </w:rPr>
        <w:t xml:space="preserve">adatak: </w:t>
      </w:r>
      <w:r>
        <w:rPr>
          <w:sz w:val="32"/>
        </w:rPr>
        <w:t>OBITELJSKA KUĆA</w:t>
      </w:r>
    </w:p>
    <w:p w14:paraId="72746E63" w14:textId="77777777" w:rsidR="001E38E1" w:rsidRPr="008C2088" w:rsidRDefault="001E38E1" w:rsidP="008928FB">
      <w:pPr>
        <w:rPr>
          <w:sz w:val="32"/>
        </w:rPr>
      </w:pPr>
    </w:p>
    <w:p w14:paraId="77BBC772" w14:textId="77777777" w:rsidR="001E38E1" w:rsidRPr="008C2088" w:rsidRDefault="001E38E1" w:rsidP="008928FB">
      <w:pPr>
        <w:rPr>
          <w:sz w:val="32"/>
        </w:rPr>
      </w:pPr>
    </w:p>
    <w:p w14:paraId="79DF4770" w14:textId="77777777" w:rsidR="001E38E1" w:rsidRDefault="001E38E1" w:rsidP="008928FB"/>
    <w:p w14:paraId="05C48A9A" w14:textId="77777777" w:rsidR="001E38E1" w:rsidRDefault="001E38E1" w:rsidP="008928FB"/>
    <w:p w14:paraId="6005F39C" w14:textId="77777777" w:rsidR="001E38E1" w:rsidRDefault="001E38E1" w:rsidP="008928FB"/>
    <w:p w14:paraId="5F5F9451" w14:textId="77777777" w:rsidR="001E38E1" w:rsidRDefault="001E38E1" w:rsidP="008928FB"/>
    <w:p w14:paraId="70C9CFCC" w14:textId="77777777" w:rsidR="001E38E1" w:rsidRDefault="001E38E1" w:rsidP="008928FB"/>
    <w:p w14:paraId="0935C64A" w14:textId="77777777" w:rsidR="001E38E1" w:rsidRDefault="001E38E1" w:rsidP="008928FB"/>
    <w:p w14:paraId="6F04BE0D" w14:textId="77777777" w:rsidR="001E38E1" w:rsidRDefault="001E38E1" w:rsidP="008928FB"/>
    <w:p w14:paraId="23FBE944" w14:textId="77777777" w:rsidR="001E38E1" w:rsidRDefault="001E38E1" w:rsidP="008928FB"/>
    <w:p w14:paraId="1230A8F4" w14:textId="77777777" w:rsidR="001E38E1" w:rsidRDefault="001E38E1" w:rsidP="008928FB"/>
    <w:p w14:paraId="6FCE448C" w14:textId="77777777" w:rsidR="001E38E1" w:rsidRDefault="001E38E1" w:rsidP="008928FB"/>
    <w:p w14:paraId="572899A2" w14:textId="77777777" w:rsidR="001E38E1" w:rsidRDefault="001E38E1" w:rsidP="008928FB"/>
    <w:p w14:paraId="4B9AAF8C" w14:textId="77777777" w:rsidR="001E38E1" w:rsidRDefault="001E38E1" w:rsidP="008928FB"/>
    <w:p w14:paraId="084D6395" w14:textId="77777777" w:rsidR="001E38E1" w:rsidRDefault="001E38E1" w:rsidP="008928FB"/>
    <w:p w14:paraId="1BF1F6D1" w14:textId="77777777" w:rsidR="001E38E1" w:rsidRDefault="001E38E1" w:rsidP="008928FB"/>
    <w:p w14:paraId="2C965F6F" w14:textId="77777777" w:rsidR="001E38E1" w:rsidRDefault="001E38E1" w:rsidP="008928FB"/>
    <w:p w14:paraId="1FD7DEF2" w14:textId="77777777" w:rsidR="001E38E1" w:rsidRDefault="001E38E1" w:rsidP="008928FB"/>
    <w:p w14:paraId="3790B78A" w14:textId="77777777" w:rsidR="001E38E1" w:rsidRDefault="001E38E1" w:rsidP="008928FB"/>
    <w:p w14:paraId="45DE09DD" w14:textId="77777777" w:rsidR="001E38E1" w:rsidRDefault="001E38E1" w:rsidP="008928FB"/>
    <w:p w14:paraId="722D503A" w14:textId="77777777" w:rsidR="001E38E1" w:rsidRDefault="001E38E1" w:rsidP="008928FB"/>
    <w:p w14:paraId="4F6BC551" w14:textId="77777777" w:rsidR="001E38E1" w:rsidRDefault="001E38E1" w:rsidP="008928FB"/>
    <w:p w14:paraId="747DA531" w14:textId="77777777" w:rsidR="001E38E1" w:rsidRDefault="001E38E1" w:rsidP="008928FB"/>
    <w:p w14:paraId="133730CE" w14:textId="77777777" w:rsidR="001E38E1" w:rsidRDefault="001E38E1" w:rsidP="008928FB"/>
    <w:p w14:paraId="475806CF" w14:textId="77777777" w:rsidR="001E38E1" w:rsidRDefault="001E38E1" w:rsidP="008928FB"/>
    <w:p w14:paraId="170A00FA" w14:textId="77777777" w:rsidR="001E38E1" w:rsidRDefault="001E38E1" w:rsidP="008928FB"/>
    <w:p w14:paraId="75D43F20" w14:textId="77777777" w:rsidR="001E38E1" w:rsidRDefault="001E38E1" w:rsidP="008928FB"/>
    <w:p w14:paraId="6A869354" w14:textId="77777777" w:rsidR="001E38E1" w:rsidRDefault="001E38E1" w:rsidP="008928FB"/>
    <w:p w14:paraId="47CEDC26" w14:textId="77777777" w:rsidR="001E38E1" w:rsidRDefault="001E38E1" w:rsidP="008928FB">
      <w:r>
        <w:t>Predložak sastavnice:</w:t>
      </w:r>
    </w:p>
    <w:p w14:paraId="65E08774" w14:textId="77777777" w:rsidR="001E38E1" w:rsidRDefault="001E38E1" w:rsidP="00BF684C">
      <w:pPr>
        <w:pStyle w:val="ListParagraph"/>
        <w:numPr>
          <w:ilvl w:val="0"/>
          <w:numId w:val="11"/>
        </w:numPr>
      </w:pPr>
      <w:r>
        <w:t>crtež nije u mjerilu, a mjere su dane u cm!</w:t>
      </w:r>
    </w:p>
    <w:p w14:paraId="71B94B53" w14:textId="77777777" w:rsidR="001E38E1" w:rsidRDefault="001E38E1" w:rsidP="008928FB"/>
    <w:p w14:paraId="6C8B955A" w14:textId="77777777" w:rsidR="001E38E1" w:rsidRDefault="008C0B56" w:rsidP="008928FB">
      <w:r w:rsidRPr="008C0B56">
        <w:rPr>
          <w:noProof/>
        </w:rPr>
        <w:drawing>
          <wp:inline distT="0" distB="0" distL="0" distR="0" wp14:anchorId="474D4853" wp14:editId="7ADC8060">
            <wp:extent cx="5939790" cy="3804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80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D949B" w14:textId="77777777" w:rsidR="001E38E1" w:rsidRDefault="001E38E1" w:rsidP="008928FB"/>
    <w:p w14:paraId="526AE256" w14:textId="77777777" w:rsidR="001E38E1" w:rsidRDefault="001E38E1" w:rsidP="008928FB"/>
    <w:p w14:paraId="6979E9E3" w14:textId="77777777" w:rsidR="001E38E1" w:rsidRDefault="001E38E1" w:rsidP="008928FB"/>
    <w:p w14:paraId="050E91D8" w14:textId="77777777" w:rsidR="001E38E1" w:rsidRDefault="001E38E1" w:rsidP="008928FB"/>
    <w:p w14:paraId="1AFDBFEC" w14:textId="77777777" w:rsidR="001E38E1" w:rsidRDefault="001E38E1" w:rsidP="008928FB"/>
    <w:p w14:paraId="13B879E8" w14:textId="77777777" w:rsidR="001E38E1" w:rsidRDefault="001E38E1" w:rsidP="008928FB"/>
    <w:p w14:paraId="27298376" w14:textId="77777777" w:rsidR="001E38E1" w:rsidRDefault="001E38E1" w:rsidP="008928FB"/>
    <w:p w14:paraId="7EA518F6" w14:textId="77777777" w:rsidR="001E38E1" w:rsidRDefault="001E38E1" w:rsidP="008928FB"/>
    <w:p w14:paraId="1EBB8011" w14:textId="77777777" w:rsidR="001E38E1" w:rsidRDefault="001E38E1" w:rsidP="008928FB"/>
    <w:p w14:paraId="1A2CD8D4" w14:textId="77777777" w:rsidR="001E38E1" w:rsidRDefault="001E38E1" w:rsidP="008928FB"/>
    <w:p w14:paraId="45870FE3" w14:textId="42CDE9B5" w:rsidR="001E38E1" w:rsidRDefault="008A7054" w:rsidP="008928FB">
      <w:r>
        <w:t>U Osijeku</w:t>
      </w:r>
      <w:r w:rsidR="00AD292D">
        <w:t xml:space="preserve"> </w:t>
      </w:r>
      <w:r w:rsidR="00613479">
        <w:t>2</w:t>
      </w:r>
      <w:r w:rsidR="00DA04AA">
        <w:t>4</w:t>
      </w:r>
      <w:r w:rsidR="00624D2D">
        <w:t>.</w:t>
      </w:r>
      <w:r w:rsidR="00613479">
        <w:t xml:space="preserve"> </w:t>
      </w:r>
      <w:r w:rsidR="00624D2D">
        <w:t>02.</w:t>
      </w:r>
      <w:r w:rsidR="00613479">
        <w:t xml:space="preserve"> 202</w:t>
      </w:r>
      <w:r w:rsidR="00DA04AA">
        <w:t>5</w:t>
      </w:r>
      <w:r w:rsidR="00AA7AC8">
        <w:t>.</w:t>
      </w:r>
    </w:p>
    <w:p w14:paraId="69794D41" w14:textId="77777777" w:rsidR="001E38E1" w:rsidRDefault="001E38E1" w:rsidP="008928FB"/>
    <w:p w14:paraId="6D95B5FD" w14:textId="77777777" w:rsidR="001E38E1" w:rsidRDefault="00AD292D" w:rsidP="00AD292D">
      <w:pPr>
        <w:jc w:val="right"/>
      </w:pPr>
      <w:r>
        <w:t>Upute izradili:</w:t>
      </w:r>
    </w:p>
    <w:p w14:paraId="2373A306" w14:textId="77777777" w:rsidR="00AD292D" w:rsidRDefault="00631C6D" w:rsidP="00AD292D">
      <w:pPr>
        <w:jc w:val="right"/>
      </w:pPr>
      <w:r>
        <w:t>prof</w:t>
      </w:r>
      <w:r w:rsidR="00AD292D">
        <w:t>.</w:t>
      </w:r>
      <w:r w:rsidR="00937BC6">
        <w:t xml:space="preserve"> </w:t>
      </w:r>
      <w:r w:rsidR="00AD292D">
        <w:t>dr.</w:t>
      </w:r>
      <w:r w:rsidR="00937BC6">
        <w:t xml:space="preserve"> </w:t>
      </w:r>
      <w:r w:rsidR="00AD292D">
        <w:t>sc. Zlata Dolaček Alduk</w:t>
      </w:r>
      <w:r w:rsidR="00AA7AC8">
        <w:t>,</w:t>
      </w:r>
      <w:r w:rsidR="00AD292D">
        <w:t xml:space="preserve"> dipl.</w:t>
      </w:r>
      <w:r w:rsidR="00937BC6">
        <w:t xml:space="preserve"> </w:t>
      </w:r>
      <w:r w:rsidR="00AD292D">
        <w:t>ing.</w:t>
      </w:r>
      <w:r w:rsidR="00937BC6">
        <w:t xml:space="preserve"> </w:t>
      </w:r>
      <w:r w:rsidR="00AD292D">
        <w:t>građ.</w:t>
      </w:r>
    </w:p>
    <w:p w14:paraId="2641D740" w14:textId="77777777" w:rsidR="00AD292D" w:rsidRDefault="00937BC6" w:rsidP="00AD292D">
      <w:pPr>
        <w:jc w:val="right"/>
      </w:pPr>
      <w:r>
        <w:t xml:space="preserve">dr. sc. </w:t>
      </w:r>
      <w:r w:rsidR="00AD0B7B">
        <w:t>Dino Obradović, mag.</w:t>
      </w:r>
      <w:r>
        <w:t xml:space="preserve"> </w:t>
      </w:r>
      <w:r w:rsidR="00AD0B7B">
        <w:t>ing.</w:t>
      </w:r>
      <w:r>
        <w:t xml:space="preserve"> </w:t>
      </w:r>
      <w:r w:rsidR="00AD0B7B">
        <w:t>aedif.</w:t>
      </w:r>
    </w:p>
    <w:p w14:paraId="46EB8353" w14:textId="77777777" w:rsidR="001E38E1" w:rsidRDefault="001E38E1" w:rsidP="008928FB"/>
    <w:p w14:paraId="5419CF28" w14:textId="77777777" w:rsidR="002559B2" w:rsidRDefault="002559B2"/>
    <w:sectPr w:rsidR="002559B2" w:rsidSect="008953F0">
      <w:type w:val="continuous"/>
      <w:pgSz w:w="11906" w:h="16838"/>
      <w:pgMar w:top="167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0C24" w14:textId="77777777" w:rsidR="00F63EFB" w:rsidRDefault="00F63EFB" w:rsidP="00C718B7">
      <w:r>
        <w:separator/>
      </w:r>
    </w:p>
  </w:endnote>
  <w:endnote w:type="continuationSeparator" w:id="0">
    <w:p w14:paraId="0EB7045C" w14:textId="77777777" w:rsidR="00F63EFB" w:rsidRDefault="00F63EFB" w:rsidP="00C7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4520"/>
      <w:docPartObj>
        <w:docPartGallery w:val="Page Numbers (Bottom of Page)"/>
        <w:docPartUnique/>
      </w:docPartObj>
    </w:sdtPr>
    <w:sdtEndPr/>
    <w:sdtContent>
      <w:p w14:paraId="4A67C1E1" w14:textId="77777777" w:rsidR="00783151" w:rsidRDefault="00F63EFB">
        <w:pPr>
          <w:pStyle w:val="Footer"/>
          <w:jc w:val="right"/>
        </w:pPr>
        <w:r>
          <w:rPr>
            <w:rFonts w:ascii="Tw Cen MT" w:hAnsi="Tw Cen MT" w:cs="Arial"/>
            <w:noProof/>
            <w:sz w:val="22"/>
          </w:rPr>
          <w:pict w14:anchorId="1DC392CA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left:0;text-align:left;margin-left:-9.4pt;margin-top:-4.9pt;width:489.75pt;height:.05pt;z-index:251662336;mso-position-horizontal-relative:text;mso-position-vertical-relative:text" o:connectortype="straight"/>
          </w:pict>
        </w:r>
        <w:r w:rsidR="00F76C21">
          <w:fldChar w:fldCharType="begin"/>
        </w:r>
        <w:r w:rsidR="00B17267">
          <w:instrText xml:space="preserve"> PAGE   \* MERGEFORMAT </w:instrText>
        </w:r>
        <w:r w:rsidR="00F76C21">
          <w:fldChar w:fldCharType="separate"/>
        </w:r>
        <w:r w:rsidR="008A7054">
          <w:rPr>
            <w:noProof/>
          </w:rPr>
          <w:t>7</w:t>
        </w:r>
        <w:r w:rsidR="00F76C21">
          <w:fldChar w:fldCharType="end"/>
        </w:r>
      </w:p>
    </w:sdtContent>
  </w:sdt>
  <w:p w14:paraId="0985A85D" w14:textId="77777777" w:rsidR="00783151" w:rsidRDefault="00F63EFB">
    <w:pPr>
      <w:pStyle w:val="Footer"/>
      <w:jc w:val="right"/>
      <w:rPr>
        <w:rFonts w:ascii="Century Gothic" w:hAnsi="Century Gothic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3F0C" w14:textId="77777777" w:rsidR="00F63EFB" w:rsidRDefault="00F63EFB" w:rsidP="00C718B7">
      <w:r>
        <w:separator/>
      </w:r>
    </w:p>
  </w:footnote>
  <w:footnote w:type="continuationSeparator" w:id="0">
    <w:p w14:paraId="5EECB479" w14:textId="77777777" w:rsidR="00F63EFB" w:rsidRDefault="00F63EFB" w:rsidP="00C7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42FA" w14:textId="77777777" w:rsidR="00783151" w:rsidRPr="00200116" w:rsidRDefault="00F63EFB" w:rsidP="008953F0">
    <w:pPr>
      <w:ind w:left="708"/>
      <w:rPr>
        <w:rFonts w:ascii="Tw Cen MT" w:hAnsi="Tw Cen MT" w:cs="Arial"/>
        <w:sz w:val="22"/>
      </w:rPr>
    </w:pPr>
    <w:r>
      <w:rPr>
        <w:noProof/>
      </w:rPr>
      <w:pict w14:anchorId="386B43A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left:0;text-align:left;margin-left:-57.2pt;margin-top:-6.25pt;width:91.35pt;height:44.9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<v:textbox>
            <w:txbxContent>
              <w:p w14:paraId="72E307E0" w14:textId="77777777" w:rsidR="006C4032" w:rsidRDefault="006C4032">
                <w:r w:rsidRPr="006C4032">
                  <w:rPr>
                    <w:noProof/>
                  </w:rPr>
                  <w:drawing>
                    <wp:inline distT="0" distB="0" distL="0" distR="0" wp14:anchorId="7728075A" wp14:editId="55AEEFEB">
                      <wp:extent cx="952500" cy="552450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B17267" w:rsidRPr="00200116">
      <w:rPr>
        <w:rFonts w:ascii="Tw Cen MT" w:hAnsi="Tw Cen MT" w:cs="Arial"/>
        <w:sz w:val="22"/>
      </w:rPr>
      <w:t>SVEUČILIŠTE JOSIPA JURJA  STROSSMAYERA U OSIJEKU</w:t>
    </w:r>
  </w:p>
  <w:p w14:paraId="245E5FB7" w14:textId="77777777" w:rsidR="00783151" w:rsidRPr="00200116" w:rsidRDefault="00B17267" w:rsidP="008953F0">
    <w:pPr>
      <w:pStyle w:val="Heading1"/>
      <w:ind w:firstLine="708"/>
      <w:rPr>
        <w:rFonts w:ascii="Tw Cen MT" w:hAnsi="Tw Cen MT" w:cs="Arial"/>
        <w:sz w:val="22"/>
      </w:rPr>
    </w:pPr>
    <w:r w:rsidRPr="00200116">
      <w:rPr>
        <w:rFonts w:ascii="Tw Cen MT" w:hAnsi="Tw Cen MT" w:cs="Arial"/>
        <w:sz w:val="22"/>
      </w:rPr>
      <w:t xml:space="preserve">GRAĐEVINSKI </w:t>
    </w:r>
    <w:r w:rsidR="00003080">
      <w:rPr>
        <w:rFonts w:ascii="Tw Cen MT" w:hAnsi="Tw Cen MT" w:cs="Arial"/>
        <w:sz w:val="22"/>
      </w:rPr>
      <w:t xml:space="preserve">I ARHITEKTONSKI </w:t>
    </w:r>
    <w:r w:rsidRPr="00200116">
      <w:rPr>
        <w:rFonts w:ascii="Tw Cen MT" w:hAnsi="Tw Cen MT" w:cs="Arial"/>
        <w:sz w:val="22"/>
      </w:rPr>
      <w:t>FAKULTET OSIJEK</w:t>
    </w:r>
    <w:r>
      <w:rPr>
        <w:rFonts w:ascii="Tw Cen MT" w:hAnsi="Tw Cen MT" w:cs="Arial"/>
        <w:sz w:val="22"/>
      </w:rPr>
      <w:t xml:space="preserve">       </w:t>
    </w:r>
    <w:r w:rsidR="00003080">
      <w:rPr>
        <w:rFonts w:ascii="Tw Cen MT" w:hAnsi="Tw Cen MT" w:cs="Arial"/>
        <w:sz w:val="22"/>
      </w:rPr>
      <w:t xml:space="preserve">       </w:t>
    </w:r>
    <w:r w:rsidR="00C718B7">
      <w:rPr>
        <w:rFonts w:ascii="Tw Cen MT" w:hAnsi="Tw Cen MT" w:cs="Arial"/>
        <w:sz w:val="22"/>
      </w:rPr>
      <w:t xml:space="preserve">                         </w:t>
    </w:r>
    <w:r w:rsidR="00BC3B22">
      <w:rPr>
        <w:rFonts w:ascii="Tw Cen MT" w:hAnsi="Tw Cen MT" w:cs="Arial"/>
        <w:sz w:val="22"/>
      </w:rPr>
      <w:t xml:space="preserve"> </w:t>
    </w:r>
    <w:r>
      <w:rPr>
        <w:rFonts w:ascii="Tw Cen MT" w:hAnsi="Tw Cen MT" w:cs="Arial"/>
        <w:sz w:val="22"/>
      </w:rPr>
      <w:t xml:space="preserve"> Ime i Prezime</w:t>
    </w:r>
  </w:p>
  <w:p w14:paraId="538AC2BA" w14:textId="77777777" w:rsidR="00783151" w:rsidRPr="00200116" w:rsidRDefault="00F63EFB" w:rsidP="008953F0">
    <w:pPr>
      <w:pStyle w:val="Header"/>
      <w:rPr>
        <w:rFonts w:ascii="Tw Cen MT" w:hAnsi="Tw Cen MT"/>
      </w:rPr>
    </w:pPr>
    <w:r>
      <w:rPr>
        <w:rFonts w:ascii="Tw Cen MT" w:hAnsi="Tw Cen MT" w:cs="Arial"/>
        <w:noProof/>
        <w:sz w:val="22"/>
      </w:rPr>
      <w:pict w14:anchorId="060F8DE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3.9pt;margin-top:19.35pt;width:489.75pt;height:.05pt;z-index:251661312" o:connectortype="straight"/>
      </w:pict>
    </w:r>
    <w:r w:rsidR="00B17267">
      <w:rPr>
        <w:rFonts w:ascii="Tw Cen MT" w:hAnsi="Tw Cen MT" w:cs="Arial"/>
        <w:sz w:val="22"/>
      </w:rPr>
      <w:t xml:space="preserve">            Semestralni rad iz kolegija Organizacija građenja I               </w:t>
    </w:r>
    <w:r w:rsidR="00C718B7">
      <w:rPr>
        <w:rFonts w:ascii="Tw Cen MT" w:hAnsi="Tw Cen MT" w:cs="Arial"/>
        <w:sz w:val="22"/>
      </w:rPr>
      <w:t xml:space="preserve">                        </w:t>
    </w:r>
    <w:r w:rsidR="00B17267">
      <w:rPr>
        <w:rFonts w:ascii="Tw Cen MT" w:hAnsi="Tw Cen MT" w:cs="Arial"/>
        <w:sz w:val="22"/>
      </w:rPr>
      <w:t>Ime i prezime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A42"/>
    <w:multiLevelType w:val="hybridMultilevel"/>
    <w:tmpl w:val="A702A768"/>
    <w:lvl w:ilvl="0" w:tplc="489884C2">
      <w:start w:val="1"/>
      <w:numFmt w:val="bullet"/>
      <w:lvlText w:val="-"/>
      <w:lvlJc w:val="left"/>
      <w:pPr>
        <w:ind w:left="1080" w:hanging="360"/>
      </w:pPr>
      <w:rPr>
        <w:rFonts w:ascii="Tw Cen MT" w:eastAsia="Times New Roman" w:hAnsi="Tw Cen MT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70BBC"/>
    <w:multiLevelType w:val="hybridMultilevel"/>
    <w:tmpl w:val="C7AEE480"/>
    <w:lvl w:ilvl="0" w:tplc="4EA819F8">
      <w:start w:val="1"/>
      <w:numFmt w:val="bullet"/>
      <w:lvlText w:val="-"/>
      <w:lvlJc w:val="left"/>
      <w:pPr>
        <w:ind w:left="720" w:hanging="360"/>
      </w:pPr>
      <w:rPr>
        <w:rFonts w:ascii="Tw Cen MT" w:eastAsia="Times New Roman" w:hAnsi="Tw Cen M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98B"/>
    <w:multiLevelType w:val="hybridMultilevel"/>
    <w:tmpl w:val="720499C0"/>
    <w:lvl w:ilvl="0" w:tplc="041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23D97FFD"/>
    <w:multiLevelType w:val="hybridMultilevel"/>
    <w:tmpl w:val="B6D0F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6E74"/>
    <w:multiLevelType w:val="hybridMultilevel"/>
    <w:tmpl w:val="ECA29C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732D6"/>
    <w:multiLevelType w:val="hybridMultilevel"/>
    <w:tmpl w:val="E1B44186"/>
    <w:lvl w:ilvl="0" w:tplc="041A000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</w:abstractNum>
  <w:abstractNum w:abstractNumId="6" w15:restartNumberingAfterBreak="0">
    <w:nsid w:val="29FF5209"/>
    <w:multiLevelType w:val="hybridMultilevel"/>
    <w:tmpl w:val="A4F49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E618F"/>
    <w:multiLevelType w:val="hybridMultilevel"/>
    <w:tmpl w:val="CBE6E8D2"/>
    <w:lvl w:ilvl="0" w:tplc="041A0017">
      <w:start w:val="1"/>
      <w:numFmt w:val="lowerLetter"/>
      <w:lvlText w:val="%1)"/>
      <w:lvlJc w:val="left"/>
      <w:pPr>
        <w:ind w:left="744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595" w:hanging="360"/>
      </w:pPr>
    </w:lvl>
    <w:lvl w:ilvl="2" w:tplc="041A001B" w:tentative="1">
      <w:start w:val="1"/>
      <w:numFmt w:val="lowerRoman"/>
      <w:lvlText w:val="%3."/>
      <w:lvlJc w:val="right"/>
      <w:pPr>
        <w:ind w:left="8315" w:hanging="180"/>
      </w:pPr>
    </w:lvl>
    <w:lvl w:ilvl="3" w:tplc="041A000F" w:tentative="1">
      <w:start w:val="1"/>
      <w:numFmt w:val="decimal"/>
      <w:lvlText w:val="%4."/>
      <w:lvlJc w:val="left"/>
      <w:pPr>
        <w:ind w:left="9035" w:hanging="360"/>
      </w:pPr>
    </w:lvl>
    <w:lvl w:ilvl="4" w:tplc="041A0019" w:tentative="1">
      <w:start w:val="1"/>
      <w:numFmt w:val="lowerLetter"/>
      <w:lvlText w:val="%5."/>
      <w:lvlJc w:val="left"/>
      <w:pPr>
        <w:ind w:left="9755" w:hanging="360"/>
      </w:pPr>
    </w:lvl>
    <w:lvl w:ilvl="5" w:tplc="041A001B" w:tentative="1">
      <w:start w:val="1"/>
      <w:numFmt w:val="lowerRoman"/>
      <w:lvlText w:val="%6."/>
      <w:lvlJc w:val="right"/>
      <w:pPr>
        <w:ind w:left="10475" w:hanging="180"/>
      </w:pPr>
    </w:lvl>
    <w:lvl w:ilvl="6" w:tplc="041A000F" w:tentative="1">
      <w:start w:val="1"/>
      <w:numFmt w:val="decimal"/>
      <w:lvlText w:val="%7."/>
      <w:lvlJc w:val="left"/>
      <w:pPr>
        <w:ind w:left="11195" w:hanging="360"/>
      </w:pPr>
    </w:lvl>
    <w:lvl w:ilvl="7" w:tplc="041A0019" w:tentative="1">
      <w:start w:val="1"/>
      <w:numFmt w:val="lowerLetter"/>
      <w:lvlText w:val="%8."/>
      <w:lvlJc w:val="left"/>
      <w:pPr>
        <w:ind w:left="11915" w:hanging="360"/>
      </w:pPr>
    </w:lvl>
    <w:lvl w:ilvl="8" w:tplc="041A001B" w:tentative="1">
      <w:start w:val="1"/>
      <w:numFmt w:val="lowerRoman"/>
      <w:lvlText w:val="%9."/>
      <w:lvlJc w:val="right"/>
      <w:pPr>
        <w:ind w:left="12635" w:hanging="180"/>
      </w:pPr>
    </w:lvl>
  </w:abstractNum>
  <w:abstractNum w:abstractNumId="8" w15:restartNumberingAfterBreak="0">
    <w:nsid w:val="31206758"/>
    <w:multiLevelType w:val="hybridMultilevel"/>
    <w:tmpl w:val="5A1EB6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54029"/>
    <w:multiLevelType w:val="multilevel"/>
    <w:tmpl w:val="6720D41A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493A6B"/>
    <w:multiLevelType w:val="hybridMultilevel"/>
    <w:tmpl w:val="9E6AAE8A"/>
    <w:lvl w:ilvl="0" w:tplc="041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3AC3044A"/>
    <w:multiLevelType w:val="hybridMultilevel"/>
    <w:tmpl w:val="B880ADC4"/>
    <w:lvl w:ilvl="0" w:tplc="86B693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B1678DB"/>
    <w:multiLevelType w:val="hybridMultilevel"/>
    <w:tmpl w:val="560A0DF2"/>
    <w:lvl w:ilvl="0" w:tplc="041A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3" w15:restartNumberingAfterBreak="0">
    <w:nsid w:val="401C2D65"/>
    <w:multiLevelType w:val="hybridMultilevel"/>
    <w:tmpl w:val="A308D17A"/>
    <w:lvl w:ilvl="0" w:tplc="D71A84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14F2DEC"/>
    <w:multiLevelType w:val="hybridMultilevel"/>
    <w:tmpl w:val="7FAEC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241D3"/>
    <w:multiLevelType w:val="hybridMultilevel"/>
    <w:tmpl w:val="DDA46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2699D"/>
    <w:multiLevelType w:val="hybridMultilevel"/>
    <w:tmpl w:val="11AEB0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3E4F82"/>
    <w:multiLevelType w:val="hybridMultilevel"/>
    <w:tmpl w:val="D8E45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04288"/>
    <w:multiLevelType w:val="hybridMultilevel"/>
    <w:tmpl w:val="5A8C376A"/>
    <w:lvl w:ilvl="0" w:tplc="5C28F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07D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E8A9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5805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6EF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685F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1A84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321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DD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6246048"/>
    <w:multiLevelType w:val="multilevel"/>
    <w:tmpl w:val="DD209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B940402"/>
    <w:multiLevelType w:val="hybridMultilevel"/>
    <w:tmpl w:val="13C2497E"/>
    <w:lvl w:ilvl="0" w:tplc="C2D88B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96CB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01963BB"/>
    <w:multiLevelType w:val="hybridMultilevel"/>
    <w:tmpl w:val="747E715C"/>
    <w:lvl w:ilvl="0" w:tplc="041A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664114EF"/>
    <w:multiLevelType w:val="hybridMultilevel"/>
    <w:tmpl w:val="939C39BE"/>
    <w:lvl w:ilvl="0" w:tplc="6B0884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67EEB"/>
    <w:multiLevelType w:val="hybridMultilevel"/>
    <w:tmpl w:val="B3D8FA64"/>
    <w:lvl w:ilvl="0" w:tplc="041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4" w15:restartNumberingAfterBreak="0">
    <w:nsid w:val="700961F9"/>
    <w:multiLevelType w:val="hybridMultilevel"/>
    <w:tmpl w:val="3A9037CE"/>
    <w:lvl w:ilvl="0" w:tplc="9F8C3E9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734E39EB"/>
    <w:multiLevelType w:val="hybridMultilevel"/>
    <w:tmpl w:val="6CEAB6D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F373BF7"/>
    <w:multiLevelType w:val="multilevel"/>
    <w:tmpl w:val="1F009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9"/>
  </w:num>
  <w:num w:numId="4">
    <w:abstractNumId w:val="16"/>
  </w:num>
  <w:num w:numId="5">
    <w:abstractNumId w:val="22"/>
  </w:num>
  <w:num w:numId="6">
    <w:abstractNumId w:val="18"/>
  </w:num>
  <w:num w:numId="7">
    <w:abstractNumId w:val="7"/>
  </w:num>
  <w:num w:numId="8">
    <w:abstractNumId w:val="19"/>
  </w:num>
  <w:num w:numId="9">
    <w:abstractNumId w:val="26"/>
  </w:num>
  <w:num w:numId="10">
    <w:abstractNumId w:val="0"/>
  </w:num>
  <w:num w:numId="11">
    <w:abstractNumId w:val="1"/>
  </w:num>
  <w:num w:numId="12">
    <w:abstractNumId w:val="14"/>
  </w:num>
  <w:num w:numId="13">
    <w:abstractNumId w:val="6"/>
  </w:num>
  <w:num w:numId="14">
    <w:abstractNumId w:val="17"/>
  </w:num>
  <w:num w:numId="15">
    <w:abstractNumId w:val="13"/>
  </w:num>
  <w:num w:numId="16">
    <w:abstractNumId w:val="11"/>
  </w:num>
  <w:num w:numId="17">
    <w:abstractNumId w:val="2"/>
  </w:num>
  <w:num w:numId="18">
    <w:abstractNumId w:val="23"/>
  </w:num>
  <w:num w:numId="19">
    <w:abstractNumId w:val="8"/>
  </w:num>
  <w:num w:numId="20">
    <w:abstractNumId w:val="4"/>
  </w:num>
  <w:num w:numId="21">
    <w:abstractNumId w:val="21"/>
  </w:num>
  <w:num w:numId="22">
    <w:abstractNumId w:val="10"/>
  </w:num>
  <w:num w:numId="23">
    <w:abstractNumId w:val="3"/>
  </w:num>
  <w:num w:numId="24">
    <w:abstractNumId w:val="25"/>
  </w:num>
  <w:num w:numId="25">
    <w:abstractNumId w:val="12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1E38E1"/>
    <w:rsid w:val="00003080"/>
    <w:rsid w:val="0006338A"/>
    <w:rsid w:val="00072745"/>
    <w:rsid w:val="00107450"/>
    <w:rsid w:val="001D2EC5"/>
    <w:rsid w:val="001E38E1"/>
    <w:rsid w:val="00232F75"/>
    <w:rsid w:val="002559B2"/>
    <w:rsid w:val="00257C13"/>
    <w:rsid w:val="002D17D5"/>
    <w:rsid w:val="002E21E1"/>
    <w:rsid w:val="002E6800"/>
    <w:rsid w:val="002E6D6E"/>
    <w:rsid w:val="00301F3A"/>
    <w:rsid w:val="00382F2E"/>
    <w:rsid w:val="003B0F1F"/>
    <w:rsid w:val="003F3FF7"/>
    <w:rsid w:val="003F555F"/>
    <w:rsid w:val="00427907"/>
    <w:rsid w:val="0044359B"/>
    <w:rsid w:val="004D3733"/>
    <w:rsid w:val="0054153A"/>
    <w:rsid w:val="00544A04"/>
    <w:rsid w:val="00573FB7"/>
    <w:rsid w:val="00577981"/>
    <w:rsid w:val="00591268"/>
    <w:rsid w:val="00591BC9"/>
    <w:rsid w:val="005A58F1"/>
    <w:rsid w:val="005C16B1"/>
    <w:rsid w:val="005F363D"/>
    <w:rsid w:val="00613479"/>
    <w:rsid w:val="00624D2D"/>
    <w:rsid w:val="00631C6D"/>
    <w:rsid w:val="006829CE"/>
    <w:rsid w:val="00692A3B"/>
    <w:rsid w:val="006C4032"/>
    <w:rsid w:val="006D6C39"/>
    <w:rsid w:val="00725A70"/>
    <w:rsid w:val="00734F8A"/>
    <w:rsid w:val="00756175"/>
    <w:rsid w:val="007F051C"/>
    <w:rsid w:val="00824FD9"/>
    <w:rsid w:val="00853E43"/>
    <w:rsid w:val="00893F8E"/>
    <w:rsid w:val="008A7054"/>
    <w:rsid w:val="008C0B56"/>
    <w:rsid w:val="00937BC6"/>
    <w:rsid w:val="00940AEE"/>
    <w:rsid w:val="00941A91"/>
    <w:rsid w:val="00941BE1"/>
    <w:rsid w:val="009B3E83"/>
    <w:rsid w:val="00A02568"/>
    <w:rsid w:val="00A30B7A"/>
    <w:rsid w:val="00A37762"/>
    <w:rsid w:val="00A40196"/>
    <w:rsid w:val="00A51CB2"/>
    <w:rsid w:val="00A54DF8"/>
    <w:rsid w:val="00A5648C"/>
    <w:rsid w:val="00A67C1C"/>
    <w:rsid w:val="00AA7AC8"/>
    <w:rsid w:val="00AB30EE"/>
    <w:rsid w:val="00AC53BC"/>
    <w:rsid w:val="00AD0B7B"/>
    <w:rsid w:val="00AD292D"/>
    <w:rsid w:val="00B16DF7"/>
    <w:rsid w:val="00B17267"/>
    <w:rsid w:val="00B339C5"/>
    <w:rsid w:val="00BC3B22"/>
    <w:rsid w:val="00BD28AB"/>
    <w:rsid w:val="00BE60AB"/>
    <w:rsid w:val="00BF1271"/>
    <w:rsid w:val="00C218E0"/>
    <w:rsid w:val="00C465D2"/>
    <w:rsid w:val="00C63DE6"/>
    <w:rsid w:val="00C718B7"/>
    <w:rsid w:val="00CB0372"/>
    <w:rsid w:val="00CC4F05"/>
    <w:rsid w:val="00CF0B7B"/>
    <w:rsid w:val="00D16935"/>
    <w:rsid w:val="00D91DF7"/>
    <w:rsid w:val="00DA04AA"/>
    <w:rsid w:val="00DA3AD6"/>
    <w:rsid w:val="00DB6337"/>
    <w:rsid w:val="00DB68CA"/>
    <w:rsid w:val="00DD0549"/>
    <w:rsid w:val="00E66EFF"/>
    <w:rsid w:val="00E81112"/>
    <w:rsid w:val="00EA45D5"/>
    <w:rsid w:val="00ED5F10"/>
    <w:rsid w:val="00EE68F7"/>
    <w:rsid w:val="00F07357"/>
    <w:rsid w:val="00F63EFB"/>
    <w:rsid w:val="00F7616F"/>
    <w:rsid w:val="00F76C21"/>
    <w:rsid w:val="00F819BF"/>
    <w:rsid w:val="00FA2F57"/>
    <w:rsid w:val="00FA6861"/>
    <w:rsid w:val="00FA7B6F"/>
    <w:rsid w:val="00FD1391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FAF1151"/>
  <w15:docId w15:val="{6BA5D1BD-207F-4F89-BEE6-83473BA7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E38E1"/>
    <w:pPr>
      <w:keepNext/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8E1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38E1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1E38E1"/>
    <w:rPr>
      <w:rFonts w:asciiTheme="majorHAnsi" w:eastAsiaTheme="majorEastAsia" w:hAnsiTheme="majorHAnsi" w:cstheme="majorBidi"/>
      <w:bCs/>
      <w:sz w:val="24"/>
      <w:szCs w:val="26"/>
      <w:lang w:eastAsia="hr-HR"/>
    </w:rPr>
  </w:style>
  <w:style w:type="paragraph" w:styleId="BodyText">
    <w:name w:val="Body Text"/>
    <w:basedOn w:val="Normal"/>
    <w:link w:val="BodyTextChar"/>
    <w:rsid w:val="001E38E1"/>
    <w:pPr>
      <w:jc w:val="both"/>
    </w:pPr>
    <w:rPr>
      <w:rFonts w:ascii="Century Gothic" w:hAnsi="Century Gothic" w:cs="Arial"/>
    </w:rPr>
  </w:style>
  <w:style w:type="character" w:customStyle="1" w:styleId="BodyTextChar">
    <w:name w:val="Body Text Char"/>
    <w:basedOn w:val="DefaultParagraphFont"/>
    <w:link w:val="BodyText"/>
    <w:rsid w:val="001E38E1"/>
    <w:rPr>
      <w:rFonts w:ascii="Century Gothic" w:eastAsia="Times New Roman" w:hAnsi="Century Gothic" w:cs="Arial"/>
      <w:sz w:val="24"/>
      <w:szCs w:val="24"/>
      <w:lang w:eastAsia="hr-HR"/>
    </w:rPr>
  </w:style>
  <w:style w:type="paragraph" w:styleId="Header">
    <w:name w:val="header"/>
    <w:basedOn w:val="Normal"/>
    <w:link w:val="HeaderChar"/>
    <w:rsid w:val="001E38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8E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1E38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8E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E1"/>
    <w:rPr>
      <w:rFonts w:ascii="Tahoma" w:eastAsia="Times New Roman" w:hAnsi="Tahoma" w:cs="Tahoma"/>
      <w:sz w:val="16"/>
      <w:szCs w:val="16"/>
      <w:lang w:eastAsia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1E38E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1E38E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E38E1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38E1"/>
    <w:rPr>
      <w:rFonts w:asciiTheme="majorHAnsi" w:eastAsiaTheme="majorEastAsia" w:hAnsiTheme="majorHAnsi" w:cstheme="majorBidi"/>
      <w:iCs/>
      <w:spacing w:val="15"/>
      <w:sz w:val="24"/>
      <w:szCs w:val="24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E38E1"/>
    <w:pPr>
      <w:tabs>
        <w:tab w:val="left" w:pos="660"/>
        <w:tab w:val="right" w:leader="dot" w:pos="9344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E38E1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E38E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E38E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66EF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rvatske-ceste.hr/hr/stranice/tehnicka-dokumentacija/dokumenti/43-baza-radova-i-troskovni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1244</Words>
  <Characters>7095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mgalic</dc:creator>
  <cp:lastModifiedBy>Dino Obradović</cp:lastModifiedBy>
  <cp:revision>66</cp:revision>
  <cp:lastPrinted>2013-02-25T08:50:00Z</cp:lastPrinted>
  <dcterms:created xsi:type="dcterms:W3CDTF">2013-02-22T12:18:00Z</dcterms:created>
  <dcterms:modified xsi:type="dcterms:W3CDTF">2025-02-24T06:19:00Z</dcterms:modified>
</cp:coreProperties>
</file>