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960"/>
        <w:gridCol w:w="4410"/>
        <w:gridCol w:w="2700"/>
        <w:gridCol w:w="2680"/>
      </w:tblGrid>
      <w:tr w:rsidR="004D1B5A" w:rsidRPr="00B968EB" w:rsidTr="008B719E">
        <w:tc>
          <w:tcPr>
            <w:tcW w:w="709" w:type="dxa"/>
            <w:hideMark/>
          </w:tcPr>
          <w:p w:rsidR="004D1B5A" w:rsidRPr="00B968EB" w:rsidRDefault="004D1B5A" w:rsidP="00A00A4D">
            <w:pPr>
              <w:rPr>
                <w:b/>
                <w:szCs w:val="22"/>
              </w:rPr>
            </w:pPr>
            <w:r w:rsidRPr="00B968EB">
              <w:rPr>
                <w:b/>
                <w:szCs w:val="22"/>
              </w:rPr>
              <w:t>Red. Br.</w:t>
            </w:r>
          </w:p>
        </w:tc>
        <w:tc>
          <w:tcPr>
            <w:tcW w:w="3960" w:type="dxa"/>
            <w:hideMark/>
          </w:tcPr>
          <w:p w:rsidR="004D1B5A" w:rsidRPr="00B968EB" w:rsidRDefault="004D1B5A" w:rsidP="00A00A4D">
            <w:pPr>
              <w:jc w:val="center"/>
              <w:rPr>
                <w:szCs w:val="22"/>
              </w:rPr>
            </w:pPr>
            <w:proofErr w:type="spellStart"/>
            <w:r w:rsidRPr="00B968EB">
              <w:rPr>
                <w:b/>
                <w:szCs w:val="22"/>
              </w:rPr>
              <w:t>Naslov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 w:rsidRPr="00B968EB">
              <w:rPr>
                <w:b/>
                <w:szCs w:val="22"/>
              </w:rPr>
              <w:t>časopisa</w:t>
            </w:r>
            <w:proofErr w:type="spellEnd"/>
          </w:p>
        </w:tc>
        <w:tc>
          <w:tcPr>
            <w:tcW w:w="4410" w:type="dxa"/>
            <w:hideMark/>
          </w:tcPr>
          <w:p w:rsidR="004D1B5A" w:rsidRPr="00B968EB" w:rsidRDefault="004D1B5A" w:rsidP="00A00A4D">
            <w:pPr>
              <w:jc w:val="center"/>
              <w:rPr>
                <w:b/>
                <w:szCs w:val="22"/>
              </w:rPr>
            </w:pPr>
            <w:proofErr w:type="spellStart"/>
            <w:r w:rsidRPr="00B968EB">
              <w:rPr>
                <w:b/>
                <w:szCs w:val="22"/>
              </w:rPr>
              <w:t>Izdavač</w:t>
            </w:r>
            <w:proofErr w:type="spellEnd"/>
          </w:p>
        </w:tc>
        <w:tc>
          <w:tcPr>
            <w:tcW w:w="2700" w:type="dxa"/>
            <w:hideMark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b/>
                <w:szCs w:val="22"/>
              </w:rPr>
              <w:t>ISSN</w:t>
            </w:r>
          </w:p>
        </w:tc>
        <w:tc>
          <w:tcPr>
            <w:tcW w:w="2680" w:type="dxa"/>
          </w:tcPr>
          <w:p w:rsidR="00980C02" w:rsidRPr="00B968EB" w:rsidRDefault="004D1B5A" w:rsidP="00F82762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Indeksiranost</w:t>
            </w:r>
            <w:proofErr w:type="spellEnd"/>
            <w:r>
              <w:rPr>
                <w:b/>
                <w:szCs w:val="22"/>
              </w:rPr>
              <w:t>, IF</w:t>
            </w:r>
            <w:r w:rsidR="00F82762">
              <w:rPr>
                <w:b/>
                <w:szCs w:val="22"/>
              </w:rPr>
              <w:t xml:space="preserve">/SJR </w:t>
            </w:r>
            <w:proofErr w:type="spellStart"/>
            <w:r w:rsidR="00F82762">
              <w:rPr>
                <w:b/>
                <w:szCs w:val="22"/>
              </w:rPr>
              <w:t>i</w:t>
            </w:r>
            <w:proofErr w:type="spellEnd"/>
            <w:r>
              <w:rPr>
                <w:b/>
                <w:szCs w:val="22"/>
              </w:rPr>
              <w:t xml:space="preserve"> Q</w:t>
            </w:r>
            <w:r w:rsidR="00F82762">
              <w:rPr>
                <w:b/>
                <w:szCs w:val="22"/>
              </w:rPr>
              <w:t xml:space="preserve"> </w:t>
            </w:r>
            <w:r w:rsidR="00980C02">
              <w:rPr>
                <w:b/>
                <w:szCs w:val="22"/>
              </w:rPr>
              <w:t>(2017)</w:t>
            </w:r>
          </w:p>
        </w:tc>
      </w:tr>
      <w:tr w:rsidR="008B719E" w:rsidRPr="008B719E" w:rsidTr="008B719E">
        <w:tc>
          <w:tcPr>
            <w:tcW w:w="709" w:type="dxa"/>
          </w:tcPr>
          <w:p w:rsidR="004D1B5A" w:rsidRPr="008B719E" w:rsidRDefault="004D1B5A" w:rsidP="00156F9B">
            <w:pPr>
              <w:numPr>
                <w:ilvl w:val="0"/>
                <w:numId w:val="1"/>
              </w:numPr>
              <w:jc w:val="center"/>
              <w:rPr>
                <w:color w:val="FF0000"/>
                <w:szCs w:val="22"/>
              </w:rPr>
            </w:pPr>
          </w:p>
        </w:tc>
        <w:tc>
          <w:tcPr>
            <w:tcW w:w="3960" w:type="dxa"/>
          </w:tcPr>
          <w:p w:rsidR="004D1B5A" w:rsidRPr="006326D7" w:rsidRDefault="00F82762" w:rsidP="00156F9B">
            <w:pPr>
              <w:jc w:val="both"/>
              <w:rPr>
                <w:szCs w:val="22"/>
              </w:rPr>
            </w:pPr>
            <w:hyperlink r:id="rId6" w:history="1">
              <w:r w:rsidR="004D1B5A" w:rsidRPr="006326D7">
                <w:rPr>
                  <w:rStyle w:val="Hiperveza"/>
                  <w:color w:val="2E74B5" w:themeColor="accent1" w:themeShade="BF"/>
                  <w:szCs w:val="22"/>
                </w:rPr>
                <w:t>CIT : journal of computing and information technology</w:t>
              </w:r>
            </w:hyperlink>
          </w:p>
        </w:tc>
        <w:tc>
          <w:tcPr>
            <w:tcW w:w="4410" w:type="dxa"/>
          </w:tcPr>
          <w:p w:rsidR="004D1B5A" w:rsidRPr="006326D7" w:rsidRDefault="004D1B5A" w:rsidP="00156F9B">
            <w:pPr>
              <w:jc w:val="both"/>
              <w:rPr>
                <w:szCs w:val="22"/>
              </w:rPr>
            </w:pPr>
            <w:r w:rsidRPr="006326D7">
              <w:rPr>
                <w:szCs w:val="22"/>
              </w:rPr>
              <w:t>SRCE (</w:t>
            </w:r>
            <w:proofErr w:type="spellStart"/>
            <w:r w:rsidRPr="006326D7">
              <w:rPr>
                <w:szCs w:val="22"/>
              </w:rPr>
              <w:t>Sveučilišni</w:t>
            </w:r>
            <w:proofErr w:type="spellEnd"/>
            <w:r w:rsidRPr="006326D7">
              <w:rPr>
                <w:szCs w:val="22"/>
              </w:rPr>
              <w:t xml:space="preserve"> </w:t>
            </w:r>
            <w:proofErr w:type="spellStart"/>
            <w:r w:rsidRPr="006326D7">
              <w:rPr>
                <w:szCs w:val="22"/>
              </w:rPr>
              <w:t>računski</w:t>
            </w:r>
            <w:proofErr w:type="spellEnd"/>
            <w:r w:rsidRPr="006326D7">
              <w:rPr>
                <w:szCs w:val="22"/>
              </w:rPr>
              <w:t xml:space="preserve"> </w:t>
            </w:r>
            <w:proofErr w:type="spellStart"/>
            <w:r w:rsidRPr="006326D7">
              <w:rPr>
                <w:szCs w:val="22"/>
              </w:rPr>
              <w:t>centar</w:t>
            </w:r>
            <w:proofErr w:type="spellEnd"/>
            <w:r w:rsidRPr="006326D7">
              <w:rPr>
                <w:szCs w:val="22"/>
              </w:rPr>
              <w:t>), Zagreb</w:t>
            </w:r>
          </w:p>
        </w:tc>
        <w:tc>
          <w:tcPr>
            <w:tcW w:w="2700" w:type="dxa"/>
          </w:tcPr>
          <w:p w:rsidR="004D1B5A" w:rsidRPr="006326D7" w:rsidRDefault="004D1B5A" w:rsidP="00D261C7">
            <w:pPr>
              <w:jc w:val="center"/>
              <w:rPr>
                <w:szCs w:val="22"/>
              </w:rPr>
            </w:pPr>
            <w:r w:rsidRPr="006326D7">
              <w:rPr>
                <w:szCs w:val="22"/>
              </w:rPr>
              <w:t>1330-1136 (</w:t>
            </w:r>
            <w:proofErr w:type="spellStart"/>
            <w:r w:rsidRPr="006326D7">
              <w:rPr>
                <w:szCs w:val="22"/>
              </w:rPr>
              <w:t>tisak</w:t>
            </w:r>
            <w:proofErr w:type="spellEnd"/>
            <w:r w:rsidRPr="006326D7">
              <w:rPr>
                <w:szCs w:val="22"/>
              </w:rPr>
              <w:t>)</w:t>
            </w:r>
          </w:p>
          <w:p w:rsidR="004D1B5A" w:rsidRPr="006326D7" w:rsidRDefault="004D1B5A" w:rsidP="00D261C7">
            <w:pPr>
              <w:jc w:val="center"/>
              <w:rPr>
                <w:szCs w:val="22"/>
              </w:rPr>
            </w:pPr>
            <w:r w:rsidRPr="006326D7">
              <w:rPr>
                <w:szCs w:val="22"/>
              </w:rPr>
              <w:t>1846-3908 (online)</w:t>
            </w:r>
          </w:p>
        </w:tc>
        <w:tc>
          <w:tcPr>
            <w:tcW w:w="2680" w:type="dxa"/>
          </w:tcPr>
          <w:p w:rsidR="00DB6E34" w:rsidRPr="006326D7" w:rsidRDefault="00F13161" w:rsidP="005F59BE">
            <w:pPr>
              <w:rPr>
                <w:szCs w:val="22"/>
              </w:rPr>
            </w:pPr>
            <w:r w:rsidRPr="006326D7">
              <w:rPr>
                <w:szCs w:val="22"/>
              </w:rPr>
              <w:t>SCOPUS</w:t>
            </w:r>
            <w:r w:rsidR="00980C02">
              <w:rPr>
                <w:szCs w:val="22"/>
              </w:rPr>
              <w:t xml:space="preserve">, </w:t>
            </w:r>
            <w:r w:rsidR="00DB6E34" w:rsidRPr="006326D7">
              <w:rPr>
                <w:szCs w:val="22"/>
              </w:rPr>
              <w:t>SJR=0.177</w:t>
            </w:r>
          </w:p>
          <w:p w:rsidR="00DB6E34" w:rsidRPr="006326D7" w:rsidRDefault="00DB6E34" w:rsidP="005F59BE">
            <w:pPr>
              <w:rPr>
                <w:szCs w:val="22"/>
              </w:rPr>
            </w:pPr>
            <w:r w:rsidRPr="006326D7">
              <w:rPr>
                <w:szCs w:val="22"/>
              </w:rPr>
              <w:t>Q3 (Computer Science)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7" w:history="1">
              <w:r w:rsidR="004D1B5A" w:rsidRPr="00B968EB">
                <w:rPr>
                  <w:rStyle w:val="Hiperveza"/>
                  <w:szCs w:val="22"/>
                </w:rPr>
                <w:t>CROATIAN JOURNAL OF FOOD SCIENCE AND TECHNOLOGY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Prehrambeno-tehnološki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Osijek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1847-3466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1848-9923 (online)</w:t>
            </w:r>
          </w:p>
        </w:tc>
        <w:tc>
          <w:tcPr>
            <w:tcW w:w="2680" w:type="dxa"/>
          </w:tcPr>
          <w:p w:rsidR="004D1B5A" w:rsidRPr="00B968EB" w:rsidRDefault="004D1B5A" w:rsidP="005F59BE">
            <w:pPr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bookmarkStart w:id="0" w:name="_GoBack"/>
        <w:bookmarkEnd w:id="0"/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8" w:history="1">
              <w:r w:rsidR="004D1B5A" w:rsidRPr="00B968EB">
                <w:rPr>
                  <w:rStyle w:val="Hiperveza"/>
                  <w:szCs w:val="22"/>
                </w:rPr>
                <w:t>e-GFOS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Građevinski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="006323E8">
              <w:rPr>
                <w:szCs w:val="22"/>
              </w:rPr>
              <w:t>i</w:t>
            </w:r>
            <w:proofErr w:type="spellEnd"/>
            <w:r w:rsidR="006323E8">
              <w:rPr>
                <w:szCs w:val="22"/>
              </w:rPr>
              <w:t xml:space="preserve"> </w:t>
            </w:r>
            <w:proofErr w:type="spellStart"/>
            <w:r w:rsidR="006323E8">
              <w:rPr>
                <w:szCs w:val="22"/>
              </w:rPr>
              <w:t>arhitektonski</w:t>
            </w:r>
            <w:proofErr w:type="spellEnd"/>
            <w:r w:rsidR="006323E8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Osijek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1847-8948 (online)</w:t>
            </w:r>
          </w:p>
        </w:tc>
        <w:tc>
          <w:tcPr>
            <w:tcW w:w="2680" w:type="dxa"/>
          </w:tcPr>
          <w:p w:rsidR="004D1B5A" w:rsidRPr="00B968EB" w:rsidRDefault="006323E8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ESCI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9" w:history="1">
              <w:r w:rsidR="004D1B5A" w:rsidRPr="00B968EB">
                <w:rPr>
                  <w:rStyle w:val="Hiperveza"/>
                  <w:szCs w:val="22"/>
                </w:rPr>
                <w:t>EKONOMSKI VJESNIK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Ekonomski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Osijek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0353-359X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1847-2206 (online)</w:t>
            </w:r>
          </w:p>
        </w:tc>
        <w:tc>
          <w:tcPr>
            <w:tcW w:w="2680" w:type="dxa"/>
          </w:tcPr>
          <w:p w:rsidR="004D1B5A" w:rsidRPr="00B968EB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</w:t>
            </w:r>
            <w:r w:rsidR="004D1B5A">
              <w:rPr>
                <w:szCs w:val="22"/>
              </w:rPr>
              <w:t>ESCI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0" w:history="1">
              <w:r w:rsidR="004D1B5A" w:rsidRPr="00DA192B">
                <w:rPr>
                  <w:rStyle w:val="Hiperveza"/>
                  <w:szCs w:val="22"/>
                </w:rPr>
                <w:t>GEODETSKI LIST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Hrvatsko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geodetsko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društvo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0016-710X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4D1B5A" w:rsidRPr="00B968EB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</w:t>
            </w:r>
            <w:r w:rsidR="001D1A75">
              <w:rPr>
                <w:szCs w:val="22"/>
              </w:rPr>
              <w:t>ESCI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r w:rsidRPr="00B968EB">
              <w:rPr>
                <w:szCs w:val="22"/>
              </w:rPr>
              <w:t>GODIŠNJAK</w:t>
            </w:r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Građevinski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Osijek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1847-6333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1D1A75" w:rsidRPr="00B968EB" w:rsidRDefault="001D1A75" w:rsidP="005F59BE">
            <w:pPr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  <w:hideMark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1" w:history="1">
              <w:r w:rsidR="004D1B5A" w:rsidRPr="00B968EB">
                <w:rPr>
                  <w:rStyle w:val="Hiperveza"/>
                  <w:szCs w:val="22"/>
                </w:rPr>
                <w:t>GRAĐEVINAR</w:t>
              </w:r>
            </w:hyperlink>
          </w:p>
        </w:tc>
        <w:tc>
          <w:tcPr>
            <w:tcW w:w="4410" w:type="dxa"/>
            <w:hideMark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Hrvatsko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društvo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građevinskih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inženjera</w:t>
            </w:r>
            <w:proofErr w:type="spellEnd"/>
            <w:r w:rsidRPr="00B968EB">
              <w:rPr>
                <w:szCs w:val="22"/>
              </w:rPr>
              <w:t>,  Zagreb</w:t>
            </w:r>
          </w:p>
        </w:tc>
        <w:tc>
          <w:tcPr>
            <w:tcW w:w="2700" w:type="dxa"/>
            <w:hideMark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0350-2465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1333-9095 (online)</w:t>
            </w:r>
          </w:p>
        </w:tc>
        <w:tc>
          <w:tcPr>
            <w:tcW w:w="2680" w:type="dxa"/>
          </w:tcPr>
          <w:p w:rsidR="004D1B5A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</w:t>
            </w:r>
            <w:r w:rsidR="00DB6E34">
              <w:rPr>
                <w:szCs w:val="22"/>
              </w:rPr>
              <w:t>–</w:t>
            </w:r>
            <w:r>
              <w:rPr>
                <w:szCs w:val="22"/>
              </w:rPr>
              <w:t xml:space="preserve"> </w:t>
            </w:r>
            <w:r w:rsidR="00DB6E34">
              <w:rPr>
                <w:szCs w:val="22"/>
              </w:rPr>
              <w:t xml:space="preserve">SCI </w:t>
            </w:r>
            <w:r>
              <w:rPr>
                <w:szCs w:val="22"/>
              </w:rPr>
              <w:t>E</w:t>
            </w:r>
            <w:r w:rsidR="00DB6E34">
              <w:rPr>
                <w:szCs w:val="22"/>
              </w:rPr>
              <w:t>xp</w:t>
            </w:r>
            <w:r>
              <w:rPr>
                <w:szCs w:val="22"/>
              </w:rPr>
              <w:t>.</w:t>
            </w:r>
            <w:r w:rsidR="00DB6E34">
              <w:rPr>
                <w:szCs w:val="22"/>
              </w:rPr>
              <w:t xml:space="preserve">, </w:t>
            </w:r>
            <w:r w:rsidR="001D1A75" w:rsidRPr="001D1A75">
              <w:rPr>
                <w:szCs w:val="22"/>
              </w:rPr>
              <w:t>IF= 0.515</w:t>
            </w:r>
            <w:r w:rsidR="000A77E5">
              <w:rPr>
                <w:szCs w:val="22"/>
              </w:rPr>
              <w:t xml:space="preserve">, </w:t>
            </w:r>
            <w:r w:rsidR="001D1A75" w:rsidRPr="001D1A75">
              <w:rPr>
                <w:szCs w:val="22"/>
              </w:rPr>
              <w:t>Q4 (Eng., Civil)</w:t>
            </w:r>
          </w:p>
          <w:p w:rsidR="00DB6E34" w:rsidRPr="00B968EB" w:rsidRDefault="00DB6E34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A503B4">
              <w:rPr>
                <w:szCs w:val="22"/>
              </w:rPr>
              <w:t xml:space="preserve">, </w:t>
            </w:r>
            <w:r w:rsidR="000A77E5">
              <w:rPr>
                <w:szCs w:val="22"/>
              </w:rPr>
              <w:t>SJR</w:t>
            </w:r>
            <w:r>
              <w:rPr>
                <w:szCs w:val="22"/>
              </w:rPr>
              <w:t>=</w:t>
            </w:r>
            <w:r w:rsidRPr="00DB6E34">
              <w:rPr>
                <w:szCs w:val="22"/>
              </w:rPr>
              <w:t>0.</w:t>
            </w:r>
            <w:proofErr w:type="gramStart"/>
            <w:r w:rsidRPr="00DB6E34">
              <w:rPr>
                <w:szCs w:val="22"/>
              </w:rPr>
              <w:t>237</w:t>
            </w:r>
            <w:r w:rsidR="00A503B4">
              <w:rPr>
                <w:szCs w:val="22"/>
              </w:rPr>
              <w:t>,Q</w:t>
            </w:r>
            <w:proofErr w:type="gramEnd"/>
            <w:r w:rsidR="00A503B4">
              <w:rPr>
                <w:szCs w:val="22"/>
              </w:rPr>
              <w:t xml:space="preserve">3 (Civil and </w:t>
            </w:r>
            <w:proofErr w:type="spellStart"/>
            <w:r w:rsidR="00A503B4">
              <w:rPr>
                <w:szCs w:val="22"/>
              </w:rPr>
              <w:t>Struct</w:t>
            </w:r>
            <w:proofErr w:type="spellEnd"/>
            <w:r w:rsidR="00A503B4">
              <w:rPr>
                <w:szCs w:val="22"/>
              </w:rPr>
              <w:t>. Eng</w:t>
            </w:r>
            <w:r>
              <w:rPr>
                <w:szCs w:val="22"/>
              </w:rPr>
              <w:t>.)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2" w:history="1">
              <w:r w:rsidR="004D1B5A" w:rsidRPr="00DA192B">
                <w:rPr>
                  <w:rStyle w:val="Hiperveza"/>
                  <w:szCs w:val="22"/>
                </w:rPr>
                <w:t>HRVATSKA VODOPRIVREDA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Hrvatske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vode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1330-321X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4D1B5A" w:rsidRPr="00B968EB" w:rsidRDefault="001D1A75" w:rsidP="005F59BE">
            <w:pPr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3" w:history="1">
              <w:r w:rsidR="004D1B5A" w:rsidRPr="00B968EB">
                <w:rPr>
                  <w:rStyle w:val="Hiperveza"/>
                  <w:szCs w:val="22"/>
                </w:rPr>
                <w:t>HRVATSKE VODE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Javno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vodoprivredno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poduzeće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Hrvatska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vodoprivreda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1330-1144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1849-0506 (online)</w:t>
            </w:r>
          </w:p>
        </w:tc>
        <w:tc>
          <w:tcPr>
            <w:tcW w:w="2680" w:type="dxa"/>
          </w:tcPr>
          <w:p w:rsidR="004D1B5A" w:rsidRPr="00B968EB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ESCI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  <w:hideMark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4" w:history="1">
              <w:r w:rsidR="004D1B5A" w:rsidRPr="00467655">
                <w:rPr>
                  <w:rStyle w:val="Hiperveza"/>
                  <w:szCs w:val="22"/>
                </w:rPr>
                <w:t>INTERNATIONAL JOURNAL FOR ENGINEERING MODELLING</w:t>
              </w:r>
            </w:hyperlink>
          </w:p>
        </w:tc>
        <w:tc>
          <w:tcPr>
            <w:tcW w:w="4410" w:type="dxa"/>
            <w:hideMark/>
          </w:tcPr>
          <w:p w:rsidR="004D1B5A" w:rsidRPr="00B968EB" w:rsidRDefault="004D1B5A" w:rsidP="00B968E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građevinarstva</w:t>
            </w:r>
            <w:proofErr w:type="spellEnd"/>
            <w:r w:rsidRPr="00B968EB">
              <w:rPr>
                <w:szCs w:val="22"/>
              </w:rPr>
              <w:t xml:space="preserve">, </w:t>
            </w:r>
            <w:proofErr w:type="spellStart"/>
            <w:r w:rsidRPr="00B968EB">
              <w:rPr>
                <w:szCs w:val="22"/>
              </w:rPr>
              <w:t>arhitekture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geodezije</w:t>
            </w:r>
            <w:proofErr w:type="spellEnd"/>
            <w:r w:rsidRPr="00B968EB">
              <w:rPr>
                <w:szCs w:val="22"/>
              </w:rPr>
              <w:t>, Split</w:t>
            </w:r>
          </w:p>
        </w:tc>
        <w:tc>
          <w:tcPr>
            <w:tcW w:w="2700" w:type="dxa"/>
            <w:hideMark/>
          </w:tcPr>
          <w:p w:rsidR="004D1B5A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1330-1365(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(online)</w:t>
            </w:r>
          </w:p>
        </w:tc>
        <w:tc>
          <w:tcPr>
            <w:tcW w:w="2680" w:type="dxa"/>
          </w:tcPr>
          <w:p w:rsidR="004D1B5A" w:rsidRDefault="003304DA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980C02">
              <w:rPr>
                <w:szCs w:val="22"/>
              </w:rPr>
              <w:t>, SJR= 0.189</w:t>
            </w:r>
          </w:p>
          <w:p w:rsidR="00980C02" w:rsidRPr="00B968EB" w:rsidRDefault="00980C02" w:rsidP="005F59BE">
            <w:pPr>
              <w:rPr>
                <w:szCs w:val="22"/>
              </w:rPr>
            </w:pPr>
            <w:r>
              <w:rPr>
                <w:szCs w:val="22"/>
              </w:rPr>
              <w:t>Q4 (</w:t>
            </w:r>
            <w:r w:rsidRPr="00980C02">
              <w:rPr>
                <w:szCs w:val="22"/>
              </w:rPr>
              <w:t>Mechanics of Materials</w:t>
            </w:r>
            <w:r>
              <w:rPr>
                <w:szCs w:val="22"/>
              </w:rPr>
              <w:t>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5" w:history="1">
              <w:r w:rsidR="004D1B5A" w:rsidRPr="00B968EB">
                <w:rPr>
                  <w:rStyle w:val="Hiperveza"/>
                  <w:szCs w:val="22"/>
                </w:rPr>
                <w:t>INŽENJERSTVO OKOLIŠA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Geotehnički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1849-4714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1849-5079 (online)</w:t>
            </w:r>
          </w:p>
        </w:tc>
        <w:tc>
          <w:tcPr>
            <w:tcW w:w="2680" w:type="dxa"/>
          </w:tcPr>
          <w:p w:rsidR="004D1B5A" w:rsidRPr="00B968EB" w:rsidRDefault="001F114C" w:rsidP="005F59BE">
            <w:pPr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6" w:history="1">
              <w:r w:rsidR="004D1B5A" w:rsidRPr="00B968EB">
                <w:rPr>
                  <w:rStyle w:val="Hiperveza"/>
                  <w:szCs w:val="22"/>
                </w:rPr>
                <w:t>MATHEMATICAL COMMUNICATIONS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Hrvatsko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matematičko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društvo</w:t>
            </w:r>
            <w:proofErr w:type="spellEnd"/>
            <w:r w:rsidRPr="00B968EB">
              <w:rPr>
                <w:szCs w:val="22"/>
              </w:rPr>
              <w:t xml:space="preserve">, </w:t>
            </w:r>
            <w:proofErr w:type="spellStart"/>
            <w:r w:rsidRPr="00B968EB">
              <w:rPr>
                <w:szCs w:val="22"/>
              </w:rPr>
              <w:t>Odjel</w:t>
            </w:r>
            <w:proofErr w:type="spellEnd"/>
            <w:r w:rsidRPr="00B968EB">
              <w:rPr>
                <w:szCs w:val="22"/>
              </w:rPr>
              <w:t xml:space="preserve"> Osijek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1331-0623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1848-8013 (online)</w:t>
            </w:r>
          </w:p>
        </w:tc>
        <w:tc>
          <w:tcPr>
            <w:tcW w:w="2680" w:type="dxa"/>
          </w:tcPr>
          <w:p w:rsidR="004D1B5A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</w:t>
            </w:r>
            <w:r w:rsidR="001F114C">
              <w:rPr>
                <w:szCs w:val="22"/>
              </w:rPr>
              <w:t>SCI EX</w:t>
            </w:r>
            <w:r>
              <w:rPr>
                <w:szCs w:val="22"/>
              </w:rPr>
              <w:t>P.</w:t>
            </w:r>
          </w:p>
          <w:p w:rsidR="001F114C" w:rsidRDefault="001F114C" w:rsidP="005F59BE">
            <w:pPr>
              <w:rPr>
                <w:szCs w:val="22"/>
              </w:rPr>
            </w:pPr>
            <w:r>
              <w:rPr>
                <w:szCs w:val="22"/>
              </w:rPr>
              <w:t>IF=0.829</w:t>
            </w:r>
          </w:p>
          <w:p w:rsidR="001F114C" w:rsidRPr="00B968EB" w:rsidRDefault="001F114C" w:rsidP="005F59BE">
            <w:pPr>
              <w:rPr>
                <w:szCs w:val="22"/>
              </w:rPr>
            </w:pPr>
            <w:r>
              <w:rPr>
                <w:szCs w:val="22"/>
              </w:rPr>
              <w:t>Q2 (Mathematics)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r w:rsidRPr="00B968EB">
              <w:rPr>
                <w:szCs w:val="22"/>
              </w:rPr>
              <w:t>MINERAL</w:t>
            </w:r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Interkon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1331-3797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4D1B5A" w:rsidRPr="00B968EB" w:rsidRDefault="001F114C" w:rsidP="005F59BE">
            <w:pPr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7" w:history="1">
              <w:r w:rsidR="004D1B5A" w:rsidRPr="00DA192B">
                <w:rPr>
                  <w:rStyle w:val="Hiperveza"/>
                  <w:szCs w:val="22"/>
                </w:rPr>
                <w:t>OLIMP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Hrvatski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olimpijski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odbor</w:t>
            </w:r>
            <w:proofErr w:type="spellEnd"/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1331-9523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4D1B5A" w:rsidRPr="00B968EB" w:rsidRDefault="001F114C" w:rsidP="00D261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8" w:history="1">
              <w:r w:rsidR="004D1B5A" w:rsidRPr="00B968EB">
                <w:rPr>
                  <w:rStyle w:val="Hiperveza"/>
                  <w:szCs w:val="22"/>
                </w:rPr>
                <w:t>ORGANIZATION, TECHNOLOGY &amp; MANAGEMENT IN CONSTRUCTION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Građevinski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1847-5450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1847-6228 (online)</w:t>
            </w:r>
          </w:p>
        </w:tc>
        <w:tc>
          <w:tcPr>
            <w:tcW w:w="2680" w:type="dxa"/>
          </w:tcPr>
          <w:p w:rsidR="004D1B5A" w:rsidRPr="00B968EB" w:rsidRDefault="001F114C" w:rsidP="00D261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  <w:hideMark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19" w:history="1">
              <w:r w:rsidR="004D1B5A" w:rsidRPr="00DA192B">
                <w:rPr>
                  <w:rStyle w:val="Hiperveza"/>
                  <w:szCs w:val="22"/>
                </w:rPr>
                <w:t>ORIS</w:t>
              </w:r>
            </w:hyperlink>
          </w:p>
        </w:tc>
        <w:tc>
          <w:tcPr>
            <w:tcW w:w="4410" w:type="dxa"/>
            <w:hideMark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Oris</w:t>
            </w:r>
            <w:proofErr w:type="spellEnd"/>
            <w:r w:rsidRPr="00B968EB">
              <w:rPr>
                <w:szCs w:val="22"/>
              </w:rPr>
              <w:t xml:space="preserve"> d. o. o., Zagreb</w:t>
            </w:r>
          </w:p>
        </w:tc>
        <w:tc>
          <w:tcPr>
            <w:tcW w:w="2700" w:type="dxa"/>
            <w:hideMark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1331-7571(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4D1B5A" w:rsidRPr="00B968EB" w:rsidRDefault="001F114C" w:rsidP="00D261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0" w:history="1">
              <w:r w:rsidR="004D1B5A" w:rsidRPr="00467655">
                <w:rPr>
                  <w:rStyle w:val="Hiperveza"/>
                  <w:szCs w:val="22"/>
                </w:rPr>
                <w:t>OSJEČKI MATEMATIČKI LIST</w:t>
              </w:r>
            </w:hyperlink>
          </w:p>
        </w:tc>
        <w:tc>
          <w:tcPr>
            <w:tcW w:w="4410" w:type="dxa"/>
          </w:tcPr>
          <w:p w:rsidR="004D1B5A" w:rsidRPr="00B968EB" w:rsidRDefault="004D1B5A" w:rsidP="00B968E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Odjel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za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matematiku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Sveučilišta</w:t>
            </w:r>
            <w:proofErr w:type="spellEnd"/>
            <w:r w:rsidRPr="00B968EB">
              <w:rPr>
                <w:szCs w:val="22"/>
              </w:rPr>
              <w:t xml:space="preserve"> J.</w:t>
            </w:r>
            <w:r>
              <w:rPr>
                <w:szCs w:val="22"/>
              </w:rPr>
              <w:t xml:space="preserve"> </w:t>
            </w:r>
            <w:r w:rsidRPr="00B968EB">
              <w:rPr>
                <w:szCs w:val="22"/>
              </w:rPr>
              <w:t xml:space="preserve">J. </w:t>
            </w:r>
            <w:proofErr w:type="spellStart"/>
            <w:r w:rsidRPr="00B968EB">
              <w:rPr>
                <w:szCs w:val="22"/>
              </w:rPr>
              <w:t>Strossmayera</w:t>
            </w:r>
            <w:proofErr w:type="spellEnd"/>
            <w:r w:rsidRPr="00B968EB">
              <w:rPr>
                <w:szCs w:val="22"/>
              </w:rPr>
              <w:t xml:space="preserve">, </w:t>
            </w:r>
            <w:proofErr w:type="spellStart"/>
            <w:r w:rsidRPr="00B968EB">
              <w:rPr>
                <w:szCs w:val="22"/>
              </w:rPr>
              <w:t>Udruga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matematičara</w:t>
            </w:r>
            <w:proofErr w:type="spellEnd"/>
          </w:p>
        </w:tc>
        <w:tc>
          <w:tcPr>
            <w:tcW w:w="2700" w:type="dxa"/>
          </w:tcPr>
          <w:p w:rsidR="004D1B5A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1845-4607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DA192B" w:rsidRDefault="004D1B5A" w:rsidP="00D261C7">
            <w:pPr>
              <w:jc w:val="center"/>
              <w:rPr>
                <w:szCs w:val="22"/>
              </w:rPr>
            </w:pPr>
            <w:r w:rsidRPr="00D261C7">
              <w:rPr>
                <w:szCs w:val="22"/>
                <w:shd w:val="clear" w:color="auto" w:fill="FFFFFF"/>
              </w:rPr>
              <w:t>1848-946X (online)</w:t>
            </w:r>
          </w:p>
        </w:tc>
        <w:tc>
          <w:tcPr>
            <w:tcW w:w="2680" w:type="dxa"/>
          </w:tcPr>
          <w:p w:rsidR="004D1B5A" w:rsidRPr="00B968EB" w:rsidRDefault="001F114C" w:rsidP="00D261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4D1B5A" w:rsidP="00CA28E0">
            <w:pPr>
              <w:jc w:val="both"/>
              <w:rPr>
                <w:szCs w:val="22"/>
              </w:rPr>
            </w:pPr>
            <w:r w:rsidRPr="00B968EB">
              <w:rPr>
                <w:color w:val="000000"/>
                <w:szCs w:val="22"/>
                <w:shd w:val="clear" w:color="auto" w:fill="FFFFFF"/>
              </w:rPr>
              <w:t xml:space="preserve">PRIRODA :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časopis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za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popularizaciju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prirodnih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znanosti</w:t>
            </w:r>
            <w:proofErr w:type="spellEnd"/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Hrvatsko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prirodoslovno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društvo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>, 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color w:val="000000"/>
                <w:szCs w:val="22"/>
                <w:shd w:val="clear" w:color="auto" w:fill="FFFFFF"/>
              </w:rPr>
              <w:t>0351-0662 (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tisak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:rsidR="004D1B5A" w:rsidRPr="00B968EB" w:rsidRDefault="001F114C" w:rsidP="00D261C7">
            <w:pPr>
              <w:jc w:val="center"/>
              <w:rPr>
                <w:color w:val="000000"/>
                <w:szCs w:val="22"/>
                <w:shd w:val="clear" w:color="auto" w:fill="FFFFFF"/>
              </w:rPr>
            </w:pPr>
            <w:r>
              <w:rPr>
                <w:color w:val="000000"/>
                <w:szCs w:val="22"/>
                <w:shd w:val="clear" w:color="auto" w:fill="FFFFFF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1" w:history="1">
              <w:r w:rsidR="004D1B5A" w:rsidRPr="00B968EB">
                <w:rPr>
                  <w:rStyle w:val="Hiperveza"/>
                  <w:szCs w:val="22"/>
                </w:rPr>
                <w:t>PROMET</w:t>
              </w:r>
            </w:hyperlink>
            <w:r w:rsidR="001F114C">
              <w:rPr>
                <w:rStyle w:val="Hiperveza"/>
                <w:szCs w:val="22"/>
              </w:rPr>
              <w:t xml:space="preserve"> – Traffic &amp; Transportation</w:t>
            </w:r>
          </w:p>
        </w:tc>
        <w:tc>
          <w:tcPr>
            <w:tcW w:w="4410" w:type="dxa"/>
          </w:tcPr>
          <w:p w:rsidR="004D1B5A" w:rsidRPr="00B968EB" w:rsidRDefault="004D1B5A" w:rsidP="00B968E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prometnih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znanosti</w:t>
            </w:r>
            <w:proofErr w:type="spellEnd"/>
            <w:r w:rsidRPr="00B968EB">
              <w:rPr>
                <w:szCs w:val="22"/>
              </w:rPr>
              <w:t xml:space="preserve">, Zagreb;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za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pomorstvo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promet</w:t>
            </w:r>
            <w:proofErr w:type="spellEnd"/>
            <w:r w:rsidRPr="00B968EB">
              <w:rPr>
                <w:szCs w:val="22"/>
              </w:rPr>
              <w:t xml:space="preserve">, </w:t>
            </w:r>
            <w:proofErr w:type="spellStart"/>
            <w:r w:rsidRPr="00B968EB">
              <w:rPr>
                <w:szCs w:val="22"/>
              </w:rPr>
              <w:t>Portorož</w:t>
            </w:r>
            <w:proofErr w:type="spellEnd"/>
            <w:r w:rsidRPr="00B968EB">
              <w:rPr>
                <w:szCs w:val="22"/>
              </w:rPr>
              <w:t xml:space="preserve"> ;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Universita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degli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studi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di Trieste,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Istituto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per lo studio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dei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trasporti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nell'intergrazione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economica</w:t>
            </w:r>
            <w:proofErr w:type="spellEnd"/>
            <w:r w:rsidRPr="00B968E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B968EB">
              <w:rPr>
                <w:color w:val="000000"/>
                <w:szCs w:val="22"/>
                <w:shd w:val="clear" w:color="auto" w:fill="FFFFFF"/>
              </w:rPr>
              <w:t>europea</w:t>
            </w:r>
            <w:proofErr w:type="spellEnd"/>
            <w:r w:rsidRPr="00B968EB">
              <w:rPr>
                <w:szCs w:val="22"/>
              </w:rPr>
              <w:t>, Trieste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0353-5320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1848-4069 (online)</w:t>
            </w:r>
          </w:p>
        </w:tc>
        <w:tc>
          <w:tcPr>
            <w:tcW w:w="2680" w:type="dxa"/>
          </w:tcPr>
          <w:p w:rsidR="004D1B5A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</w:t>
            </w:r>
            <w:r w:rsidR="001F114C">
              <w:rPr>
                <w:szCs w:val="22"/>
              </w:rPr>
              <w:t>SCI EX</w:t>
            </w:r>
            <w:r w:rsidR="0074084B">
              <w:rPr>
                <w:szCs w:val="22"/>
              </w:rPr>
              <w:t>P.</w:t>
            </w:r>
          </w:p>
          <w:p w:rsidR="001F114C" w:rsidRDefault="001F114C" w:rsidP="005F59BE">
            <w:pPr>
              <w:rPr>
                <w:szCs w:val="22"/>
              </w:rPr>
            </w:pPr>
            <w:r>
              <w:rPr>
                <w:szCs w:val="22"/>
              </w:rPr>
              <w:t>IF=0.456</w:t>
            </w:r>
            <w:r w:rsidR="0074084B">
              <w:rPr>
                <w:szCs w:val="22"/>
              </w:rPr>
              <w:t xml:space="preserve">; Q4 (Transportation </w:t>
            </w:r>
            <w:r>
              <w:rPr>
                <w:szCs w:val="22"/>
              </w:rPr>
              <w:t xml:space="preserve">Science </w:t>
            </w:r>
            <w:r w:rsidR="0074084B">
              <w:rPr>
                <w:szCs w:val="22"/>
              </w:rPr>
              <w:t xml:space="preserve">&amp; </w:t>
            </w:r>
            <w:r>
              <w:rPr>
                <w:szCs w:val="22"/>
              </w:rPr>
              <w:t>Tech.)</w:t>
            </w:r>
          </w:p>
          <w:p w:rsidR="0074084B" w:rsidRDefault="0074084B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6326D7">
              <w:rPr>
                <w:szCs w:val="22"/>
              </w:rPr>
              <w:t xml:space="preserve"> SJR=0.225 </w:t>
            </w:r>
          </w:p>
          <w:p w:rsidR="006326D7" w:rsidRPr="00B968EB" w:rsidRDefault="006326D7" w:rsidP="005F59BE">
            <w:pPr>
              <w:rPr>
                <w:szCs w:val="22"/>
              </w:rPr>
            </w:pPr>
            <w:r>
              <w:rPr>
                <w:szCs w:val="22"/>
              </w:rPr>
              <w:t>Q3 (Ocean Eng.)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  <w:hideMark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2" w:history="1">
              <w:r w:rsidR="004D1B5A" w:rsidRPr="00DA192B">
                <w:rPr>
                  <w:rStyle w:val="Hiperveza"/>
                  <w:szCs w:val="22"/>
                </w:rPr>
                <w:t>PROSTOR</w:t>
              </w:r>
            </w:hyperlink>
          </w:p>
        </w:tc>
        <w:tc>
          <w:tcPr>
            <w:tcW w:w="4410" w:type="dxa"/>
            <w:hideMark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Arhitektonski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  <w:hideMark/>
          </w:tcPr>
          <w:p w:rsidR="004D1B5A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1330-0652(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D261C7">
              <w:rPr>
                <w:szCs w:val="22"/>
                <w:shd w:val="clear" w:color="auto" w:fill="FFFFFF"/>
              </w:rPr>
              <w:t>1333-9117 (online)</w:t>
            </w:r>
          </w:p>
        </w:tc>
        <w:tc>
          <w:tcPr>
            <w:tcW w:w="2680" w:type="dxa"/>
          </w:tcPr>
          <w:p w:rsidR="004D1B5A" w:rsidRDefault="003304DA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</w:t>
            </w:r>
            <w:r w:rsidR="0074084B">
              <w:rPr>
                <w:szCs w:val="22"/>
              </w:rPr>
              <w:t>–</w:t>
            </w:r>
            <w:r>
              <w:rPr>
                <w:szCs w:val="22"/>
              </w:rPr>
              <w:t xml:space="preserve"> </w:t>
            </w:r>
            <w:r w:rsidR="0009327C">
              <w:rPr>
                <w:szCs w:val="22"/>
              </w:rPr>
              <w:t>A</w:t>
            </w:r>
            <w:r w:rsidR="0074084B">
              <w:rPr>
                <w:szCs w:val="22"/>
              </w:rPr>
              <w:t>&amp;</w:t>
            </w:r>
            <w:r w:rsidR="0009327C">
              <w:rPr>
                <w:szCs w:val="22"/>
              </w:rPr>
              <w:t>HC</w:t>
            </w:r>
            <w:r w:rsidR="001F114C">
              <w:rPr>
                <w:szCs w:val="22"/>
              </w:rPr>
              <w:t>I</w:t>
            </w:r>
          </w:p>
          <w:p w:rsidR="006326D7" w:rsidRDefault="0074084B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6326D7">
              <w:rPr>
                <w:szCs w:val="22"/>
              </w:rPr>
              <w:t xml:space="preserve"> SJR=0.196</w:t>
            </w:r>
          </w:p>
          <w:p w:rsidR="006326D7" w:rsidRPr="00B968EB" w:rsidRDefault="006326D7" w:rsidP="005F59BE">
            <w:pPr>
              <w:rPr>
                <w:szCs w:val="22"/>
              </w:rPr>
            </w:pPr>
            <w:r>
              <w:rPr>
                <w:szCs w:val="22"/>
              </w:rPr>
              <w:t>Q1 (Visual Arts and Performing Arts)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3" w:history="1">
              <w:r w:rsidR="004D1B5A" w:rsidRPr="00B968EB">
                <w:rPr>
                  <w:rStyle w:val="Hiperveza"/>
                  <w:szCs w:val="22"/>
                </w:rPr>
                <w:t>RUDARSKO-GEOLOŠKO-NAFTNI ZBORNIK</w:t>
              </w:r>
            </w:hyperlink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Rudarsko-geološko-naftni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Pr="00B968EB">
              <w:rPr>
                <w:szCs w:val="22"/>
              </w:rPr>
              <w:t>Zagreb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0353-4529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1849-0409 (online)</w:t>
            </w:r>
          </w:p>
        </w:tc>
        <w:tc>
          <w:tcPr>
            <w:tcW w:w="2680" w:type="dxa"/>
          </w:tcPr>
          <w:p w:rsidR="006326D7" w:rsidRDefault="0074084B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6326D7">
              <w:rPr>
                <w:szCs w:val="22"/>
              </w:rPr>
              <w:t xml:space="preserve"> SJR=0.237</w:t>
            </w:r>
          </w:p>
          <w:p w:rsidR="006326D7" w:rsidRPr="00B968EB" w:rsidRDefault="006326D7" w:rsidP="005F59BE">
            <w:pPr>
              <w:rPr>
                <w:szCs w:val="22"/>
              </w:rPr>
            </w:pPr>
            <w:r>
              <w:rPr>
                <w:szCs w:val="22"/>
              </w:rPr>
              <w:t>Q3 (Water Science and Tech.)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4" w:history="1">
              <w:r w:rsidR="004D1B5A" w:rsidRPr="00B968EB">
                <w:rPr>
                  <w:rStyle w:val="Hiperveza"/>
                  <w:szCs w:val="22"/>
                </w:rPr>
                <w:t>TEHNIČKI VJESNIK</w:t>
              </w:r>
            </w:hyperlink>
          </w:p>
        </w:tc>
        <w:tc>
          <w:tcPr>
            <w:tcW w:w="4410" w:type="dxa"/>
          </w:tcPr>
          <w:p w:rsidR="004D1B5A" w:rsidRPr="00B968EB" w:rsidRDefault="004D1B5A" w:rsidP="00B968E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Strojarski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 xml:space="preserve">, </w:t>
            </w:r>
            <w:proofErr w:type="spellStart"/>
            <w:r w:rsidRPr="00B968EB">
              <w:rPr>
                <w:szCs w:val="22"/>
              </w:rPr>
              <w:t>Slavonski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Brod</w:t>
            </w:r>
            <w:proofErr w:type="spellEnd"/>
            <w:r w:rsidRPr="00B968EB">
              <w:rPr>
                <w:szCs w:val="22"/>
              </w:rPr>
              <w:t xml:space="preserve">; </w:t>
            </w:r>
            <w:proofErr w:type="spellStart"/>
            <w:r w:rsidRPr="00B968EB">
              <w:rPr>
                <w:szCs w:val="22"/>
              </w:rPr>
              <w:t>Elektrotehnički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Osijek;</w:t>
            </w:r>
            <w:r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Građevinski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>, Osijek</w:t>
            </w:r>
          </w:p>
        </w:tc>
        <w:tc>
          <w:tcPr>
            <w:tcW w:w="2700" w:type="dxa"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1330-3651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1848-6339 (online)</w:t>
            </w:r>
          </w:p>
        </w:tc>
        <w:tc>
          <w:tcPr>
            <w:tcW w:w="2680" w:type="dxa"/>
          </w:tcPr>
          <w:p w:rsidR="004D1B5A" w:rsidRDefault="0074084B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</w:t>
            </w:r>
            <w:r w:rsidR="0009327C">
              <w:rPr>
                <w:szCs w:val="22"/>
              </w:rPr>
              <w:t>SCI E</w:t>
            </w:r>
            <w:r>
              <w:rPr>
                <w:szCs w:val="22"/>
              </w:rPr>
              <w:t>XP.</w:t>
            </w:r>
          </w:p>
          <w:p w:rsidR="00980C02" w:rsidRDefault="0009327C" w:rsidP="005F59BE">
            <w:pPr>
              <w:rPr>
                <w:szCs w:val="22"/>
              </w:rPr>
            </w:pPr>
            <w:r>
              <w:rPr>
                <w:szCs w:val="22"/>
              </w:rPr>
              <w:t>IF=0.686</w:t>
            </w:r>
            <w:r w:rsidR="00980C02">
              <w:rPr>
                <w:szCs w:val="22"/>
              </w:rPr>
              <w:t xml:space="preserve">, </w:t>
            </w:r>
          </w:p>
          <w:p w:rsidR="0009327C" w:rsidRDefault="0009327C" w:rsidP="005F59BE">
            <w:pPr>
              <w:rPr>
                <w:szCs w:val="22"/>
              </w:rPr>
            </w:pPr>
            <w:r>
              <w:rPr>
                <w:szCs w:val="22"/>
              </w:rPr>
              <w:t xml:space="preserve">Q4 (Eng., </w:t>
            </w:r>
            <w:proofErr w:type="spellStart"/>
            <w:r>
              <w:rPr>
                <w:szCs w:val="22"/>
              </w:rPr>
              <w:t>Mult</w:t>
            </w:r>
            <w:proofErr w:type="spellEnd"/>
            <w:r>
              <w:rPr>
                <w:szCs w:val="22"/>
              </w:rPr>
              <w:t>.)</w:t>
            </w:r>
          </w:p>
          <w:p w:rsidR="0074084B" w:rsidRDefault="0074084B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6326D7">
              <w:rPr>
                <w:szCs w:val="22"/>
              </w:rPr>
              <w:t xml:space="preserve"> SJR=0.307</w:t>
            </w:r>
          </w:p>
          <w:p w:rsidR="006326D7" w:rsidRPr="00B968EB" w:rsidRDefault="006326D7" w:rsidP="005F59BE">
            <w:pPr>
              <w:rPr>
                <w:szCs w:val="22"/>
              </w:rPr>
            </w:pPr>
            <w:r>
              <w:rPr>
                <w:szCs w:val="22"/>
              </w:rPr>
              <w:t>Q2 (</w:t>
            </w:r>
            <w:r w:rsidRPr="006326D7">
              <w:rPr>
                <w:szCs w:val="22"/>
              </w:rPr>
              <w:t xml:space="preserve">Engineering </w:t>
            </w:r>
            <w:r w:rsidR="005F59BE">
              <w:rPr>
                <w:szCs w:val="22"/>
              </w:rPr>
              <w:t>misc.)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980C02" w:rsidP="00156F9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TEHNOEKO, spec.</w:t>
            </w:r>
            <w:r w:rsidR="004D1B5A" w:rsidRPr="00B968EB">
              <w:rPr>
                <w:szCs w:val="22"/>
              </w:rPr>
              <w:t xml:space="preserve"> </w:t>
            </w:r>
            <w:proofErr w:type="spellStart"/>
            <w:r w:rsidR="004D1B5A" w:rsidRPr="00B968EB">
              <w:rPr>
                <w:szCs w:val="22"/>
              </w:rPr>
              <w:t>izdanje</w:t>
            </w:r>
            <w:proofErr w:type="spellEnd"/>
            <w:r w:rsidR="004D1B5A" w:rsidRPr="00B968EB">
              <w:rPr>
                <w:szCs w:val="22"/>
              </w:rPr>
              <w:t xml:space="preserve"> </w:t>
            </w:r>
            <w:proofErr w:type="spellStart"/>
            <w:r w:rsidR="004D1B5A" w:rsidRPr="00B968EB">
              <w:rPr>
                <w:szCs w:val="22"/>
              </w:rPr>
              <w:t>časopisa</w:t>
            </w:r>
            <w:proofErr w:type="spellEnd"/>
            <w:r w:rsidR="004D1B5A" w:rsidRPr="00B968EB">
              <w:rPr>
                <w:szCs w:val="22"/>
              </w:rPr>
              <w:t xml:space="preserve"> Mineral </w:t>
            </w:r>
            <w:proofErr w:type="spellStart"/>
            <w:r w:rsidR="004D1B5A" w:rsidRPr="00B968EB">
              <w:rPr>
                <w:szCs w:val="22"/>
              </w:rPr>
              <w:t>za</w:t>
            </w:r>
            <w:proofErr w:type="spellEnd"/>
            <w:r w:rsidR="004D1B5A" w:rsidRPr="00B968EB">
              <w:rPr>
                <w:szCs w:val="22"/>
              </w:rPr>
              <w:t xml:space="preserve"> </w:t>
            </w:r>
            <w:proofErr w:type="spellStart"/>
            <w:r w:rsidR="004D1B5A" w:rsidRPr="00B968EB">
              <w:rPr>
                <w:szCs w:val="22"/>
              </w:rPr>
              <w:t>tehnologije</w:t>
            </w:r>
            <w:proofErr w:type="spellEnd"/>
            <w:r w:rsidR="004D1B5A" w:rsidRPr="00B968EB">
              <w:rPr>
                <w:szCs w:val="22"/>
              </w:rPr>
              <w:t xml:space="preserve"> u </w:t>
            </w:r>
            <w:proofErr w:type="spellStart"/>
            <w:r w:rsidR="004D1B5A" w:rsidRPr="00B968EB">
              <w:rPr>
                <w:szCs w:val="22"/>
              </w:rPr>
              <w:t>ekologiji</w:t>
            </w:r>
            <w:proofErr w:type="spellEnd"/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Kompetenz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Interkon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Pr="00DA192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1334-9023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</w:tc>
        <w:tc>
          <w:tcPr>
            <w:tcW w:w="2680" w:type="dxa"/>
          </w:tcPr>
          <w:p w:rsidR="004D1B5A" w:rsidRPr="00B968EB" w:rsidRDefault="0009327C" w:rsidP="005F59BE">
            <w:pPr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4D1B5A" w:rsidRPr="00B968EB" w:rsidTr="008B719E"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5" w:history="1">
              <w:r w:rsidR="004D1B5A" w:rsidRPr="00DA192B">
                <w:rPr>
                  <w:rStyle w:val="Hiperveza"/>
                  <w:szCs w:val="22"/>
                </w:rPr>
                <w:t>TRANSACTIONS OF FAMENA</w:t>
              </w:r>
            </w:hyperlink>
            <w:r w:rsidR="004D1B5A" w:rsidRPr="00B968EB">
              <w:rPr>
                <w:szCs w:val="22"/>
              </w:rPr>
              <w:t xml:space="preserve"> = [</w:t>
            </w:r>
            <w:proofErr w:type="spellStart"/>
            <w:r w:rsidR="004D1B5A" w:rsidRPr="00B968EB">
              <w:rPr>
                <w:szCs w:val="22"/>
              </w:rPr>
              <w:t>Radovi</w:t>
            </w:r>
            <w:proofErr w:type="spellEnd"/>
            <w:r w:rsidR="004D1B5A" w:rsidRPr="00B968EB">
              <w:rPr>
                <w:szCs w:val="22"/>
              </w:rPr>
              <w:t xml:space="preserve"> FSB]</w:t>
            </w:r>
          </w:p>
        </w:tc>
        <w:tc>
          <w:tcPr>
            <w:tcW w:w="4410" w:type="dxa"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Fakultet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strojarstva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i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brodogradnje</w:t>
            </w:r>
            <w:proofErr w:type="spellEnd"/>
            <w:r w:rsidRPr="00B968EB">
              <w:rPr>
                <w:szCs w:val="22"/>
              </w:rPr>
              <w:t>, Zagreb</w:t>
            </w:r>
          </w:p>
        </w:tc>
        <w:tc>
          <w:tcPr>
            <w:tcW w:w="2700" w:type="dxa"/>
          </w:tcPr>
          <w:p w:rsidR="004D1B5A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1333-1124 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A154F2" w:rsidRDefault="004D1B5A" w:rsidP="00D261C7">
            <w:pPr>
              <w:jc w:val="center"/>
              <w:rPr>
                <w:szCs w:val="22"/>
              </w:rPr>
            </w:pPr>
            <w:r w:rsidRPr="00D261C7">
              <w:rPr>
                <w:szCs w:val="22"/>
                <w:shd w:val="clear" w:color="auto" w:fill="FFFFFF"/>
              </w:rPr>
              <w:t>1849-1391 (online)</w:t>
            </w:r>
          </w:p>
        </w:tc>
        <w:tc>
          <w:tcPr>
            <w:tcW w:w="2680" w:type="dxa"/>
          </w:tcPr>
          <w:p w:rsidR="004D1B5A" w:rsidRDefault="0074084B" w:rsidP="005F59B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WoSCC</w:t>
            </w:r>
            <w:proofErr w:type="spellEnd"/>
            <w:r>
              <w:rPr>
                <w:szCs w:val="22"/>
              </w:rPr>
              <w:t xml:space="preserve"> - </w:t>
            </w:r>
            <w:r w:rsidR="0009327C">
              <w:rPr>
                <w:szCs w:val="22"/>
              </w:rPr>
              <w:t>SCI E</w:t>
            </w:r>
            <w:r>
              <w:rPr>
                <w:szCs w:val="22"/>
              </w:rPr>
              <w:t>XP.</w:t>
            </w:r>
          </w:p>
          <w:p w:rsidR="0009327C" w:rsidRDefault="0009327C" w:rsidP="005F59BE">
            <w:pPr>
              <w:rPr>
                <w:szCs w:val="22"/>
              </w:rPr>
            </w:pPr>
            <w:r>
              <w:rPr>
                <w:szCs w:val="22"/>
              </w:rPr>
              <w:t>IF=0.</w:t>
            </w:r>
            <w:proofErr w:type="gramStart"/>
            <w:r>
              <w:rPr>
                <w:szCs w:val="22"/>
              </w:rPr>
              <w:t>797</w:t>
            </w:r>
            <w:r w:rsidR="00A503B4">
              <w:rPr>
                <w:szCs w:val="22"/>
              </w:rPr>
              <w:t>,Q</w:t>
            </w:r>
            <w:proofErr w:type="gramEnd"/>
            <w:r w:rsidR="00A503B4">
              <w:rPr>
                <w:szCs w:val="22"/>
              </w:rPr>
              <w:t>4(</w:t>
            </w:r>
            <w:proofErr w:type="spellStart"/>
            <w:r w:rsidR="00A503B4">
              <w:rPr>
                <w:szCs w:val="22"/>
              </w:rPr>
              <w:t>Eng</w:t>
            </w:r>
            <w:proofErr w:type="spellEnd"/>
            <w:r w:rsidR="00A503B4">
              <w:rPr>
                <w:szCs w:val="22"/>
              </w:rPr>
              <w:t>.,</w:t>
            </w:r>
            <w:r>
              <w:rPr>
                <w:szCs w:val="22"/>
              </w:rPr>
              <w:t>Mech.</w:t>
            </w:r>
          </w:p>
          <w:p w:rsidR="0074084B" w:rsidRDefault="0074084B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6326D7">
              <w:rPr>
                <w:szCs w:val="22"/>
              </w:rPr>
              <w:t xml:space="preserve"> SJR=0.290</w:t>
            </w:r>
          </w:p>
          <w:p w:rsidR="006326D7" w:rsidRPr="00B968EB" w:rsidRDefault="006326D7" w:rsidP="005F59BE">
            <w:pPr>
              <w:rPr>
                <w:szCs w:val="22"/>
              </w:rPr>
            </w:pPr>
            <w:r>
              <w:rPr>
                <w:szCs w:val="22"/>
              </w:rPr>
              <w:t>Q3 (</w:t>
            </w:r>
            <w:r w:rsidRPr="006326D7">
              <w:rPr>
                <w:szCs w:val="22"/>
              </w:rPr>
              <w:t>Mech</w:t>
            </w:r>
            <w:r w:rsidR="00A503B4">
              <w:rPr>
                <w:szCs w:val="22"/>
              </w:rPr>
              <w:t>.</w:t>
            </w:r>
            <w:r w:rsidRPr="006326D7">
              <w:rPr>
                <w:szCs w:val="22"/>
              </w:rPr>
              <w:t xml:space="preserve"> of Materials</w:t>
            </w:r>
            <w:r>
              <w:rPr>
                <w:szCs w:val="22"/>
              </w:rPr>
              <w:t>)</w:t>
            </w:r>
          </w:p>
        </w:tc>
      </w:tr>
      <w:tr w:rsidR="004D1B5A" w:rsidRPr="00B968EB" w:rsidTr="008B719E">
        <w:trPr>
          <w:trHeight w:val="207"/>
        </w:trPr>
        <w:tc>
          <w:tcPr>
            <w:tcW w:w="709" w:type="dxa"/>
          </w:tcPr>
          <w:p w:rsidR="004D1B5A" w:rsidRPr="00B968EB" w:rsidRDefault="004D1B5A" w:rsidP="00156F9B">
            <w:pPr>
              <w:numPr>
                <w:ilvl w:val="0"/>
                <w:numId w:val="1"/>
              </w:numPr>
              <w:jc w:val="center"/>
              <w:rPr>
                <w:szCs w:val="22"/>
              </w:rPr>
            </w:pPr>
          </w:p>
        </w:tc>
        <w:tc>
          <w:tcPr>
            <w:tcW w:w="3960" w:type="dxa"/>
            <w:hideMark/>
          </w:tcPr>
          <w:p w:rsidR="004D1B5A" w:rsidRPr="00B968EB" w:rsidRDefault="00F82762" w:rsidP="00156F9B">
            <w:pPr>
              <w:jc w:val="both"/>
              <w:rPr>
                <w:szCs w:val="22"/>
              </w:rPr>
            </w:pPr>
            <w:hyperlink r:id="rId26" w:history="1">
              <w:r w:rsidR="004D1B5A" w:rsidRPr="00B968EB">
                <w:rPr>
                  <w:rStyle w:val="Hiperveza"/>
                  <w:szCs w:val="22"/>
                </w:rPr>
                <w:t>VJESNIK BIBLIOTEKARA HRVATSKE</w:t>
              </w:r>
            </w:hyperlink>
          </w:p>
        </w:tc>
        <w:tc>
          <w:tcPr>
            <w:tcW w:w="4410" w:type="dxa"/>
            <w:hideMark/>
          </w:tcPr>
          <w:p w:rsidR="004D1B5A" w:rsidRPr="00B968EB" w:rsidRDefault="004D1B5A" w:rsidP="00156F9B">
            <w:pPr>
              <w:jc w:val="both"/>
              <w:rPr>
                <w:szCs w:val="22"/>
              </w:rPr>
            </w:pPr>
            <w:proofErr w:type="spellStart"/>
            <w:r w:rsidRPr="00B968EB">
              <w:rPr>
                <w:szCs w:val="22"/>
              </w:rPr>
              <w:t>Hrvatsko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knjižničarsko</w:t>
            </w:r>
            <w:proofErr w:type="spellEnd"/>
            <w:r w:rsidRPr="00B968EB">
              <w:rPr>
                <w:szCs w:val="22"/>
              </w:rPr>
              <w:t xml:space="preserve"> </w:t>
            </w:r>
            <w:proofErr w:type="spellStart"/>
            <w:r w:rsidRPr="00B968EB">
              <w:rPr>
                <w:szCs w:val="22"/>
              </w:rPr>
              <w:t>društvo</w:t>
            </w:r>
            <w:proofErr w:type="spellEnd"/>
            <w:r w:rsidRPr="00B968EB">
              <w:rPr>
                <w:szCs w:val="22"/>
              </w:rPr>
              <w:t>,  Zagreb</w:t>
            </w:r>
          </w:p>
        </w:tc>
        <w:tc>
          <w:tcPr>
            <w:tcW w:w="2700" w:type="dxa"/>
            <w:hideMark/>
          </w:tcPr>
          <w:p w:rsidR="004D1B5A" w:rsidRPr="00B968EB" w:rsidRDefault="004D1B5A" w:rsidP="00D261C7">
            <w:pPr>
              <w:jc w:val="center"/>
              <w:rPr>
                <w:szCs w:val="22"/>
              </w:rPr>
            </w:pPr>
            <w:r w:rsidRPr="00B968EB">
              <w:rPr>
                <w:szCs w:val="22"/>
              </w:rPr>
              <w:t>0507-1925(</w:t>
            </w:r>
            <w:proofErr w:type="spellStart"/>
            <w:r w:rsidRPr="00B968EB">
              <w:rPr>
                <w:szCs w:val="22"/>
              </w:rPr>
              <w:t>tisak</w:t>
            </w:r>
            <w:proofErr w:type="spellEnd"/>
            <w:r w:rsidRPr="00B968EB">
              <w:rPr>
                <w:szCs w:val="22"/>
              </w:rPr>
              <w:t>)</w:t>
            </w:r>
          </w:p>
          <w:p w:rsidR="004D1B5A" w:rsidRPr="00DA192B" w:rsidRDefault="004D1B5A" w:rsidP="00D261C7">
            <w:pPr>
              <w:jc w:val="center"/>
              <w:rPr>
                <w:rFonts w:eastAsia="Arial Unicode MS"/>
                <w:szCs w:val="22"/>
                <w:shd w:val="clear" w:color="auto" w:fill="FFFFFF"/>
              </w:rPr>
            </w:pPr>
            <w:r w:rsidRPr="00DA192B">
              <w:rPr>
                <w:rFonts w:eastAsia="Arial Unicode MS"/>
                <w:szCs w:val="22"/>
                <w:shd w:val="clear" w:color="auto" w:fill="FFFFFF"/>
              </w:rPr>
              <w:t>1334-6938(online)</w:t>
            </w:r>
          </w:p>
        </w:tc>
        <w:tc>
          <w:tcPr>
            <w:tcW w:w="2680" w:type="dxa"/>
          </w:tcPr>
          <w:p w:rsidR="004D1B5A" w:rsidRDefault="0074084B" w:rsidP="005F59BE">
            <w:pPr>
              <w:rPr>
                <w:szCs w:val="22"/>
              </w:rPr>
            </w:pPr>
            <w:r>
              <w:rPr>
                <w:szCs w:val="22"/>
              </w:rPr>
              <w:t>SCOPUS</w:t>
            </w:r>
            <w:r w:rsidR="006326D7">
              <w:rPr>
                <w:szCs w:val="22"/>
              </w:rPr>
              <w:t xml:space="preserve"> SJR=0.187</w:t>
            </w:r>
          </w:p>
          <w:p w:rsidR="006326D7" w:rsidRPr="00B968EB" w:rsidRDefault="006326D7" w:rsidP="005F59BE">
            <w:pPr>
              <w:rPr>
                <w:szCs w:val="22"/>
              </w:rPr>
            </w:pPr>
            <w:r>
              <w:rPr>
                <w:szCs w:val="22"/>
              </w:rPr>
              <w:t>Q3 (</w:t>
            </w:r>
            <w:r w:rsidRPr="006326D7">
              <w:rPr>
                <w:szCs w:val="22"/>
              </w:rPr>
              <w:t>Library and Information Sciences</w:t>
            </w:r>
            <w:r>
              <w:rPr>
                <w:szCs w:val="22"/>
              </w:rPr>
              <w:t>)</w:t>
            </w:r>
          </w:p>
        </w:tc>
      </w:tr>
    </w:tbl>
    <w:p w:rsidR="003A55CA" w:rsidRDefault="003A55CA" w:rsidP="00A503B4"/>
    <w:sectPr w:rsidR="003A55CA" w:rsidSect="00B968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193E"/>
    <w:multiLevelType w:val="singleLevel"/>
    <w:tmpl w:val="715C4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E0"/>
    <w:rsid w:val="0009327C"/>
    <w:rsid w:val="000A77E5"/>
    <w:rsid w:val="000E2E3D"/>
    <w:rsid w:val="00156F9B"/>
    <w:rsid w:val="001D1A75"/>
    <w:rsid w:val="001E5C7F"/>
    <w:rsid w:val="001F114C"/>
    <w:rsid w:val="003304DA"/>
    <w:rsid w:val="003A19E0"/>
    <w:rsid w:val="003A55CA"/>
    <w:rsid w:val="00467655"/>
    <w:rsid w:val="0049407E"/>
    <w:rsid w:val="004D1B5A"/>
    <w:rsid w:val="005316FD"/>
    <w:rsid w:val="005506CF"/>
    <w:rsid w:val="005F59BE"/>
    <w:rsid w:val="006323E8"/>
    <w:rsid w:val="006326D7"/>
    <w:rsid w:val="006E24A2"/>
    <w:rsid w:val="0074084B"/>
    <w:rsid w:val="007561BF"/>
    <w:rsid w:val="00835242"/>
    <w:rsid w:val="00896829"/>
    <w:rsid w:val="008B719E"/>
    <w:rsid w:val="00900976"/>
    <w:rsid w:val="00980C02"/>
    <w:rsid w:val="00A154F2"/>
    <w:rsid w:val="00A503B4"/>
    <w:rsid w:val="00A76090"/>
    <w:rsid w:val="00AE5977"/>
    <w:rsid w:val="00B968EB"/>
    <w:rsid w:val="00BE15C7"/>
    <w:rsid w:val="00C1698C"/>
    <w:rsid w:val="00CA28E0"/>
    <w:rsid w:val="00D261C7"/>
    <w:rsid w:val="00DA192B"/>
    <w:rsid w:val="00DB6E34"/>
    <w:rsid w:val="00E05911"/>
    <w:rsid w:val="00E54DB1"/>
    <w:rsid w:val="00E829DD"/>
    <w:rsid w:val="00F13161"/>
    <w:rsid w:val="00F30540"/>
    <w:rsid w:val="00F77666"/>
    <w:rsid w:val="00F82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BD12"/>
  <w15:docId w15:val="{C64D3469-1646-461B-8794-CA805821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609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506CF"/>
    <w:rPr>
      <w:color w:val="954F72" w:themeColor="followedHyperlink"/>
      <w:u w:val="single"/>
    </w:rPr>
  </w:style>
  <w:style w:type="table" w:styleId="Svijetlipopis">
    <w:name w:val="Light List"/>
    <w:basedOn w:val="Obinatablica"/>
    <w:uiPriority w:val="61"/>
    <w:rsid w:val="00B968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etkatablice">
    <w:name w:val="Table Grid"/>
    <w:basedOn w:val="Obinatablica"/>
    <w:uiPriority w:val="39"/>
    <w:rsid w:val="00B96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1A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A75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gfos.gfos.hr/egfos" TargetMode="External"/><Relationship Id="rId13" Type="http://schemas.openxmlformats.org/officeDocument/2006/relationships/hyperlink" Target="http://www.voda.hr/hr/casopis-hrvatske-vode" TargetMode="External"/><Relationship Id="rId18" Type="http://schemas.openxmlformats.org/officeDocument/2006/relationships/hyperlink" Target="http://www.grad.hr/otmcj/" TargetMode="External"/><Relationship Id="rId26" Type="http://schemas.openxmlformats.org/officeDocument/2006/relationships/hyperlink" Target="https://www.hkdrustvo.hr/vbh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pz.unizg.hr/traffic/index.php/PROMTT" TargetMode="External"/><Relationship Id="rId7" Type="http://schemas.openxmlformats.org/officeDocument/2006/relationships/hyperlink" Target="http://www.ptfos.unios.hr/novicjfst/" TargetMode="External"/><Relationship Id="rId12" Type="http://schemas.openxmlformats.org/officeDocument/2006/relationships/hyperlink" Target="http://www.voda.hr/hr/casopisu-hrvatska-vodoprivreda" TargetMode="External"/><Relationship Id="rId17" Type="http://schemas.openxmlformats.org/officeDocument/2006/relationships/hyperlink" Target="http://www.hoo.hr/hr/casopis-olimp" TargetMode="External"/><Relationship Id="rId25" Type="http://schemas.openxmlformats.org/officeDocument/2006/relationships/hyperlink" Target="http://hrcak.srce.hr/transactions-of-fame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thos.unios.hr/mc/index.php/mc/issue/current" TargetMode="External"/><Relationship Id="rId20" Type="http://schemas.openxmlformats.org/officeDocument/2006/relationships/hyperlink" Target="https://hrcak.srce.hr/osjecki-matematicki-li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it.fer.hr/index.php/CIT" TargetMode="External"/><Relationship Id="rId11" Type="http://schemas.openxmlformats.org/officeDocument/2006/relationships/hyperlink" Target="http://www.casopis-gradjevinar.hr/" TargetMode="External"/><Relationship Id="rId24" Type="http://schemas.openxmlformats.org/officeDocument/2006/relationships/hyperlink" Target="http://www.tehnicki-vjesnik.com/web/public/p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fv.unizg.hr/hr/journalio.html" TargetMode="External"/><Relationship Id="rId23" Type="http://schemas.openxmlformats.org/officeDocument/2006/relationships/hyperlink" Target="http://hrcak.srce.hr/rgn-zbornik?lang=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rcak.srce.hr/geodetski-list" TargetMode="External"/><Relationship Id="rId19" Type="http://schemas.openxmlformats.org/officeDocument/2006/relationships/hyperlink" Target="http://www.oris.hr/hr/casopis/arhiva-clana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os.unios.hr/ekonomski-vjesnik/sadrzaji-brojeva-casopisa/" TargetMode="External"/><Relationship Id="rId14" Type="http://schemas.openxmlformats.org/officeDocument/2006/relationships/hyperlink" Target="http://gradst.unist.hr/international-journal-for-engineering-modelling" TargetMode="External"/><Relationship Id="rId22" Type="http://schemas.openxmlformats.org/officeDocument/2006/relationships/hyperlink" Target="http://hrcak.srce.hr/prosto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FC6F-50CD-4B6F-9588-D26EBE77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Windows User</cp:lastModifiedBy>
  <cp:revision>6</cp:revision>
  <cp:lastPrinted>2019-01-22T09:50:00Z</cp:lastPrinted>
  <dcterms:created xsi:type="dcterms:W3CDTF">2019-01-29T07:58:00Z</dcterms:created>
  <dcterms:modified xsi:type="dcterms:W3CDTF">2019-01-29T08:07:00Z</dcterms:modified>
</cp:coreProperties>
</file>