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F4" w:rsidRDefault="007323F4" w:rsidP="00732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KNJIŽNICA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OB-6-3-5</w:t>
      </w:r>
    </w:p>
    <w:p w:rsidR="007323F4" w:rsidRDefault="007323F4" w:rsidP="007323F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Osijek, </w:t>
      </w:r>
      <w:r w:rsidRPr="008D5AE0">
        <w:rPr>
          <w:rFonts w:ascii="Arial" w:hAnsi="Arial" w:cs="Arial"/>
          <w:sz w:val="22"/>
          <w:szCs w:val="22"/>
          <w:u w:val="single"/>
        </w:rPr>
        <w:t>_</w:t>
      </w:r>
    </w:p>
    <w:p w:rsidR="007323F4" w:rsidRDefault="007323F4" w:rsidP="007323F4">
      <w:pPr>
        <w:rPr>
          <w:rFonts w:ascii="Arial" w:hAnsi="Arial" w:cs="Arial"/>
        </w:rPr>
      </w:pPr>
    </w:p>
    <w:p w:rsidR="007323F4" w:rsidRDefault="007323F4" w:rsidP="007323F4">
      <w:pPr>
        <w:spacing w:before="240"/>
        <w:ind w:left="7080" w:firstLine="708"/>
        <w:rPr>
          <w:rFonts w:ascii="Arial" w:hAnsi="Arial" w:cs="Arial"/>
          <w:sz w:val="22"/>
          <w:szCs w:val="22"/>
        </w:rPr>
      </w:pPr>
    </w:p>
    <w:p w:rsidR="00DD3F01" w:rsidRDefault="00DD3F01" w:rsidP="00DD3F01">
      <w:pPr>
        <w:rPr>
          <w:rFonts w:ascii="Arial" w:hAnsi="Arial" w:cs="Arial"/>
          <w:b/>
        </w:rPr>
      </w:pPr>
      <w:r w:rsidRPr="003D649B">
        <w:rPr>
          <w:rFonts w:ascii="Arial" w:hAnsi="Arial" w:cs="Arial"/>
        </w:rPr>
        <w:t>Predmet:</w:t>
      </w:r>
      <w:r w:rsidRPr="007F3187">
        <w:rPr>
          <w:rFonts w:ascii="Arial" w:hAnsi="Arial" w:cs="Arial"/>
        </w:rPr>
        <w:t xml:space="preserve"> </w:t>
      </w:r>
      <w:r w:rsidRPr="003D649B">
        <w:rPr>
          <w:rFonts w:ascii="Arial" w:hAnsi="Arial" w:cs="Arial"/>
          <w:b/>
        </w:rPr>
        <w:t xml:space="preserve">Potvrda o </w:t>
      </w:r>
      <w:proofErr w:type="spellStart"/>
      <w:r w:rsidRPr="003D649B">
        <w:rPr>
          <w:rFonts w:ascii="Arial" w:hAnsi="Arial" w:cs="Arial"/>
          <w:b/>
        </w:rPr>
        <w:t>indeksiranosti</w:t>
      </w:r>
      <w:proofErr w:type="spellEnd"/>
      <w:r w:rsidRPr="003D649B">
        <w:rPr>
          <w:rFonts w:ascii="Arial" w:hAnsi="Arial" w:cs="Arial"/>
          <w:b/>
        </w:rPr>
        <w:t xml:space="preserve"> i citiranosti radova objavljenih u časopisima u</w:t>
      </w:r>
    </w:p>
    <w:p w:rsidR="00DD3F01" w:rsidRDefault="00DD3F01" w:rsidP="00DD3F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3D6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relevantnim bazama podataka</w:t>
      </w:r>
    </w:p>
    <w:p w:rsidR="00DD3F01" w:rsidRPr="00C70EAC" w:rsidRDefault="00DD3F01" w:rsidP="00DD3F01">
      <w:pPr>
        <w:rPr>
          <w:rFonts w:ascii="Arial" w:hAnsi="Arial" w:cs="Arial"/>
        </w:rPr>
      </w:pPr>
    </w:p>
    <w:p w:rsidR="00DD3F01" w:rsidRPr="007F3187" w:rsidRDefault="00DD3F01" w:rsidP="00DD3F01">
      <w:pPr>
        <w:rPr>
          <w:rFonts w:ascii="Arial" w:hAnsi="Arial" w:cs="Arial"/>
        </w:rPr>
      </w:pPr>
      <w:r w:rsidRPr="003D649B">
        <w:rPr>
          <w:rFonts w:ascii="Arial" w:hAnsi="Arial" w:cs="Arial"/>
        </w:rPr>
        <w:t>Autor</w:t>
      </w:r>
      <w:r w:rsidRPr="00D72B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="00F92EA3">
        <w:rPr>
          <w:rFonts w:ascii="Arial" w:hAnsi="Arial" w:cs="Arial"/>
          <w:b/>
        </w:rPr>
        <w:t>_______________________________________________________</w:t>
      </w:r>
    </w:p>
    <w:p w:rsidR="00DD3F01" w:rsidRPr="007F3187" w:rsidRDefault="00DD3F01" w:rsidP="00DD3F01">
      <w:pPr>
        <w:rPr>
          <w:rFonts w:ascii="Arial" w:hAnsi="Arial" w:cs="Arial"/>
        </w:rPr>
      </w:pPr>
    </w:p>
    <w:p w:rsidR="00DD3F01" w:rsidRPr="007F3187" w:rsidRDefault="00DD3F01" w:rsidP="00DD3F01">
      <w:pPr>
        <w:rPr>
          <w:rFonts w:ascii="Arial" w:hAnsi="Arial" w:cs="Arial"/>
        </w:rPr>
      </w:pPr>
      <w:r w:rsidRPr="00D72B5D">
        <w:rPr>
          <w:rFonts w:ascii="Arial" w:hAnsi="Arial" w:cs="Arial"/>
          <w:b/>
        </w:rPr>
        <w:t>Rezultati pretraživanja</w:t>
      </w:r>
      <w:r w:rsidRPr="007F3187">
        <w:rPr>
          <w:rFonts w:ascii="Arial" w:hAnsi="Arial" w:cs="Arial"/>
        </w:rPr>
        <w:t xml:space="preserve">: </w:t>
      </w:r>
    </w:p>
    <w:p w:rsidR="00DD3F01" w:rsidRPr="007F3187" w:rsidRDefault="00DD3F01" w:rsidP="00DD3F0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12"/>
      </w:tblGrid>
      <w:tr w:rsidR="00DD3F01" w:rsidRPr="002D661C" w:rsidTr="00E44D65">
        <w:trPr>
          <w:trHeight w:val="794"/>
        </w:trPr>
        <w:tc>
          <w:tcPr>
            <w:tcW w:w="5000" w:type="pct"/>
            <w:gridSpan w:val="2"/>
            <w:shd w:val="clear" w:color="auto" w:fill="auto"/>
          </w:tcPr>
          <w:p w:rsidR="00DD3F01" w:rsidRPr="002D661C" w:rsidRDefault="00DD3F01" w:rsidP="00F92EA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Web </w:t>
            </w:r>
            <w:proofErr w:type="spellStart"/>
            <w:r w:rsidRPr="002D661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 Science™ Core </w:t>
            </w:r>
            <w:proofErr w:type="spellStart"/>
            <w:r w:rsidRPr="002D661C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  <w:proofErr w:type="spellEnd"/>
            <w:r w:rsidRPr="002D661C">
              <w:rPr>
                <w:rFonts w:ascii="Arial" w:hAnsi="Arial" w:cs="Arial"/>
                <w:b/>
                <w:sz w:val="22"/>
                <w:szCs w:val="22"/>
              </w:rPr>
              <w:t>: (1951. – 20</w:t>
            </w:r>
            <w:r w:rsidR="00F92E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</w:tr>
      <w:tr w:rsidR="00DD3F01" w:rsidRPr="002D661C" w:rsidTr="00E44D65">
        <w:trPr>
          <w:trHeight w:val="561"/>
        </w:trPr>
        <w:tc>
          <w:tcPr>
            <w:tcW w:w="5000" w:type="pct"/>
            <w:gridSpan w:val="2"/>
            <w:shd w:val="clear" w:color="auto" w:fill="auto"/>
          </w:tcPr>
          <w:p w:rsidR="00DD3F01" w:rsidRPr="00B73262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Indeksiranost</w:t>
            </w:r>
            <w:proofErr w:type="spellEnd"/>
          </w:p>
        </w:tc>
      </w:tr>
      <w:tr w:rsidR="00DD3F01" w:rsidRPr="002D661C" w:rsidTr="00E44D65">
        <w:trPr>
          <w:trHeight w:val="1097"/>
        </w:trPr>
        <w:tc>
          <w:tcPr>
            <w:tcW w:w="2508" w:type="pct"/>
            <w:shd w:val="clear" w:color="auto" w:fill="auto"/>
          </w:tcPr>
          <w:p w:rsidR="00DD3F01" w:rsidRPr="00CA6B5E" w:rsidRDefault="00DD3F01" w:rsidP="00E44D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73262">
              <w:rPr>
                <w:rFonts w:ascii="Arial" w:hAnsi="Arial" w:cs="Arial"/>
                <w:sz w:val="22"/>
                <w:szCs w:val="22"/>
              </w:rPr>
              <w:t xml:space="preserve">Broj radova  objavljenih u časopisima koji su indeksirani </w:t>
            </w:r>
            <w:r w:rsidRPr="00D76526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proofErr w:type="spellStart"/>
            <w:r w:rsidRPr="00D76526">
              <w:rPr>
                <w:rFonts w:ascii="Arial" w:hAnsi="Arial" w:cs="Arial"/>
                <w:b/>
                <w:sz w:val="22"/>
                <w:szCs w:val="22"/>
              </w:rPr>
              <w:t>citatnim</w:t>
            </w:r>
            <w:proofErr w:type="spellEnd"/>
            <w:r w:rsidRPr="00D76526">
              <w:rPr>
                <w:rFonts w:ascii="Arial" w:hAnsi="Arial" w:cs="Arial"/>
                <w:b/>
                <w:sz w:val="22"/>
                <w:szCs w:val="22"/>
              </w:rPr>
              <w:t xml:space="preserve"> indeksima SCI-EXP, SSCI i A&amp;HCI</w:t>
            </w:r>
          </w:p>
        </w:tc>
        <w:tc>
          <w:tcPr>
            <w:tcW w:w="2492" w:type="pct"/>
            <w:shd w:val="clear" w:color="auto" w:fill="auto"/>
          </w:tcPr>
          <w:p w:rsidR="00DD3F01" w:rsidRPr="00B73262" w:rsidRDefault="00F92EA3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D3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>bibliog</w:t>
            </w:r>
            <w:r w:rsidR="00DD3F01">
              <w:rPr>
                <w:rFonts w:ascii="Arial" w:hAnsi="Arial" w:cs="Arial"/>
                <w:sz w:val="22"/>
                <w:szCs w:val="22"/>
              </w:rPr>
              <w:t>rafskih jedinica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D3F01" w:rsidRPr="002D661C">
              <w:rPr>
                <w:rFonts w:ascii="Arial" w:hAnsi="Arial" w:cs="Arial"/>
                <w:sz w:val="22"/>
                <w:szCs w:val="22"/>
              </w:rPr>
              <w:t>Articles</w:t>
            </w:r>
            <w:proofErr w:type="spellEnd"/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D3F01" w:rsidRPr="002D661C">
              <w:rPr>
                <w:rFonts w:ascii="Arial" w:hAnsi="Arial" w:cs="Arial"/>
                <w:sz w:val="22"/>
                <w:szCs w:val="22"/>
              </w:rPr>
              <w:t>Review</w:t>
            </w:r>
            <w:proofErr w:type="spellEnd"/>
            <w:r w:rsidR="00DD3F01" w:rsidRPr="002D66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3F01" w:rsidRPr="002D661C" w:rsidTr="00E44D65">
        <w:trPr>
          <w:trHeight w:val="881"/>
        </w:trPr>
        <w:tc>
          <w:tcPr>
            <w:tcW w:w="2508" w:type="pct"/>
            <w:shd w:val="clear" w:color="auto" w:fill="auto"/>
          </w:tcPr>
          <w:p w:rsidR="00DD3F01" w:rsidRDefault="00DD3F01" w:rsidP="00E44D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Conference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Proceedings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Citation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Index –</w:t>
            </w:r>
          </w:p>
          <w:p w:rsidR="00DD3F01" w:rsidRPr="00B73262" w:rsidRDefault="00DD3F01" w:rsidP="00E44D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23E97">
              <w:rPr>
                <w:rFonts w:ascii="Arial" w:hAnsi="Arial" w:cs="Arial"/>
                <w:b/>
                <w:sz w:val="22"/>
                <w:szCs w:val="22"/>
              </w:rPr>
              <w:t>CPCI-S i CPCI-SSH</w:t>
            </w:r>
          </w:p>
        </w:tc>
        <w:tc>
          <w:tcPr>
            <w:tcW w:w="2492" w:type="pct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E97">
              <w:rPr>
                <w:rFonts w:ascii="Arial" w:hAnsi="Arial" w:cs="Arial"/>
                <w:sz w:val="22"/>
                <w:szCs w:val="22"/>
              </w:rPr>
              <w:t>bibliografsk</w:t>
            </w:r>
            <w:r>
              <w:rPr>
                <w:rFonts w:ascii="Arial" w:hAnsi="Arial" w:cs="Arial"/>
                <w:sz w:val="22"/>
                <w:szCs w:val="22"/>
              </w:rPr>
              <w:t>ih</w:t>
            </w:r>
            <w:r w:rsidRPr="00F23E97">
              <w:rPr>
                <w:rFonts w:ascii="Arial" w:hAnsi="Arial" w:cs="Arial"/>
                <w:sz w:val="22"/>
                <w:szCs w:val="22"/>
              </w:rPr>
              <w:t xml:space="preserve"> jedinic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23E9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23E97">
              <w:rPr>
                <w:rFonts w:ascii="Arial" w:hAnsi="Arial" w:cs="Arial"/>
                <w:sz w:val="22"/>
                <w:szCs w:val="22"/>
              </w:rPr>
              <w:t>Proceedings</w:t>
            </w:r>
            <w:proofErr w:type="spellEnd"/>
            <w:r w:rsidRPr="00F23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E97">
              <w:rPr>
                <w:rFonts w:ascii="Arial" w:hAnsi="Arial" w:cs="Arial"/>
                <w:sz w:val="22"/>
                <w:szCs w:val="22"/>
              </w:rPr>
              <w:t>paper</w:t>
            </w:r>
            <w:proofErr w:type="spellEnd"/>
            <w:r w:rsidRPr="00F23E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3F01" w:rsidRPr="002D661C" w:rsidTr="00E44D65">
        <w:trPr>
          <w:trHeight w:val="881"/>
        </w:trPr>
        <w:tc>
          <w:tcPr>
            <w:tcW w:w="2508" w:type="pct"/>
            <w:shd w:val="clear" w:color="auto" w:fill="auto"/>
          </w:tcPr>
          <w:p w:rsidR="00DD3F01" w:rsidRPr="00952650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D76526">
              <w:rPr>
                <w:rFonts w:ascii="Arial" w:hAnsi="Arial" w:cs="Arial"/>
                <w:sz w:val="22"/>
                <w:szCs w:val="22"/>
              </w:rPr>
              <w:t xml:space="preserve">Broj radova objavljenih u časopisima i indeksiranih </w:t>
            </w:r>
            <w:r w:rsidRPr="00D76526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proofErr w:type="spellStart"/>
            <w:r w:rsidRPr="00D76526">
              <w:rPr>
                <w:rFonts w:ascii="Arial" w:hAnsi="Arial" w:cs="Arial"/>
                <w:b/>
                <w:sz w:val="22"/>
                <w:szCs w:val="22"/>
              </w:rPr>
              <w:t>citatnom</w:t>
            </w:r>
            <w:proofErr w:type="spellEnd"/>
            <w:r w:rsidRPr="00D76526">
              <w:rPr>
                <w:rFonts w:ascii="Arial" w:hAnsi="Arial" w:cs="Arial"/>
                <w:b/>
                <w:sz w:val="22"/>
                <w:szCs w:val="22"/>
              </w:rPr>
              <w:t xml:space="preserve"> indeksu ESCI</w:t>
            </w:r>
          </w:p>
        </w:tc>
        <w:tc>
          <w:tcPr>
            <w:tcW w:w="2492" w:type="pct"/>
            <w:shd w:val="clear" w:color="auto" w:fill="auto"/>
          </w:tcPr>
          <w:p w:rsidR="00DD3F01" w:rsidRPr="00B73262" w:rsidRDefault="00F92EA3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="00DD3F01">
              <w:rPr>
                <w:rFonts w:ascii="Arial" w:hAnsi="Arial" w:cs="Arial"/>
                <w:sz w:val="22"/>
                <w:szCs w:val="22"/>
              </w:rPr>
              <w:t>bibliografske jedinice</w:t>
            </w:r>
          </w:p>
        </w:tc>
      </w:tr>
      <w:tr w:rsidR="00DD3F01" w:rsidRPr="002D661C" w:rsidTr="00E44D65">
        <w:trPr>
          <w:trHeight w:val="420"/>
        </w:trPr>
        <w:tc>
          <w:tcPr>
            <w:tcW w:w="5000" w:type="pct"/>
            <w:gridSpan w:val="2"/>
            <w:shd w:val="clear" w:color="auto" w:fill="auto"/>
          </w:tcPr>
          <w:p w:rsidR="00DD3F01" w:rsidRPr="00D76526" w:rsidRDefault="00DD3F01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D76526">
              <w:rPr>
                <w:rFonts w:ascii="Arial" w:hAnsi="Arial" w:cs="Arial"/>
                <w:b/>
                <w:sz w:val="22"/>
                <w:szCs w:val="22"/>
              </w:rPr>
              <w:t>Citiranost</w:t>
            </w:r>
          </w:p>
        </w:tc>
      </w:tr>
      <w:tr w:rsidR="00DD3F01" w:rsidRPr="002D661C" w:rsidTr="00E44D65">
        <w:trPr>
          <w:trHeight w:val="420"/>
        </w:trPr>
        <w:tc>
          <w:tcPr>
            <w:tcW w:w="2508" w:type="pct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sz w:val="22"/>
                <w:szCs w:val="22"/>
              </w:rPr>
              <w:t>Broj citata indeksiranih radova</w:t>
            </w:r>
          </w:p>
        </w:tc>
        <w:tc>
          <w:tcPr>
            <w:tcW w:w="2492" w:type="pct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D3F01" w:rsidRPr="002D661C" w:rsidTr="00E44D65">
        <w:trPr>
          <w:trHeight w:val="827"/>
        </w:trPr>
        <w:tc>
          <w:tcPr>
            <w:tcW w:w="2508" w:type="pct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Citiranost bez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samocitata</w:t>
            </w:r>
            <w:proofErr w:type="spellEnd"/>
          </w:p>
        </w:tc>
        <w:tc>
          <w:tcPr>
            <w:tcW w:w="2492" w:type="pct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D3F01" w:rsidRPr="002D661C" w:rsidTr="00E44D65">
        <w:trPr>
          <w:trHeight w:val="827"/>
        </w:trPr>
        <w:tc>
          <w:tcPr>
            <w:tcW w:w="2508" w:type="pct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sz w:val="22"/>
                <w:szCs w:val="22"/>
              </w:rPr>
              <w:t xml:space="preserve">Ukupna citiranost vidljiva u </w:t>
            </w:r>
            <w:proofErr w:type="spellStart"/>
            <w:r w:rsidRPr="002D661C">
              <w:rPr>
                <w:rFonts w:ascii="Arial" w:hAnsi="Arial" w:cs="Arial"/>
                <w:sz w:val="22"/>
                <w:szCs w:val="22"/>
              </w:rPr>
              <w:t>WoS</w:t>
            </w:r>
            <w:r>
              <w:rPr>
                <w:rFonts w:ascii="Arial" w:hAnsi="Arial" w:cs="Arial"/>
                <w:sz w:val="22"/>
                <w:szCs w:val="22"/>
              </w:rPr>
              <w:t>CC</w:t>
            </w:r>
            <w:proofErr w:type="spellEnd"/>
            <w:r w:rsidRPr="002D661C">
              <w:rPr>
                <w:rFonts w:ascii="Arial" w:hAnsi="Arial" w:cs="Arial"/>
                <w:sz w:val="22"/>
                <w:szCs w:val="22"/>
              </w:rPr>
              <w:t xml:space="preserve"> bazi podataka (indeksirani i </w:t>
            </w:r>
            <w:proofErr w:type="spellStart"/>
            <w:r w:rsidRPr="002D661C">
              <w:rPr>
                <w:rFonts w:ascii="Arial" w:hAnsi="Arial" w:cs="Arial"/>
                <w:sz w:val="22"/>
                <w:szCs w:val="22"/>
              </w:rPr>
              <w:t>neindeksirani</w:t>
            </w:r>
            <w:proofErr w:type="spellEnd"/>
            <w:r w:rsidRPr="002D661C">
              <w:rPr>
                <w:rFonts w:ascii="Arial" w:hAnsi="Arial" w:cs="Arial"/>
                <w:sz w:val="22"/>
                <w:szCs w:val="22"/>
              </w:rPr>
              <w:t xml:space="preserve"> radovi)</w:t>
            </w:r>
          </w:p>
        </w:tc>
        <w:tc>
          <w:tcPr>
            <w:tcW w:w="2492" w:type="pct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D3F01" w:rsidRPr="002D661C" w:rsidTr="00E44D65">
        <w:trPr>
          <w:trHeight w:val="809"/>
        </w:trPr>
        <w:tc>
          <w:tcPr>
            <w:tcW w:w="2508" w:type="pct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sz w:val="22"/>
                <w:szCs w:val="22"/>
              </w:rPr>
              <w:t>H-</w:t>
            </w:r>
            <w:proofErr w:type="spellStart"/>
            <w:r w:rsidRPr="002D661C">
              <w:rPr>
                <w:rFonts w:ascii="Arial" w:hAnsi="Arial" w:cs="Arial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2492" w:type="pct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DD3F01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Pr="0040783C" w:rsidRDefault="00DD3F01" w:rsidP="00DD3F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735"/>
      </w:tblGrid>
      <w:tr w:rsidR="00DD3F01" w:rsidRPr="002D661C" w:rsidTr="00E44D65">
        <w:trPr>
          <w:trHeight w:val="832"/>
        </w:trPr>
        <w:tc>
          <w:tcPr>
            <w:tcW w:w="10031" w:type="dxa"/>
            <w:gridSpan w:val="2"/>
            <w:shd w:val="clear" w:color="auto" w:fill="auto"/>
          </w:tcPr>
          <w:p w:rsidR="00DD3F01" w:rsidRPr="002D661C" w:rsidRDefault="00DD3F01" w:rsidP="00F92EA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b/>
                <w:sz w:val="22"/>
                <w:szCs w:val="22"/>
              </w:rPr>
              <w:t>SCOPUS: (1960. – 20</w:t>
            </w:r>
            <w:r w:rsidR="00F92E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</w:tr>
      <w:tr w:rsidR="00DD3F01" w:rsidRPr="002D661C" w:rsidTr="00E44D65">
        <w:trPr>
          <w:trHeight w:val="674"/>
        </w:trPr>
        <w:tc>
          <w:tcPr>
            <w:tcW w:w="5211" w:type="dxa"/>
            <w:vMerge w:val="restart"/>
            <w:shd w:val="clear" w:color="auto" w:fill="auto"/>
          </w:tcPr>
          <w:p w:rsidR="00DD3F01" w:rsidRPr="00101790" w:rsidRDefault="00DD3F01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790">
              <w:rPr>
                <w:rFonts w:ascii="Arial" w:hAnsi="Arial" w:cs="Arial"/>
                <w:b/>
                <w:sz w:val="22"/>
                <w:szCs w:val="22"/>
              </w:rPr>
              <w:t>Indeksiranost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D3F01" w:rsidRPr="002D661C" w:rsidRDefault="00F92EA3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D3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>bibliografsk</w:t>
            </w:r>
            <w:r w:rsidR="00DD3F01">
              <w:rPr>
                <w:rFonts w:ascii="Arial" w:hAnsi="Arial" w:cs="Arial"/>
                <w:sz w:val="22"/>
                <w:szCs w:val="22"/>
              </w:rPr>
              <w:t>ih jedinica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spellStart"/>
            <w:r w:rsidR="00DD3F01" w:rsidRPr="002D661C">
              <w:rPr>
                <w:rFonts w:ascii="Arial" w:hAnsi="Arial" w:cs="Arial"/>
                <w:sz w:val="22"/>
                <w:szCs w:val="22"/>
              </w:rPr>
              <w:t>Articles</w:t>
            </w:r>
            <w:proofErr w:type="spellEnd"/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D3F01" w:rsidRPr="002D661C">
              <w:rPr>
                <w:rFonts w:ascii="Arial" w:hAnsi="Arial" w:cs="Arial"/>
                <w:sz w:val="22"/>
                <w:szCs w:val="22"/>
              </w:rPr>
              <w:t>Review</w:t>
            </w:r>
            <w:proofErr w:type="spellEnd"/>
            <w:r w:rsidR="00DD3F01" w:rsidRPr="002D66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3F01" w:rsidRPr="002D661C" w:rsidTr="00E44D65">
        <w:trPr>
          <w:trHeight w:val="1102"/>
        </w:trPr>
        <w:tc>
          <w:tcPr>
            <w:tcW w:w="5211" w:type="dxa"/>
            <w:vMerge/>
            <w:shd w:val="clear" w:color="auto" w:fill="auto"/>
          </w:tcPr>
          <w:p w:rsidR="00DD3F01" w:rsidRPr="00101790" w:rsidRDefault="00DD3F01" w:rsidP="00E44D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D3F01" w:rsidRDefault="00DD3F01" w:rsidP="00E44D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E97">
              <w:rPr>
                <w:rFonts w:ascii="Arial" w:hAnsi="Arial" w:cs="Arial"/>
                <w:sz w:val="22"/>
                <w:szCs w:val="22"/>
              </w:rPr>
              <w:t>bibliografske jedinice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Conference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D3F01" w:rsidRPr="002D661C" w:rsidRDefault="00DD3F01" w:rsidP="00E44D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E97">
              <w:rPr>
                <w:rFonts w:ascii="Arial" w:hAnsi="Arial" w:cs="Arial"/>
                <w:sz w:val="22"/>
                <w:szCs w:val="22"/>
              </w:rPr>
              <w:t>bibliografske jedinice (</w:t>
            </w:r>
            <w:proofErr w:type="spellStart"/>
            <w:r w:rsidRPr="00F23E97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  <w:r w:rsidRPr="00F23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E97">
              <w:rPr>
                <w:rFonts w:ascii="Arial" w:hAnsi="Arial" w:cs="Arial"/>
                <w:sz w:val="22"/>
                <w:szCs w:val="22"/>
              </w:rPr>
              <w:t>Chapter</w:t>
            </w:r>
            <w:proofErr w:type="spellEnd"/>
            <w:r w:rsidRPr="00F23E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3F01" w:rsidRPr="002D661C" w:rsidTr="00E44D65">
        <w:trPr>
          <w:trHeight w:val="420"/>
        </w:trPr>
        <w:tc>
          <w:tcPr>
            <w:tcW w:w="10031" w:type="dxa"/>
            <w:gridSpan w:val="2"/>
            <w:shd w:val="clear" w:color="auto" w:fill="auto"/>
          </w:tcPr>
          <w:p w:rsidR="00DD3F01" w:rsidRPr="00101790" w:rsidRDefault="00DD3F01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01790">
              <w:rPr>
                <w:rFonts w:ascii="Arial" w:hAnsi="Arial" w:cs="Arial"/>
                <w:b/>
                <w:sz w:val="22"/>
                <w:szCs w:val="22"/>
              </w:rPr>
              <w:t>Citiranost</w:t>
            </w:r>
          </w:p>
        </w:tc>
      </w:tr>
      <w:tr w:rsidR="00DD3F01" w:rsidRPr="002D661C" w:rsidTr="00E44D65">
        <w:trPr>
          <w:trHeight w:val="454"/>
        </w:trPr>
        <w:tc>
          <w:tcPr>
            <w:tcW w:w="5211" w:type="dxa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sz w:val="22"/>
                <w:szCs w:val="22"/>
              </w:rPr>
              <w:t>Broj citata indeksiranih radova</w:t>
            </w:r>
          </w:p>
        </w:tc>
        <w:tc>
          <w:tcPr>
            <w:tcW w:w="4820" w:type="dxa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D3F01" w:rsidRPr="002D661C" w:rsidTr="00E44D65">
        <w:trPr>
          <w:trHeight w:val="701"/>
        </w:trPr>
        <w:tc>
          <w:tcPr>
            <w:tcW w:w="5211" w:type="dxa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Citiranost bez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samocitata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D3F01" w:rsidRPr="002D661C" w:rsidTr="00E44D65">
        <w:trPr>
          <w:trHeight w:val="701"/>
        </w:trPr>
        <w:tc>
          <w:tcPr>
            <w:tcW w:w="5211" w:type="dxa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sz w:val="22"/>
                <w:szCs w:val="22"/>
              </w:rPr>
              <w:t xml:space="preserve">Ukupna citiranost vidljiva u SCOPUS bazi podataka (indeksirani i </w:t>
            </w:r>
            <w:proofErr w:type="spellStart"/>
            <w:r w:rsidRPr="002D661C">
              <w:rPr>
                <w:rFonts w:ascii="Arial" w:hAnsi="Arial" w:cs="Arial"/>
                <w:sz w:val="22"/>
                <w:szCs w:val="22"/>
              </w:rPr>
              <w:t>neindeksirani</w:t>
            </w:r>
            <w:proofErr w:type="spellEnd"/>
            <w:r w:rsidRPr="002D661C">
              <w:rPr>
                <w:rFonts w:ascii="Arial" w:hAnsi="Arial" w:cs="Arial"/>
                <w:sz w:val="22"/>
                <w:szCs w:val="22"/>
              </w:rPr>
              <w:t xml:space="preserve"> radovi)</w:t>
            </w:r>
          </w:p>
        </w:tc>
        <w:tc>
          <w:tcPr>
            <w:tcW w:w="4820" w:type="dxa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D3F01" w:rsidRPr="002D661C" w:rsidTr="00E44D65">
        <w:trPr>
          <w:trHeight w:val="400"/>
        </w:trPr>
        <w:tc>
          <w:tcPr>
            <w:tcW w:w="5211" w:type="dxa"/>
            <w:shd w:val="clear" w:color="auto" w:fill="auto"/>
          </w:tcPr>
          <w:p w:rsidR="00DD3F01" w:rsidRPr="002D661C" w:rsidRDefault="00DD3F01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61C">
              <w:rPr>
                <w:rFonts w:ascii="Arial" w:hAnsi="Arial" w:cs="Arial"/>
                <w:sz w:val="22"/>
                <w:szCs w:val="22"/>
              </w:rPr>
              <w:t>H-</w:t>
            </w:r>
            <w:proofErr w:type="spellStart"/>
            <w:r w:rsidRPr="002D661C">
              <w:rPr>
                <w:rFonts w:ascii="Arial" w:hAnsi="Arial" w:cs="Arial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D3F01" w:rsidRPr="00FF594A" w:rsidRDefault="00F92EA3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DD3F01" w:rsidRPr="0040783C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Pr="0040783C" w:rsidRDefault="00DD3F01" w:rsidP="00DD3F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740"/>
      </w:tblGrid>
      <w:tr w:rsidR="00DD3F01" w:rsidRPr="002D661C" w:rsidTr="00E44D65">
        <w:trPr>
          <w:trHeight w:val="420"/>
        </w:trPr>
        <w:tc>
          <w:tcPr>
            <w:tcW w:w="5211" w:type="dxa"/>
            <w:shd w:val="clear" w:color="auto" w:fill="auto"/>
          </w:tcPr>
          <w:p w:rsidR="00DD3F01" w:rsidRPr="002D661C" w:rsidRDefault="00DD3F01" w:rsidP="00F92EA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661C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661C">
              <w:rPr>
                <w:rFonts w:ascii="Arial" w:hAnsi="Arial" w:cs="Arial"/>
                <w:b/>
                <w:sz w:val="22"/>
                <w:szCs w:val="22"/>
              </w:rPr>
              <w:t>Contents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Connect</w:t>
            </w:r>
            <w:proofErr w:type="spellEnd"/>
            <w:r w:rsidRPr="002D661C">
              <w:rPr>
                <w:rFonts w:ascii="Arial" w:hAnsi="Arial" w:cs="Arial"/>
                <w:b/>
                <w:sz w:val="22"/>
                <w:szCs w:val="22"/>
              </w:rPr>
              <w:t>: (1998. – 20</w:t>
            </w:r>
            <w:r w:rsidR="00F92E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4820" w:type="dxa"/>
            <w:shd w:val="clear" w:color="auto" w:fill="auto"/>
          </w:tcPr>
          <w:p w:rsidR="00DD3F01" w:rsidRPr="002D661C" w:rsidRDefault="00F92EA3" w:rsidP="00E44D6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D3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bibliografske jedinice </w:t>
            </w:r>
          </w:p>
        </w:tc>
      </w:tr>
    </w:tbl>
    <w:p w:rsidR="00DD3F01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Pr="0040783C" w:rsidRDefault="00DD3F01" w:rsidP="00DD3F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740"/>
      </w:tblGrid>
      <w:tr w:rsidR="00DD3F01" w:rsidRPr="002D661C" w:rsidTr="00E44D65">
        <w:trPr>
          <w:trHeight w:val="782"/>
        </w:trPr>
        <w:tc>
          <w:tcPr>
            <w:tcW w:w="10031" w:type="dxa"/>
            <w:gridSpan w:val="2"/>
            <w:shd w:val="clear" w:color="auto" w:fill="auto"/>
          </w:tcPr>
          <w:p w:rsidR="00DD3F01" w:rsidRPr="00FF594A" w:rsidRDefault="00DD3F01" w:rsidP="00F92EA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661C">
              <w:rPr>
                <w:rFonts w:ascii="Arial" w:hAnsi="Arial" w:cs="Arial"/>
                <w:b/>
                <w:sz w:val="22"/>
                <w:szCs w:val="22"/>
              </w:rPr>
              <w:t>EBSCOhost</w:t>
            </w:r>
            <w:proofErr w:type="spellEnd"/>
            <w:r w:rsidRPr="002D661C">
              <w:rPr>
                <w:rFonts w:ascii="Arial" w:hAnsi="Arial" w:cs="Arial"/>
                <w:b/>
                <w:sz w:val="22"/>
                <w:szCs w:val="22"/>
              </w:rPr>
              <w:t>: (1887. – 20</w:t>
            </w:r>
            <w:r w:rsidR="00F92E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</w:tr>
      <w:tr w:rsidR="00DD3F01" w:rsidRPr="002D661C" w:rsidTr="00E44D65">
        <w:trPr>
          <w:trHeight w:val="375"/>
        </w:trPr>
        <w:tc>
          <w:tcPr>
            <w:tcW w:w="5211" w:type="dxa"/>
            <w:shd w:val="clear" w:color="auto" w:fill="auto"/>
          </w:tcPr>
          <w:p w:rsidR="00DD3F01" w:rsidRPr="002D661C" w:rsidRDefault="00DD3F01" w:rsidP="00F92EA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A6B5E">
              <w:rPr>
                <w:rFonts w:ascii="Arial" w:hAnsi="Arial" w:cs="Arial"/>
                <w:b/>
                <w:sz w:val="22"/>
                <w:szCs w:val="22"/>
              </w:rPr>
              <w:t>INSPEC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A6B5E">
              <w:rPr>
                <w:rFonts w:ascii="Arial" w:hAnsi="Arial" w:cs="Arial"/>
                <w:b/>
                <w:sz w:val="22"/>
                <w:szCs w:val="22"/>
              </w:rPr>
              <w:t>(1969. – 20</w:t>
            </w:r>
            <w:r w:rsidR="00F92E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Pr="00CA6B5E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4820" w:type="dxa"/>
            <w:shd w:val="clear" w:color="auto" w:fill="auto"/>
          </w:tcPr>
          <w:p w:rsidR="00DD3F01" w:rsidRPr="002D661C" w:rsidRDefault="00F92EA3" w:rsidP="00E44D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D3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>bibliografsk</w:t>
            </w:r>
            <w:r w:rsidR="00DD3F01">
              <w:rPr>
                <w:rFonts w:ascii="Arial" w:hAnsi="Arial" w:cs="Arial"/>
                <w:sz w:val="22"/>
                <w:szCs w:val="22"/>
              </w:rPr>
              <w:t>ih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 jedinic</w:t>
            </w:r>
            <w:r w:rsidR="00DD3F01">
              <w:rPr>
                <w:rFonts w:ascii="Arial" w:hAnsi="Arial" w:cs="Arial"/>
                <w:sz w:val="22"/>
                <w:szCs w:val="22"/>
              </w:rPr>
              <w:t>a</w:t>
            </w:r>
            <w:r w:rsidR="00DD3F01" w:rsidRPr="002D6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F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3F01" w:rsidRPr="002D661C" w:rsidTr="00E44D65">
        <w:trPr>
          <w:trHeight w:val="410"/>
        </w:trPr>
        <w:tc>
          <w:tcPr>
            <w:tcW w:w="5211" w:type="dxa"/>
            <w:shd w:val="clear" w:color="auto" w:fill="auto"/>
          </w:tcPr>
          <w:p w:rsidR="00DD3F01" w:rsidRPr="00CA6B5E" w:rsidRDefault="00DD3F01" w:rsidP="00E44D6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Abstracts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D3F01" w:rsidRPr="002D661C" w:rsidRDefault="00DD3F01" w:rsidP="00E44D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bibliografska jedinica</w:t>
            </w:r>
          </w:p>
        </w:tc>
      </w:tr>
    </w:tbl>
    <w:p w:rsidR="00DD3F01" w:rsidRDefault="00DD3F01" w:rsidP="00DD3F01">
      <w:pPr>
        <w:rPr>
          <w:rFonts w:ascii="Arial" w:hAnsi="Arial" w:cs="Arial"/>
          <w:sz w:val="22"/>
          <w:szCs w:val="22"/>
        </w:rPr>
      </w:pPr>
    </w:p>
    <w:p w:rsidR="00DD3F01" w:rsidRDefault="00DD3F01" w:rsidP="00DD3F0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3F01" w:rsidRDefault="00DD3F01" w:rsidP="00DD3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49B">
        <w:rPr>
          <w:rFonts w:ascii="Arial" w:hAnsi="Arial" w:cs="Arial"/>
        </w:rPr>
        <w:t>Pretražila:</w:t>
      </w:r>
    </w:p>
    <w:p w:rsidR="00DD3F01" w:rsidRDefault="00DD3F01" w:rsidP="00DD3F01">
      <w:pPr>
        <w:jc w:val="center"/>
        <w:rPr>
          <w:rFonts w:ascii="Arial" w:hAnsi="Arial" w:cs="Arial"/>
        </w:rPr>
      </w:pPr>
    </w:p>
    <w:p w:rsidR="00DD3F01" w:rsidRPr="003D649B" w:rsidRDefault="00DD3F01" w:rsidP="00DD3F0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Vesna Zobundžija, prof., dipl. </w:t>
      </w:r>
      <w:proofErr w:type="spellStart"/>
      <w:r>
        <w:rPr>
          <w:rFonts w:ascii="Arial" w:hAnsi="Arial" w:cs="Arial"/>
        </w:rPr>
        <w:t>knjiž</w:t>
      </w:r>
      <w:proofErr w:type="spellEnd"/>
      <w:r>
        <w:rPr>
          <w:rFonts w:ascii="Arial" w:hAnsi="Arial" w:cs="Arial"/>
        </w:rPr>
        <w:t>.</w:t>
      </w:r>
    </w:p>
    <w:p w:rsidR="007C6825" w:rsidRPr="007323F4" w:rsidRDefault="007C6825" w:rsidP="007323F4"/>
    <w:sectPr w:rsidR="007C6825" w:rsidRPr="007323F4" w:rsidSect="000A2113">
      <w:headerReference w:type="default" r:id="rId7"/>
      <w:pgSz w:w="11906" w:h="16838"/>
      <w:pgMar w:top="688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E5" w:rsidRDefault="003D14E5" w:rsidP="00ED626E">
      <w:r>
        <w:separator/>
      </w:r>
    </w:p>
  </w:endnote>
  <w:endnote w:type="continuationSeparator" w:id="0">
    <w:p w:rsidR="003D14E5" w:rsidRDefault="003D14E5" w:rsidP="00ED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E5" w:rsidRDefault="003D14E5" w:rsidP="00ED626E">
      <w:r>
        <w:separator/>
      </w:r>
    </w:p>
  </w:footnote>
  <w:footnote w:type="continuationSeparator" w:id="0">
    <w:p w:rsidR="003D14E5" w:rsidRDefault="003D14E5" w:rsidP="00ED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6E" w:rsidRDefault="00ED626E">
    <w:pPr>
      <w:pStyle w:val="Zaglavlje"/>
    </w:pPr>
    <w:r>
      <w:rPr>
        <w:noProof/>
        <w:lang w:val="en-US" w:eastAsia="en-US"/>
      </w:rPr>
      <w:drawing>
        <wp:inline distT="0" distB="0" distL="0" distR="0" wp14:anchorId="113DD276" wp14:editId="0BBFA90D">
          <wp:extent cx="6264275" cy="923925"/>
          <wp:effectExtent l="0" t="0" r="317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OS-Hr_En_Logotip_Primarni_Sveuciliste smanjene mar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26E" w:rsidRDefault="00ED62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6E"/>
    <w:rsid w:val="000A2113"/>
    <w:rsid w:val="00334ACB"/>
    <w:rsid w:val="003D14E5"/>
    <w:rsid w:val="00435759"/>
    <w:rsid w:val="004924D9"/>
    <w:rsid w:val="0052223A"/>
    <w:rsid w:val="007323F4"/>
    <w:rsid w:val="00744C40"/>
    <w:rsid w:val="007573A0"/>
    <w:rsid w:val="007C6825"/>
    <w:rsid w:val="008D5AE0"/>
    <w:rsid w:val="009A6E50"/>
    <w:rsid w:val="00A2756B"/>
    <w:rsid w:val="00AD6E7D"/>
    <w:rsid w:val="00C64A61"/>
    <w:rsid w:val="00CC2A21"/>
    <w:rsid w:val="00DD3F01"/>
    <w:rsid w:val="00ED626E"/>
    <w:rsid w:val="00F92EA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0E9B7"/>
  <w15:docId w15:val="{2D6308EF-C13B-480D-B2A2-8850FB67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6E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2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626E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62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626E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AA66-F04D-4BB4-8C0F-73A2C13B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dpavic</dc:creator>
  <cp:lastModifiedBy>Windows User</cp:lastModifiedBy>
  <cp:revision>5</cp:revision>
  <cp:lastPrinted>2019-09-12T06:25:00Z</cp:lastPrinted>
  <dcterms:created xsi:type="dcterms:W3CDTF">2019-10-02T10:00:00Z</dcterms:created>
  <dcterms:modified xsi:type="dcterms:W3CDTF">2020-01-14T09:56:00Z</dcterms:modified>
</cp:coreProperties>
</file>