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AA0C" w14:textId="77777777" w:rsidR="003554DB" w:rsidRPr="003554DB" w:rsidRDefault="003554DB" w:rsidP="003554DB">
      <w:pPr>
        <w:rPr>
          <w:rFonts w:ascii="Calibri" w:hAnsi="Calibri" w:cs="Calibri"/>
          <w:lang w:val="hr-HR"/>
        </w:rPr>
      </w:pPr>
    </w:p>
    <w:p w14:paraId="55E074DC" w14:textId="77777777" w:rsidR="003554DB" w:rsidRPr="003554DB" w:rsidRDefault="003554DB" w:rsidP="003554DB">
      <w:pPr>
        <w:ind w:left="-1418"/>
        <w:jc w:val="right"/>
        <w:rPr>
          <w:rFonts w:ascii="Calibri" w:hAnsi="Calibri" w:cs="Calibri"/>
          <w:lang w:val="hr-HR"/>
        </w:rPr>
      </w:pPr>
      <w:r w:rsidRPr="003554DB">
        <w:rPr>
          <w:rFonts w:ascii="Calibri" w:eastAsia="Corbel" w:hAnsi="Calibri" w:cs="Calibri"/>
          <w:noProof/>
          <w:lang w:val="hr-HR" w:eastAsia="hr-HR"/>
        </w:rPr>
        <w:drawing>
          <wp:inline distT="0" distB="0" distL="0" distR="0" wp14:anchorId="4FFFB3E9" wp14:editId="1FA5DC58">
            <wp:extent cx="695325" cy="695325"/>
            <wp:effectExtent l="0" t="0" r="9525" b="9525"/>
            <wp:docPr id="380968221" name="Picture 1" descr="2158-77-370-01/26-01/00001-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68221" name="Picture 1" descr="BC_JedinstvenaOznakaPismen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130" cy="6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00858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</w:p>
    <w:p w14:paraId="4E8412C5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 xml:space="preserve">KLASA: </w:t>
      </w:r>
      <w:r w:rsidRPr="003554DB">
        <w:rPr>
          <w:rFonts w:ascii="Calibri" w:hAnsi="Calibri" w:cs="Calibri"/>
          <w:noProof/>
          <w:lang w:val="hr-HR"/>
        </w:rPr>
        <w:t>370-01/26-01/00001</w:t>
      </w:r>
    </w:p>
    <w:p w14:paraId="3BD0EB47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 xml:space="preserve">URBROJ: </w:t>
      </w:r>
      <w:r w:rsidRPr="003554DB">
        <w:rPr>
          <w:rFonts w:ascii="Calibri" w:hAnsi="Calibri" w:cs="Calibri"/>
          <w:noProof/>
          <w:lang w:val="hr-HR"/>
        </w:rPr>
        <w:t>2158-77-19-26-00002</w:t>
      </w:r>
    </w:p>
    <w:p w14:paraId="58DEE938" w14:textId="273A2F14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 xml:space="preserve">Osijek, 28. </w:t>
      </w:r>
      <w:r w:rsidR="000F2DC1">
        <w:rPr>
          <w:rFonts w:ascii="Calibri" w:hAnsi="Calibri" w:cs="Calibri"/>
          <w:lang w:val="hr-HR"/>
        </w:rPr>
        <w:t>veljače</w:t>
      </w:r>
      <w:r w:rsidRPr="003554DB">
        <w:rPr>
          <w:rFonts w:ascii="Calibri" w:hAnsi="Calibri" w:cs="Calibri"/>
          <w:lang w:val="hr-HR"/>
        </w:rPr>
        <w:t xml:space="preserve"> 2026. godine</w:t>
      </w:r>
    </w:p>
    <w:p w14:paraId="4AC6DFB3" w14:textId="77777777" w:rsidR="003554DB" w:rsidRDefault="003554DB" w:rsidP="003554DB">
      <w:pPr>
        <w:rPr>
          <w:rFonts w:ascii="Calibri" w:hAnsi="Calibri" w:cs="Calibri"/>
          <w:lang w:val="hr-HR"/>
        </w:rPr>
      </w:pPr>
    </w:p>
    <w:p w14:paraId="076000FD" w14:textId="77777777" w:rsidR="003554DB" w:rsidRPr="003554DB" w:rsidRDefault="003554DB" w:rsidP="003554DB">
      <w:pPr>
        <w:rPr>
          <w:rFonts w:ascii="Calibri" w:hAnsi="Calibri" w:cs="Calibri"/>
          <w:lang w:val="hr-HR"/>
        </w:rPr>
      </w:pPr>
    </w:p>
    <w:p w14:paraId="4A80BCE7" w14:textId="77777777" w:rsidR="003554DB" w:rsidRPr="003554DB" w:rsidRDefault="003554DB" w:rsidP="003554DB">
      <w:pPr>
        <w:ind w:left="-1418"/>
        <w:jc w:val="center"/>
        <w:rPr>
          <w:rFonts w:ascii="Calibri" w:hAnsi="Calibri" w:cs="Calibri"/>
          <w:b/>
          <w:lang w:val="hr-HR"/>
        </w:rPr>
      </w:pPr>
      <w:r w:rsidRPr="003554DB">
        <w:rPr>
          <w:rFonts w:ascii="Calibri" w:hAnsi="Calibri" w:cs="Calibri"/>
          <w:b/>
          <w:lang w:val="hr-HR"/>
        </w:rPr>
        <w:t>JAVNI POZIV</w:t>
      </w:r>
      <w:r w:rsidRPr="003554DB">
        <w:rPr>
          <w:rFonts w:ascii="Calibri" w:hAnsi="Calibri" w:cs="Calibri"/>
          <w:b/>
          <w:lang w:val="hr-HR"/>
        </w:rPr>
        <w:tab/>
      </w:r>
    </w:p>
    <w:p w14:paraId="47DBD2D1" w14:textId="77777777" w:rsidR="003554DB" w:rsidRPr="003554DB" w:rsidRDefault="003554DB" w:rsidP="003554DB">
      <w:pPr>
        <w:ind w:left="-1418"/>
        <w:jc w:val="center"/>
        <w:rPr>
          <w:rFonts w:ascii="Calibri" w:hAnsi="Calibri" w:cs="Calibri"/>
          <w:b/>
          <w:lang w:val="hr-HR"/>
        </w:rPr>
      </w:pPr>
      <w:r w:rsidRPr="003554DB">
        <w:rPr>
          <w:rFonts w:ascii="Calibri" w:hAnsi="Calibri" w:cs="Calibri"/>
          <w:b/>
          <w:lang w:val="hr-HR"/>
        </w:rPr>
        <w:t xml:space="preserve">za dostavu ponuda za zakup poslovnog prostora </w:t>
      </w:r>
    </w:p>
    <w:p w14:paraId="57338127" w14:textId="77777777" w:rsidR="003554DB" w:rsidRPr="003554DB" w:rsidRDefault="003554DB" w:rsidP="003554DB">
      <w:pPr>
        <w:ind w:left="-1418"/>
        <w:jc w:val="center"/>
        <w:rPr>
          <w:rFonts w:ascii="Calibri" w:hAnsi="Calibri" w:cs="Calibri"/>
          <w:b/>
          <w:lang w:val="hr-HR"/>
        </w:rPr>
      </w:pPr>
      <w:r w:rsidRPr="003554DB">
        <w:rPr>
          <w:rFonts w:ascii="Calibri" w:hAnsi="Calibri" w:cs="Calibri"/>
          <w:b/>
          <w:lang w:val="hr-HR"/>
        </w:rPr>
        <w:t xml:space="preserve">namijenjenog ugostiteljskoj djelatnosti </w:t>
      </w:r>
    </w:p>
    <w:p w14:paraId="6DEE9E37" w14:textId="77777777" w:rsidR="003554DB" w:rsidRPr="003554DB" w:rsidRDefault="003554DB" w:rsidP="003554DB">
      <w:pPr>
        <w:ind w:left="-1418"/>
        <w:jc w:val="center"/>
        <w:rPr>
          <w:rFonts w:ascii="Calibri" w:hAnsi="Calibri" w:cs="Calibri"/>
          <w:b/>
          <w:lang w:val="hr-HR"/>
        </w:rPr>
      </w:pPr>
      <w:r w:rsidRPr="003554DB">
        <w:rPr>
          <w:rFonts w:ascii="Calibri" w:hAnsi="Calibri" w:cs="Calibri"/>
          <w:b/>
          <w:lang w:val="hr-HR"/>
        </w:rPr>
        <w:t>na Građevinskom  i arhitektonskom fakultetu Osijek</w:t>
      </w:r>
    </w:p>
    <w:p w14:paraId="76389724" w14:textId="77777777" w:rsidR="003554DB" w:rsidRPr="003554DB" w:rsidRDefault="003554DB" w:rsidP="003554DB">
      <w:pPr>
        <w:ind w:left="-1418"/>
        <w:jc w:val="center"/>
        <w:rPr>
          <w:rFonts w:ascii="Calibri" w:hAnsi="Calibri" w:cs="Calibri"/>
          <w:b/>
          <w:lang w:val="hr-HR"/>
        </w:rPr>
      </w:pPr>
    </w:p>
    <w:p w14:paraId="740B4752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</w:p>
    <w:p w14:paraId="6FBC0FBE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>Građevinski i arhitektonski fakultet Osijek (u daljnjem tekstu: Fakultet) objavljuje Javni poziv za dostavu ponuda za zakup poslovnog prostora namijenjenog ugostiteljskoj djelatnosti u prostoru Fakulteta prema sljedećim uvjetima:</w:t>
      </w:r>
    </w:p>
    <w:p w14:paraId="1CB4EF13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</w:p>
    <w:p w14:paraId="644479E7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color w:val="FF0000"/>
          <w:lang w:val="hr-HR"/>
        </w:rPr>
      </w:pPr>
      <w:r w:rsidRPr="003554DB">
        <w:rPr>
          <w:rFonts w:ascii="Calibri" w:hAnsi="Calibri" w:cs="Calibri"/>
          <w:lang w:val="hr-HR"/>
        </w:rPr>
        <w:t>1. Fakultet nudi poslovni prostor za ugostiteljsku djelatnost s inventarom (opremljeni šank, stolovi i stolice) u svom prostoru na lokaciji Ulica Vladimira Preloga 3, Osijek, na trećem katu.</w:t>
      </w:r>
    </w:p>
    <w:p w14:paraId="32057021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</w:p>
    <w:p w14:paraId="15AB7A55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>2. Poslovni se prostor daje u najam isključivo za ugostiteljsku djelatnost. Unos bilo kakvog inventara i opreme nije dozvoljen, osim uz prethodnu suglasnost dekana.</w:t>
      </w:r>
    </w:p>
    <w:p w14:paraId="6E80C845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</w:p>
    <w:p w14:paraId="5D900483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>3. U poslovnom prostoru nije dozvoljena prodaja alkoholnih i duhanskih proizvoda te je poslovanje nužno prilagoditi uvjetima koje trebaju ispunjavati prostori u javnim ustanovama.</w:t>
      </w:r>
    </w:p>
    <w:p w14:paraId="790A02C2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</w:p>
    <w:p w14:paraId="1018BF45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>4. U poslovnom prostoru je dopuštena samo jednostavna priprema hrane (podgrijavanje mikrovalnom pećnicom ili tosterom), a u skladu s uvjetima za obavljanje ugostiteljske djelatnosti.</w:t>
      </w:r>
    </w:p>
    <w:p w14:paraId="206E7809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</w:p>
    <w:p w14:paraId="139F16B5" w14:textId="38D1559B" w:rsidR="003554DB" w:rsidRDefault="002669D1" w:rsidP="00DB211F">
      <w:pPr>
        <w:ind w:left="-1418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5</w:t>
      </w:r>
      <w:r w:rsidR="003554DB" w:rsidRPr="003554DB">
        <w:rPr>
          <w:rFonts w:ascii="Calibri" w:hAnsi="Calibri" w:cs="Calibri"/>
          <w:lang w:val="hr-HR"/>
        </w:rPr>
        <w:t xml:space="preserve">. Minimalni iznos mjesečne zakupnine poslovnog prostora iznosi </w:t>
      </w:r>
      <w:r w:rsidR="003554DB" w:rsidRPr="003554DB">
        <w:rPr>
          <w:rFonts w:ascii="Calibri" w:hAnsi="Calibri" w:cs="Calibri"/>
          <w:b/>
          <w:lang w:val="hr-HR"/>
        </w:rPr>
        <w:t>najmanje</w:t>
      </w:r>
      <w:r w:rsidR="003554DB" w:rsidRPr="003554DB">
        <w:rPr>
          <w:rFonts w:ascii="Calibri" w:hAnsi="Calibri" w:cs="Calibri"/>
          <w:lang w:val="hr-HR"/>
        </w:rPr>
        <w:t xml:space="preserve"> </w:t>
      </w:r>
      <w:r w:rsidR="003554DB" w:rsidRPr="003554DB">
        <w:rPr>
          <w:rFonts w:ascii="Calibri" w:hAnsi="Calibri" w:cs="Calibri"/>
          <w:b/>
          <w:lang w:val="hr-HR"/>
        </w:rPr>
        <w:t>500,00 EUR</w:t>
      </w:r>
      <w:r w:rsidR="003554DB" w:rsidRPr="003554DB">
        <w:rPr>
          <w:rFonts w:ascii="Calibri" w:hAnsi="Calibri" w:cs="Calibri"/>
          <w:lang w:val="hr-HR"/>
        </w:rPr>
        <w:t xml:space="preserve"> (slovima: petsto eura), bez PDV-a. U cijenu najma uključeni su i režijski troškovi. Najam se plaća za 11 mjeseci u godini, najam se ne plaća za mjesec kolovoz. </w:t>
      </w:r>
    </w:p>
    <w:p w14:paraId="6EF62677" w14:textId="77777777" w:rsidR="00DB211F" w:rsidRPr="003554DB" w:rsidRDefault="00DB211F" w:rsidP="00DB211F">
      <w:pPr>
        <w:ind w:left="-1418"/>
        <w:jc w:val="both"/>
        <w:rPr>
          <w:rFonts w:ascii="Calibri" w:hAnsi="Calibri" w:cs="Calibri"/>
          <w:lang w:val="hr-HR"/>
        </w:rPr>
      </w:pPr>
    </w:p>
    <w:p w14:paraId="5936D3B3" w14:textId="663119BE" w:rsidR="003554DB" w:rsidRPr="003554DB" w:rsidRDefault="002669D1" w:rsidP="003554DB">
      <w:pPr>
        <w:ind w:left="-1418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6</w:t>
      </w:r>
      <w:r w:rsidR="003554DB" w:rsidRPr="003554DB">
        <w:rPr>
          <w:rFonts w:ascii="Calibri" w:hAnsi="Calibri" w:cs="Calibri"/>
          <w:lang w:val="hr-HR"/>
        </w:rPr>
        <w:t xml:space="preserve">. Ponuditelj je za ozbiljnost ponude obvezan uplatiti novčani polog u iznosu od </w:t>
      </w:r>
      <w:r w:rsidR="003554DB" w:rsidRPr="003554DB">
        <w:rPr>
          <w:rFonts w:ascii="Calibri" w:hAnsi="Calibri" w:cs="Calibri"/>
          <w:b/>
          <w:lang w:val="hr-HR"/>
        </w:rPr>
        <w:t>500,00 EUR</w:t>
      </w:r>
      <w:r w:rsidR="003554DB" w:rsidRPr="003554DB">
        <w:rPr>
          <w:rFonts w:ascii="Calibri" w:hAnsi="Calibri" w:cs="Calibri"/>
          <w:lang w:val="hr-HR"/>
        </w:rPr>
        <w:t xml:space="preserve"> (slovima: petsto eura), na IBAN Fakulteta: HR7223600001103067554 kod Zagrebačke banke d.d. Nakon odabira najpovoljnijeg ponuditelja, uplaćeni novčani polog bit će vraćen svakom ponuditelju.</w:t>
      </w:r>
    </w:p>
    <w:p w14:paraId="276471D7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</w:p>
    <w:p w14:paraId="0C2CC072" w14:textId="3EC8B62C" w:rsidR="003554DB" w:rsidRPr="003554DB" w:rsidRDefault="002669D1" w:rsidP="00F665FC">
      <w:pPr>
        <w:ind w:left="-1418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7</w:t>
      </w:r>
      <w:r w:rsidR="003554DB" w:rsidRPr="003554DB">
        <w:rPr>
          <w:rFonts w:ascii="Calibri" w:hAnsi="Calibri" w:cs="Calibri"/>
          <w:lang w:val="hr-HR"/>
        </w:rPr>
        <w:t>. Fakultet daje poslovni prostor u zakup na određeno vrijeme u trajanju od 3 (tri) godine.</w:t>
      </w:r>
    </w:p>
    <w:p w14:paraId="2BDFA00B" w14:textId="180B826C" w:rsidR="003554DB" w:rsidRPr="003554DB" w:rsidRDefault="002669D1" w:rsidP="003554DB">
      <w:pPr>
        <w:ind w:left="-1418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lastRenderedPageBreak/>
        <w:t>8</w:t>
      </w:r>
      <w:r w:rsidR="003554DB" w:rsidRPr="003554DB">
        <w:rPr>
          <w:rFonts w:ascii="Calibri" w:hAnsi="Calibri" w:cs="Calibri"/>
          <w:lang w:val="hr-HR"/>
        </w:rPr>
        <w:t>. Ugostiteljski objekt će u tekućoj godini raditi do 15. srpnja i nastavlja rad od 25. kolovoza. U razdoblju od 15. srpnja do 25. kolovoza ugostiteljski objekt ne mora raditi. Radno vrijeme objekta je najmanje od 7,30 sati do 15,30 sati, a najduže do 20,00 sati. Ugostiteljski objekt ne radi nedjeljom, a može raditi subotom.</w:t>
      </w:r>
    </w:p>
    <w:p w14:paraId="3D0B9C8A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</w:p>
    <w:p w14:paraId="01812C1C" w14:textId="1D911425" w:rsidR="003554DB" w:rsidRPr="003554DB" w:rsidRDefault="002669D1" w:rsidP="003554DB">
      <w:pPr>
        <w:ind w:left="-1418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9</w:t>
      </w:r>
      <w:r w:rsidR="003554DB" w:rsidRPr="003554DB">
        <w:rPr>
          <w:rFonts w:ascii="Calibri" w:hAnsi="Calibri" w:cs="Calibri"/>
          <w:lang w:val="hr-HR"/>
        </w:rPr>
        <w:t>. Najmoprimac je obvezan održavati čistoću i higijenu u zakupljenom prostoru.</w:t>
      </w:r>
    </w:p>
    <w:p w14:paraId="5385D6B5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</w:p>
    <w:p w14:paraId="508AC1DC" w14:textId="5805C4EE" w:rsidR="003554DB" w:rsidRPr="003554DB" w:rsidRDefault="002669D1" w:rsidP="003554DB">
      <w:pPr>
        <w:ind w:left="-1418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10</w:t>
      </w:r>
      <w:r w:rsidR="003554DB" w:rsidRPr="003554DB">
        <w:rPr>
          <w:rFonts w:ascii="Calibri" w:hAnsi="Calibri" w:cs="Calibri"/>
          <w:lang w:val="hr-HR"/>
        </w:rPr>
        <w:t>. Ugovor o najmu poslovnog prostora potpisat će se s ponuditeljem koji uz najviši ponuđeni iznos ponude zadovolji i sljedeće uvjete kojima dokazuje svoju pravnu, poslovnu, financijsku i tehničku sposobnost. Početak rada ugostiteljskog objekta je u dogovoru s najmodavcem i biti će definiran Ugovorom, predvidivo 15. ožujka 2026. godine.</w:t>
      </w:r>
    </w:p>
    <w:p w14:paraId="763BEDA2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</w:p>
    <w:p w14:paraId="74186273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ab/>
      </w:r>
      <w:r w:rsidRPr="003554DB">
        <w:rPr>
          <w:rFonts w:ascii="Calibri" w:hAnsi="Calibri" w:cs="Calibri"/>
          <w:b/>
          <w:lang w:val="hr-HR"/>
        </w:rPr>
        <w:t>Podatci koje ponuda mora sadržavati:</w:t>
      </w:r>
    </w:p>
    <w:p w14:paraId="6685C6B1" w14:textId="77777777" w:rsidR="003554DB" w:rsidRPr="003554DB" w:rsidRDefault="003554DB" w:rsidP="003554DB">
      <w:pPr>
        <w:ind w:left="-1418"/>
        <w:rPr>
          <w:rFonts w:ascii="Calibri" w:hAnsi="Calibri" w:cs="Calibri"/>
          <w:b/>
          <w:lang w:val="hr-HR"/>
        </w:rPr>
      </w:pPr>
      <w:r w:rsidRPr="003554DB">
        <w:rPr>
          <w:rFonts w:ascii="Calibri" w:hAnsi="Calibri" w:cs="Calibri"/>
          <w:b/>
          <w:lang w:val="hr-HR"/>
        </w:rPr>
        <w:tab/>
      </w:r>
    </w:p>
    <w:p w14:paraId="35246A50" w14:textId="77777777" w:rsidR="003554DB" w:rsidRPr="003554DB" w:rsidRDefault="003554DB" w:rsidP="003554DB">
      <w:pPr>
        <w:ind w:left="-1418" w:hanging="720"/>
        <w:jc w:val="both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b/>
          <w:lang w:val="hr-HR"/>
        </w:rPr>
        <w:tab/>
      </w:r>
      <w:r w:rsidRPr="003554DB">
        <w:rPr>
          <w:rFonts w:ascii="Calibri" w:hAnsi="Calibri" w:cs="Calibri"/>
          <w:lang w:val="hr-HR"/>
        </w:rPr>
        <w:t>- u ponudi mora biti iskazana:</w:t>
      </w:r>
    </w:p>
    <w:p w14:paraId="510F5C1F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 xml:space="preserve">- cijena ponude mjesečnog zakupa u eurima bez PDV-a i ukupna cijena mjesečnog zakupa s PDV-om </w:t>
      </w:r>
    </w:p>
    <w:p w14:paraId="554E0207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>- ukupna cijena ponude trogodišnjeg (36 mjeseci) zakupa u eurima bez PDV-a i ukupna cijena trogodišnjeg (36 mjeseci) zakupa prostora s PDV-om.</w:t>
      </w:r>
    </w:p>
    <w:p w14:paraId="2CB0AE8C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ab/>
      </w:r>
    </w:p>
    <w:p w14:paraId="1124E8D6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>- isprava o upisu u poslovni, sudski, strukovni, obrtni ili drugi odgovarajući registar koja ne smije biti starija od 30 dana;</w:t>
      </w:r>
    </w:p>
    <w:p w14:paraId="50050127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</w:p>
    <w:p w14:paraId="6B0A23D6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>- potvrda porezne uprave o stanju duga ili jednakovrijedan dokument nadležnog tijela države sjedišta gospodarskog subjekta koja ne smije biti starija od 30 dana;</w:t>
      </w:r>
    </w:p>
    <w:p w14:paraId="7F0DAD71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</w:p>
    <w:p w14:paraId="4AC3CD0C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>- popis usluga (asortiman) prehrane i napitaka koje će najmoprimac nuditi u poslovnom prostoru.</w:t>
      </w:r>
    </w:p>
    <w:p w14:paraId="549E2F15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ab/>
      </w:r>
    </w:p>
    <w:p w14:paraId="53811DC8" w14:textId="4D4588B5" w:rsidR="003554DB" w:rsidRPr="003554DB" w:rsidRDefault="003554DB" w:rsidP="003554DB">
      <w:pPr>
        <w:ind w:left="-1418"/>
        <w:jc w:val="both"/>
        <w:rPr>
          <w:rFonts w:ascii="Calibri" w:hAnsi="Calibri" w:cs="Calibri"/>
          <w:b/>
          <w:bCs/>
          <w:lang w:val="hr-HR"/>
        </w:rPr>
      </w:pPr>
      <w:r w:rsidRPr="003554DB">
        <w:rPr>
          <w:rFonts w:ascii="Calibri" w:hAnsi="Calibri" w:cs="Calibri"/>
          <w:lang w:val="hr-HR"/>
        </w:rPr>
        <w:t>1</w:t>
      </w:r>
      <w:r w:rsidR="002669D1">
        <w:rPr>
          <w:rFonts w:ascii="Calibri" w:hAnsi="Calibri" w:cs="Calibri"/>
          <w:lang w:val="hr-HR"/>
        </w:rPr>
        <w:t>1</w:t>
      </w:r>
      <w:r w:rsidRPr="003554DB">
        <w:rPr>
          <w:rFonts w:ascii="Calibri" w:hAnsi="Calibri" w:cs="Calibri"/>
          <w:lang w:val="hr-HR"/>
        </w:rPr>
        <w:t xml:space="preserve">. Rok plaćanja zakupa je do 5. u mjesecu za mjesec za koji se plaća zakup na </w:t>
      </w:r>
      <w:r w:rsidRPr="003554DB">
        <w:rPr>
          <w:rFonts w:ascii="Calibri" w:hAnsi="Calibri" w:cs="Calibri"/>
          <w:b/>
          <w:bCs/>
          <w:lang w:val="hr-HR"/>
        </w:rPr>
        <w:t>IBAN:</w:t>
      </w:r>
      <w:r w:rsidRPr="003554DB">
        <w:rPr>
          <w:rFonts w:ascii="Calibri" w:hAnsi="Calibri" w:cs="Calibri"/>
          <w:lang w:val="hr-HR"/>
        </w:rPr>
        <w:t xml:space="preserve"> </w:t>
      </w:r>
      <w:r w:rsidRPr="003554DB">
        <w:rPr>
          <w:rFonts w:ascii="Calibri" w:hAnsi="Calibri" w:cs="Calibri"/>
          <w:b/>
          <w:bCs/>
          <w:lang w:val="hr-HR"/>
        </w:rPr>
        <w:t>HR7223600001103067554 kod Zagrebačke banke d.d.</w:t>
      </w:r>
    </w:p>
    <w:p w14:paraId="1B6063BD" w14:textId="77777777" w:rsidR="003554DB" w:rsidRPr="003554DB" w:rsidRDefault="003554DB" w:rsidP="00F665FC">
      <w:pPr>
        <w:jc w:val="both"/>
        <w:rPr>
          <w:rFonts w:ascii="Calibri" w:hAnsi="Calibri" w:cs="Calibri"/>
          <w:lang w:val="hr-HR"/>
        </w:rPr>
      </w:pPr>
    </w:p>
    <w:p w14:paraId="5BDF1A95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 xml:space="preserve">Vašu ponudu molimo dostaviti najkasnije do </w:t>
      </w:r>
      <w:r w:rsidRPr="003554DB">
        <w:rPr>
          <w:rFonts w:ascii="Calibri" w:hAnsi="Calibri" w:cs="Calibri"/>
          <w:b/>
          <w:lang w:val="hr-HR"/>
        </w:rPr>
        <w:t>09. ožujka 2026.</w:t>
      </w:r>
      <w:r w:rsidRPr="003554DB">
        <w:rPr>
          <w:rFonts w:ascii="Calibri" w:hAnsi="Calibri" w:cs="Calibri"/>
          <w:lang w:val="hr-HR"/>
        </w:rPr>
        <w:t xml:space="preserve"> </w:t>
      </w:r>
      <w:r w:rsidRPr="003554DB">
        <w:rPr>
          <w:rFonts w:ascii="Calibri" w:hAnsi="Calibri" w:cs="Calibri"/>
          <w:b/>
          <w:lang w:val="hr-HR"/>
        </w:rPr>
        <w:t xml:space="preserve">godine </w:t>
      </w:r>
      <w:r w:rsidRPr="003554DB">
        <w:rPr>
          <w:rFonts w:ascii="Calibri" w:hAnsi="Calibri" w:cs="Calibri"/>
          <w:lang w:val="hr-HR"/>
        </w:rPr>
        <w:t xml:space="preserve">na adresu: </w:t>
      </w:r>
      <w:r w:rsidRPr="003554DB">
        <w:rPr>
          <w:rFonts w:ascii="Calibri" w:hAnsi="Calibri" w:cs="Calibri"/>
          <w:b/>
          <w:lang w:val="hr-HR"/>
        </w:rPr>
        <w:t>GRAĐEVINSKI I ARHITEKTONSKI FAKULTET OSIJEK, Ulica Vladimira Preloga 3, 31 000 Osijek</w:t>
      </w:r>
      <w:r w:rsidRPr="003554DB">
        <w:rPr>
          <w:rFonts w:ascii="Calibri" w:hAnsi="Calibri" w:cs="Calibri"/>
          <w:lang w:val="hr-HR"/>
        </w:rPr>
        <w:t>, preporučenom pošiljkom ili osobnom dostavom.</w:t>
      </w:r>
    </w:p>
    <w:p w14:paraId="190BA690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</w:p>
    <w:p w14:paraId="6F01B362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t>Ponuda se dostavlja u zatvorenoj omotnici na kojoj mora biti naznačeno:</w:t>
      </w:r>
    </w:p>
    <w:p w14:paraId="2F4BA4F9" w14:textId="77777777" w:rsidR="003554DB" w:rsidRPr="003554DB" w:rsidRDefault="003554DB" w:rsidP="003554DB">
      <w:pPr>
        <w:ind w:left="-1418"/>
        <w:rPr>
          <w:rFonts w:ascii="Calibri" w:hAnsi="Calibri" w:cs="Calibri"/>
          <w:b/>
          <w:lang w:val="hr-HR"/>
        </w:rPr>
      </w:pPr>
      <w:r w:rsidRPr="003554DB">
        <w:rPr>
          <w:rFonts w:ascii="Calibri" w:hAnsi="Calibri" w:cs="Calibri"/>
          <w:lang w:val="hr-HR"/>
        </w:rPr>
        <w:tab/>
      </w:r>
      <w:r w:rsidRPr="003554DB">
        <w:rPr>
          <w:rFonts w:ascii="Calibri" w:hAnsi="Calibri" w:cs="Calibri"/>
          <w:b/>
          <w:lang w:val="hr-HR"/>
        </w:rPr>
        <w:t>- naziv i adresa naručitelja</w:t>
      </w:r>
    </w:p>
    <w:p w14:paraId="0404AD5E" w14:textId="77777777" w:rsidR="003554DB" w:rsidRPr="003554DB" w:rsidRDefault="003554DB" w:rsidP="003554DB">
      <w:pPr>
        <w:ind w:left="-1418"/>
        <w:rPr>
          <w:rFonts w:ascii="Calibri" w:hAnsi="Calibri" w:cs="Calibri"/>
          <w:b/>
          <w:lang w:val="hr-HR"/>
        </w:rPr>
      </w:pPr>
      <w:r w:rsidRPr="003554DB">
        <w:rPr>
          <w:rFonts w:ascii="Calibri" w:hAnsi="Calibri" w:cs="Calibri"/>
          <w:b/>
          <w:lang w:val="hr-HR"/>
        </w:rPr>
        <w:tab/>
        <w:t>- naziv i adresa ponuditelja</w:t>
      </w:r>
    </w:p>
    <w:p w14:paraId="427B9882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b/>
          <w:lang w:val="hr-HR"/>
        </w:rPr>
      </w:pPr>
      <w:r w:rsidRPr="003554DB">
        <w:rPr>
          <w:rFonts w:ascii="Calibri" w:hAnsi="Calibri" w:cs="Calibri"/>
          <w:b/>
          <w:lang w:val="hr-HR"/>
        </w:rPr>
        <w:t>- "PONUDA ZA ZAKUP POSLOVNOG PROSTORA NAMIJENJENOG UGOSTITELJSKOJ DJELATNOSTI NA GRAĐEVINSKOM I ARHITEKTONSKOM FAKULTETU OSIJEK"</w:t>
      </w:r>
    </w:p>
    <w:p w14:paraId="1A969742" w14:textId="77777777" w:rsidR="003554DB" w:rsidRPr="003554DB" w:rsidRDefault="003554DB" w:rsidP="003554DB">
      <w:pPr>
        <w:ind w:left="-1418"/>
        <w:rPr>
          <w:rFonts w:ascii="Calibri" w:hAnsi="Calibri" w:cs="Calibri"/>
          <w:b/>
          <w:lang w:val="hr-HR"/>
        </w:rPr>
      </w:pPr>
      <w:r w:rsidRPr="003554DB">
        <w:rPr>
          <w:rFonts w:ascii="Calibri" w:hAnsi="Calibri" w:cs="Calibri"/>
          <w:b/>
          <w:lang w:val="hr-HR"/>
        </w:rPr>
        <w:tab/>
        <w:t>- naznaka "ne otvaraj".</w:t>
      </w:r>
    </w:p>
    <w:p w14:paraId="1E358543" w14:textId="77777777" w:rsidR="003554DB" w:rsidRPr="003554DB" w:rsidRDefault="003554DB" w:rsidP="003554DB">
      <w:pPr>
        <w:ind w:left="-1418"/>
        <w:rPr>
          <w:rFonts w:ascii="Calibri" w:hAnsi="Calibri" w:cs="Calibri"/>
          <w:lang w:val="hr-HR"/>
        </w:rPr>
      </w:pPr>
    </w:p>
    <w:p w14:paraId="06461D5B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  <w:r w:rsidRPr="003554DB">
        <w:rPr>
          <w:rFonts w:ascii="Calibri" w:hAnsi="Calibri" w:cs="Calibri"/>
          <w:lang w:val="hr-HR"/>
        </w:rPr>
        <w:lastRenderedPageBreak/>
        <w:t xml:space="preserve">Svi upiti do zaključenja javnog poziva mogu se poslati na adresu: </w:t>
      </w:r>
      <w:hyperlink r:id="rId7" w:history="1">
        <w:r w:rsidRPr="003554DB">
          <w:rPr>
            <w:rStyle w:val="Hyperlink"/>
            <w:rFonts w:ascii="Calibri" w:hAnsi="Calibri" w:cs="Calibri"/>
            <w:lang w:val="hr-HR"/>
          </w:rPr>
          <w:t>zjurkovic@gfos.hr</w:t>
        </w:r>
      </w:hyperlink>
      <w:r w:rsidRPr="003554DB">
        <w:rPr>
          <w:rFonts w:ascii="Calibri" w:hAnsi="Calibri" w:cs="Calibri"/>
          <w:lang w:val="hr-HR"/>
        </w:rPr>
        <w:t xml:space="preserve">. Prostor se može, uz prethodnu najavu na mail </w:t>
      </w:r>
      <w:hyperlink r:id="rId8" w:history="1">
        <w:r w:rsidRPr="003554DB">
          <w:rPr>
            <w:rStyle w:val="Hyperlink"/>
            <w:rFonts w:ascii="Calibri" w:hAnsi="Calibri" w:cs="Calibri"/>
            <w:lang w:val="hr-HR"/>
          </w:rPr>
          <w:t>zjurkovic@gfos.hr</w:t>
        </w:r>
      </w:hyperlink>
      <w:r w:rsidRPr="003554DB">
        <w:rPr>
          <w:rFonts w:ascii="Calibri" w:hAnsi="Calibri" w:cs="Calibri"/>
          <w:lang w:val="hr-HR"/>
        </w:rPr>
        <w:t xml:space="preserve"> pogledati svaki radni dan od 8.00 h do 14,00 h. Svi će ponuditelji koji ispunjavaju uvjete prijave na ovaj poziv, dobiti obavijest o odabiru najpovoljnijeg ponuditelja i svim ponuđenim cijenama najma. Odabrani ponuditelj sam snosi sve troškove potrebne za pokretanje ugostiteljskog objekta (minimalni tehnički uvjeti za rad ugostiteljskog objekta i sl.).</w:t>
      </w:r>
    </w:p>
    <w:p w14:paraId="4AE0E082" w14:textId="77777777" w:rsid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</w:p>
    <w:p w14:paraId="672B7E78" w14:textId="77777777" w:rsidR="006A5EE2" w:rsidRPr="003554DB" w:rsidRDefault="006A5EE2" w:rsidP="003554DB">
      <w:pPr>
        <w:ind w:left="-1418"/>
        <w:jc w:val="both"/>
        <w:rPr>
          <w:rFonts w:ascii="Calibri" w:hAnsi="Calibri" w:cs="Calibri"/>
          <w:lang w:val="hr-HR"/>
        </w:rPr>
      </w:pPr>
    </w:p>
    <w:p w14:paraId="3011BAC3" w14:textId="77777777" w:rsidR="003554DB" w:rsidRPr="003554DB" w:rsidRDefault="003554DB" w:rsidP="003554DB">
      <w:pPr>
        <w:ind w:left="-1418"/>
        <w:jc w:val="both"/>
        <w:rPr>
          <w:rFonts w:ascii="Calibri" w:hAnsi="Calibri" w:cs="Calibri"/>
          <w:lang w:val="hr-HR"/>
        </w:rPr>
      </w:pPr>
    </w:p>
    <w:p w14:paraId="33369505" w14:textId="77777777" w:rsidR="003554DB" w:rsidRPr="003554DB" w:rsidRDefault="003554DB" w:rsidP="003554DB">
      <w:pPr>
        <w:ind w:left="-1418" w:firstLine="720"/>
        <w:jc w:val="right"/>
        <w:rPr>
          <w:rFonts w:ascii="Calibri" w:hAnsi="Calibri" w:cs="Calibri"/>
          <w:b/>
          <w:lang w:val="hr-HR"/>
        </w:rPr>
      </w:pPr>
      <w:r w:rsidRPr="003554DB">
        <w:rPr>
          <w:rFonts w:ascii="Calibri" w:hAnsi="Calibri" w:cs="Calibri"/>
          <w:b/>
          <w:lang w:val="hr-HR"/>
        </w:rPr>
        <w:t>GRAĐEVINSKI I ARHITEKTONSKI FAKULTET OSIJEK</w:t>
      </w:r>
    </w:p>
    <w:p w14:paraId="3319CF8D" w14:textId="6F253EF0" w:rsidR="00C838D6" w:rsidRPr="003554DB" w:rsidRDefault="00C838D6" w:rsidP="003554DB">
      <w:pPr>
        <w:pStyle w:val="Body"/>
        <w:spacing w:line="360" w:lineRule="auto"/>
        <w:ind w:left="-1418"/>
        <w:jc w:val="right"/>
        <w:rPr>
          <w:rFonts w:ascii="Calibri" w:hAnsi="Calibri" w:cs="Calibri"/>
          <w:b/>
          <w:bCs/>
          <w:color w:val="000000" w:themeColor="text1"/>
          <w:sz w:val="24"/>
          <w:szCs w:val="24"/>
          <w:lang w:val="hr-HR"/>
        </w:rPr>
      </w:pPr>
    </w:p>
    <w:sectPr w:rsidR="00C838D6" w:rsidRPr="003554DB" w:rsidSect="00F665FC">
      <w:footerReference w:type="default" r:id="rId9"/>
      <w:headerReference w:type="first" r:id="rId10"/>
      <w:pgSz w:w="11906" w:h="16838"/>
      <w:pgMar w:top="1985" w:right="1349" w:bottom="1985" w:left="2705" w:header="851" w:footer="2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AEAE" w14:textId="77777777" w:rsidR="00BB55F7" w:rsidRDefault="00BB55F7">
      <w:r>
        <w:separator/>
      </w:r>
    </w:p>
  </w:endnote>
  <w:endnote w:type="continuationSeparator" w:id="0">
    <w:p w14:paraId="053B9F83" w14:textId="77777777" w:rsidR="00BB55F7" w:rsidRDefault="00BB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554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A6646" w14:textId="3055AA39" w:rsidR="007B118F" w:rsidRDefault="007B11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59253" w14:textId="77777777" w:rsidR="002F11C7" w:rsidRPr="002F11C7" w:rsidRDefault="002F11C7" w:rsidP="002F11C7">
    <w:pPr>
      <w:pStyle w:val="Footer"/>
      <w:spacing w:line="276" w:lineRule="auto"/>
      <w:rPr>
        <w:rFonts w:ascii="Montserrat" w:hAnsi="Montserrat"/>
        <w:sz w:val="14"/>
        <w:szCs w:val="14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D8C7" w14:textId="77777777" w:rsidR="00BB55F7" w:rsidRDefault="00BB55F7">
      <w:r>
        <w:separator/>
      </w:r>
    </w:p>
  </w:footnote>
  <w:footnote w:type="continuationSeparator" w:id="0">
    <w:p w14:paraId="3972B35D" w14:textId="77777777" w:rsidR="00BB55F7" w:rsidRDefault="00BB5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5131" w14:textId="621C193B" w:rsidR="007B118F" w:rsidRDefault="007B118F">
    <w:pPr>
      <w:pStyle w:val="Header"/>
    </w:pPr>
    <w:r>
      <w:rPr>
        <w:noProof/>
        <w:lang w:val="en-GB" w:eastAsia="en-GB"/>
      </w:rPr>
      <w:drawing>
        <wp:anchor distT="152400" distB="152400" distL="152400" distR="152400" simplePos="0" relativeHeight="251660288" behindDoc="1" locked="0" layoutInCell="1" allowOverlap="1" wp14:anchorId="6B00E451" wp14:editId="1377A2AF">
          <wp:simplePos x="0" y="0"/>
          <wp:positionH relativeFrom="page">
            <wp:align>right</wp:align>
          </wp:positionH>
          <wp:positionV relativeFrom="page">
            <wp:posOffset>6985</wp:posOffset>
          </wp:positionV>
          <wp:extent cx="7562782" cy="9440333"/>
          <wp:effectExtent l="0" t="0" r="635" b="889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IDA mem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792"/>
                  <a:stretch/>
                </pic:blipFill>
                <pic:spPr bwMode="auto">
                  <a:xfrm>
                    <a:off x="0" y="0"/>
                    <a:ext cx="7562782" cy="9440333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60"/>
    <w:rsid w:val="00036098"/>
    <w:rsid w:val="000852EB"/>
    <w:rsid w:val="000B676B"/>
    <w:rsid w:val="000C38FA"/>
    <w:rsid w:val="000F0576"/>
    <w:rsid w:val="000F2DC1"/>
    <w:rsid w:val="000F71F2"/>
    <w:rsid w:val="001127DA"/>
    <w:rsid w:val="0014688A"/>
    <w:rsid w:val="00153E7F"/>
    <w:rsid w:val="00163147"/>
    <w:rsid w:val="00170D77"/>
    <w:rsid w:val="00174214"/>
    <w:rsid w:val="00184246"/>
    <w:rsid w:val="002669D1"/>
    <w:rsid w:val="00286987"/>
    <w:rsid w:val="002B6FDA"/>
    <w:rsid w:val="002F11C7"/>
    <w:rsid w:val="003265B5"/>
    <w:rsid w:val="003554DB"/>
    <w:rsid w:val="00365BC0"/>
    <w:rsid w:val="003A6909"/>
    <w:rsid w:val="003B733F"/>
    <w:rsid w:val="003C0900"/>
    <w:rsid w:val="00453815"/>
    <w:rsid w:val="004B0C32"/>
    <w:rsid w:val="004C4A88"/>
    <w:rsid w:val="004D0C65"/>
    <w:rsid w:val="004E5AAC"/>
    <w:rsid w:val="005C7C51"/>
    <w:rsid w:val="005E2CD0"/>
    <w:rsid w:val="005E4F89"/>
    <w:rsid w:val="006173BE"/>
    <w:rsid w:val="006A5EE2"/>
    <w:rsid w:val="007A5F43"/>
    <w:rsid w:val="007B118F"/>
    <w:rsid w:val="00827255"/>
    <w:rsid w:val="00847D28"/>
    <w:rsid w:val="00861AE3"/>
    <w:rsid w:val="008D10FE"/>
    <w:rsid w:val="00910867"/>
    <w:rsid w:val="009369C4"/>
    <w:rsid w:val="00975A62"/>
    <w:rsid w:val="00977E6D"/>
    <w:rsid w:val="009875F9"/>
    <w:rsid w:val="00A10F77"/>
    <w:rsid w:val="00A117B9"/>
    <w:rsid w:val="00A378C9"/>
    <w:rsid w:val="00A656E4"/>
    <w:rsid w:val="00A742F5"/>
    <w:rsid w:val="00AA15DF"/>
    <w:rsid w:val="00AB6AF5"/>
    <w:rsid w:val="00B04BF2"/>
    <w:rsid w:val="00B76637"/>
    <w:rsid w:val="00BB55F7"/>
    <w:rsid w:val="00BF3E84"/>
    <w:rsid w:val="00C213D4"/>
    <w:rsid w:val="00C513DF"/>
    <w:rsid w:val="00C753E3"/>
    <w:rsid w:val="00C838D6"/>
    <w:rsid w:val="00C97FF3"/>
    <w:rsid w:val="00CB27E7"/>
    <w:rsid w:val="00CB7260"/>
    <w:rsid w:val="00CE3161"/>
    <w:rsid w:val="00D34846"/>
    <w:rsid w:val="00DB211F"/>
    <w:rsid w:val="00DD0B3B"/>
    <w:rsid w:val="00E403EC"/>
    <w:rsid w:val="00E66D3D"/>
    <w:rsid w:val="00E85138"/>
    <w:rsid w:val="00EB3EF9"/>
    <w:rsid w:val="00EE30C7"/>
    <w:rsid w:val="00F665FC"/>
    <w:rsid w:val="00F72F2E"/>
    <w:rsid w:val="00F95203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EA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C7C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C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C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C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urkovic@gfos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jurkovic@gfos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Kreso Kreso</cp:lastModifiedBy>
  <cp:revision>4</cp:revision>
  <cp:lastPrinted>2019-05-22T07:50:00Z</cp:lastPrinted>
  <dcterms:created xsi:type="dcterms:W3CDTF">2026-02-27T08:30:00Z</dcterms:created>
  <dcterms:modified xsi:type="dcterms:W3CDTF">2026-02-28T11:28:00Z</dcterms:modified>
</cp:coreProperties>
</file>