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60D" w14:textId="77777777" w:rsidR="001C0552" w:rsidRDefault="001C0552" w:rsidP="001C0552">
      <w:pPr>
        <w:jc w:val="both"/>
      </w:pPr>
    </w:p>
    <w:p w14:paraId="70E4AAC9" w14:textId="2AD7DD67" w:rsidR="001C0552" w:rsidRPr="00F66958" w:rsidRDefault="001C0552" w:rsidP="001C0552">
      <w:pPr>
        <w:jc w:val="both"/>
      </w:pPr>
      <w:r w:rsidRPr="00F66958">
        <w:t>KLASA:</w:t>
      </w:r>
      <w:r w:rsidR="00F66958" w:rsidRPr="00F66958">
        <w:t xml:space="preserve"> 003-06/25-01/00121</w:t>
      </w:r>
    </w:p>
    <w:p w14:paraId="0F78C79A" w14:textId="02FFCA4C" w:rsidR="001C0552" w:rsidRPr="00F66958" w:rsidRDefault="001C0552" w:rsidP="001C0552">
      <w:pPr>
        <w:jc w:val="both"/>
      </w:pPr>
      <w:r w:rsidRPr="00F66958">
        <w:t>URBROJ:</w:t>
      </w:r>
      <w:r w:rsidR="00F66958" w:rsidRPr="00F66958">
        <w:t xml:space="preserve"> 2158-77-17-25-00001</w:t>
      </w:r>
    </w:p>
    <w:p w14:paraId="278E05AF" w14:textId="77777777" w:rsidR="001C0552" w:rsidRDefault="001C0552" w:rsidP="001C0552">
      <w:pPr>
        <w:jc w:val="both"/>
      </w:pPr>
      <w:r w:rsidRPr="00F66958">
        <w:t>Osijek, 10. prosinca 2025. godine</w:t>
      </w:r>
    </w:p>
    <w:p w14:paraId="0E7CE0E5" w14:textId="77777777" w:rsidR="001C0552" w:rsidRDefault="001C0552" w:rsidP="001C0552">
      <w:pPr>
        <w:jc w:val="both"/>
      </w:pPr>
    </w:p>
    <w:p w14:paraId="67CC6E42" w14:textId="77777777" w:rsidR="001C0552" w:rsidRDefault="001C0552" w:rsidP="001C0552">
      <w:pPr>
        <w:jc w:val="both"/>
      </w:pPr>
    </w:p>
    <w:p w14:paraId="28AEB53E" w14:textId="77777777" w:rsidR="001C0552" w:rsidRDefault="001C0552" w:rsidP="001C0552">
      <w:pPr>
        <w:jc w:val="both"/>
        <w:rPr>
          <w:rFonts w:cs="Times New Roman"/>
          <w:szCs w:val="24"/>
        </w:rPr>
      </w:pPr>
      <w:r>
        <w:t xml:space="preserve">Na temelju članka 31. stavka 1. podstavka 11. Statuta Građevinskog i arhitektonskog fakulteta Osijek, a u skladu s člankom 15. Pravilnika o provedbi postupka izbora/reizbora na znanstveno-nastavna, umjetničko-nastavna, nastavna, suradnička i stručna radna mjesta na Sveučilištu Josipa Jurja Strossmayera u Osijeku, pročišćeni tekst i člankom 36. Pravilnika o raspisivanju i provedbi javnih natječaja na Sveučilištu Josipa Jurja Strossmayera u Osijeku, Fakultetsko vijeće Građevinskog i arhitektonskog fakulteta Osijek na 3. redovitoj sjednici u akademskoj 2025./2026. godini održanoj dana 10. prosinca 2025. godine pod točkom 27. dnevnog reda donijelo je sljedeću </w:t>
      </w:r>
    </w:p>
    <w:p w14:paraId="516BC824" w14:textId="77777777" w:rsidR="001C0552" w:rsidRDefault="001C0552" w:rsidP="001C0552">
      <w:pPr>
        <w:jc w:val="both"/>
      </w:pPr>
    </w:p>
    <w:p w14:paraId="2EE9E4E5" w14:textId="77777777" w:rsidR="001C0552" w:rsidRDefault="001C0552" w:rsidP="001C0552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5DFEFA89" w14:textId="77777777" w:rsidR="001C0552" w:rsidRDefault="001C0552" w:rsidP="001C0552">
      <w:pPr>
        <w:jc w:val="center"/>
      </w:pPr>
      <w:r>
        <w:t>o obustavi postupka javnog natječaja</w:t>
      </w:r>
    </w:p>
    <w:p w14:paraId="19DE2F57" w14:textId="77777777" w:rsidR="001C0552" w:rsidRDefault="001C0552" w:rsidP="001C0552">
      <w:pPr>
        <w:jc w:val="center"/>
      </w:pPr>
    </w:p>
    <w:p w14:paraId="7BCAE0B6" w14:textId="1AD72667" w:rsidR="001C0552" w:rsidRDefault="001C0552" w:rsidP="001C055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Obustavlja se postupak javnog natječaja za izbor jednog zaposlenika/zaposlenice na</w:t>
      </w:r>
      <w:r w:rsidR="008F1B8D">
        <w:rPr>
          <w:b/>
          <w:bCs/>
        </w:rPr>
        <w:t xml:space="preserve"> </w:t>
      </w:r>
      <w:r>
        <w:rPr>
          <w:b/>
          <w:bCs/>
        </w:rPr>
        <w:t xml:space="preserve">novo suradničko radno mjesto višeg asistenta iz znanstvenog područja Tehničkih znanosti, znanstvenog polja Građevinarstvo </w:t>
      </w:r>
      <w:r>
        <w:rPr>
          <w:rFonts w:eastAsia="Times New Roman" w:cs="Times New Roman"/>
          <w:b/>
          <w:bCs/>
          <w:color w:val="000000"/>
          <w:szCs w:val="24"/>
          <w:lang w:eastAsia="hr-HR"/>
        </w:rPr>
        <w:t>u radnom odnosu na određeno vrijeme u punom radnom vremenu na Građevinskom i arhitektonskom fakultetu Osijek.</w:t>
      </w:r>
    </w:p>
    <w:p w14:paraId="311BAA97" w14:textId="77777777" w:rsidR="001C0552" w:rsidRDefault="001C0552" w:rsidP="001C0552">
      <w:pPr>
        <w:pStyle w:val="ListParagraph"/>
        <w:ind w:left="1080"/>
        <w:jc w:val="both"/>
        <w:rPr>
          <w:b/>
          <w:bCs/>
        </w:rPr>
      </w:pPr>
    </w:p>
    <w:p w14:paraId="0D6C4218" w14:textId="77777777" w:rsidR="001C0552" w:rsidRDefault="001C0552" w:rsidP="001C055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Poništava se javni natječaj iz točke I. ove Odluke s obzirom da se na natječaj nije prijavio nijedan kandidat.</w:t>
      </w:r>
    </w:p>
    <w:p w14:paraId="0D304107" w14:textId="77777777" w:rsidR="001C0552" w:rsidRDefault="001C0552" w:rsidP="001C0552">
      <w:pPr>
        <w:pStyle w:val="ListParagraph"/>
        <w:rPr>
          <w:b/>
          <w:bCs/>
        </w:rPr>
      </w:pPr>
    </w:p>
    <w:p w14:paraId="0F3B66C3" w14:textId="77777777" w:rsidR="001C0552" w:rsidRDefault="001C0552" w:rsidP="001C0552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Odluka o obustavi postupka javnog natječaja objavit će se u svim medijima u kojima je natječaj objavljen.</w:t>
      </w:r>
    </w:p>
    <w:p w14:paraId="74E209AC" w14:textId="77777777" w:rsidR="001C0552" w:rsidRDefault="001C0552" w:rsidP="001C0552">
      <w:pPr>
        <w:pStyle w:val="ListParagraph"/>
        <w:rPr>
          <w:b/>
          <w:bCs/>
        </w:rPr>
      </w:pPr>
    </w:p>
    <w:p w14:paraId="1E9A0C97" w14:textId="77777777" w:rsidR="001C0552" w:rsidRDefault="001C0552" w:rsidP="001C055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Ova Odluka stupa na snagu danom donošenja.</w:t>
      </w:r>
    </w:p>
    <w:p w14:paraId="4CDD5E8C" w14:textId="77777777" w:rsidR="00B54733" w:rsidRDefault="00B54733"/>
    <w:sectPr w:rsidR="00B54733" w:rsidSect="0064788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12CF8"/>
    <w:multiLevelType w:val="hybridMultilevel"/>
    <w:tmpl w:val="4678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F7067"/>
    <w:multiLevelType w:val="hybridMultilevel"/>
    <w:tmpl w:val="CACC8508"/>
    <w:lvl w:ilvl="0" w:tplc="653ADEB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2"/>
    <w:rsid w:val="001C0552"/>
    <w:rsid w:val="0064788D"/>
    <w:rsid w:val="00690E6F"/>
    <w:rsid w:val="008F1B8D"/>
    <w:rsid w:val="00B54733"/>
    <w:rsid w:val="00F6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3042"/>
  <w15:chartTrackingRefBased/>
  <w15:docId w15:val="{BF5C8664-3BB1-436D-BCD4-9C0648EA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Marija Maras</cp:lastModifiedBy>
  <cp:revision>3</cp:revision>
  <dcterms:created xsi:type="dcterms:W3CDTF">2025-12-08T06:50:00Z</dcterms:created>
  <dcterms:modified xsi:type="dcterms:W3CDTF">2025-12-12T07:40:00Z</dcterms:modified>
</cp:coreProperties>
</file>